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7E8" w14:textId="77777777" w:rsid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D893F0A" w14:textId="181839CC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D63E5">
        <w:rPr>
          <w:rFonts w:ascii="Arial" w:hAnsi="Arial" w:cs="Arial"/>
          <w:b/>
          <w:sz w:val="22"/>
          <w:szCs w:val="22"/>
          <w:lang w:val="hr-HR"/>
        </w:rPr>
        <w:t xml:space="preserve">Prilog </w:t>
      </w:r>
      <w:r w:rsidR="00925669">
        <w:rPr>
          <w:rFonts w:ascii="Arial" w:hAnsi="Arial" w:cs="Arial"/>
          <w:b/>
          <w:sz w:val="22"/>
          <w:szCs w:val="22"/>
          <w:lang w:val="hr-HR"/>
        </w:rPr>
        <w:t>I</w:t>
      </w:r>
      <w:r w:rsidRPr="001D63E5">
        <w:rPr>
          <w:rFonts w:ascii="Arial" w:hAnsi="Arial" w:cs="Arial"/>
          <w:b/>
          <w:sz w:val="22"/>
          <w:szCs w:val="22"/>
          <w:lang w:val="hr-HR"/>
        </w:rPr>
        <w:t>X</w:t>
      </w:r>
    </w:p>
    <w:p w14:paraId="254441B8" w14:textId="77777777" w:rsidR="001D63E5" w:rsidRPr="001D63E5" w:rsidRDefault="001D63E5" w:rsidP="001D63E5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99F693" w14:textId="77777777" w:rsidR="001D63E5" w:rsidRP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7</w:t>
      </w:r>
    </w:p>
    <w:p w14:paraId="1B95513A" w14:textId="1C67919D" w:rsidR="001D63E5" w:rsidRDefault="001D63E5" w:rsidP="001D63E5">
      <w:pPr>
        <w:jc w:val="center"/>
        <w:rPr>
          <w:rFonts w:ascii="Arial" w:hAnsi="Arial" w:cs="Arial"/>
          <w:b/>
          <w:szCs w:val="24"/>
        </w:rPr>
      </w:pPr>
      <w:r w:rsidRPr="001D63E5">
        <w:rPr>
          <w:rFonts w:ascii="Arial" w:hAnsi="Arial" w:cs="Arial"/>
          <w:b/>
          <w:szCs w:val="24"/>
        </w:rPr>
        <w:t>IZJAVA O POSJEDOVANJU JASNE I VJERODOSTOJNE</w:t>
      </w:r>
      <w:r>
        <w:rPr>
          <w:rFonts w:ascii="Arial" w:hAnsi="Arial" w:cs="Arial"/>
          <w:b/>
          <w:szCs w:val="24"/>
        </w:rPr>
        <w:t xml:space="preserve"> METODOLOGIJE ZA IDE</w:t>
      </w:r>
      <w:r w:rsidR="005A644F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>TIFIKACIJU I OCJENJIVANJE KRAJNJIH KORISNIKA</w:t>
      </w:r>
    </w:p>
    <w:p w14:paraId="4A59E028" w14:textId="77777777" w:rsidR="001D63E5" w:rsidRPr="00D955DB" w:rsidRDefault="001D63E5" w:rsidP="001D63E5">
      <w:pPr>
        <w:rPr>
          <w:rFonts w:ascii="Arial" w:hAnsi="Arial" w:cs="Arial"/>
          <w:szCs w:val="24"/>
        </w:rPr>
      </w:pPr>
    </w:p>
    <w:p w14:paraId="74F9404F" w14:textId="77777777" w:rsidR="001D63E5" w:rsidRPr="00B36D01" w:rsidRDefault="001D63E5" w:rsidP="001D63E5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</w:t>
      </w:r>
      <w:r w:rsidRPr="00B36D01">
        <w:rPr>
          <w:rFonts w:ascii="Arial" w:hAnsi="Arial" w:cs="Arial"/>
          <w:sz w:val="22"/>
          <w:szCs w:val="22"/>
          <w:lang w:val="hr-HR"/>
        </w:rPr>
        <w:t>da posjeduje jasnu i vjerodostojnu metodologiju za identifikaciju i oc</w:t>
      </w:r>
      <w:r>
        <w:rPr>
          <w:rFonts w:ascii="Arial" w:hAnsi="Arial" w:cs="Arial"/>
          <w:sz w:val="22"/>
          <w:szCs w:val="22"/>
          <w:lang w:val="hr-HR"/>
        </w:rPr>
        <w:t>jenjivanje krajnjih korisnika, odnosno potvrđuje</w:t>
      </w:r>
      <w:r w:rsidRPr="00B36D01">
        <w:rPr>
          <w:rFonts w:ascii="Arial" w:hAnsi="Arial" w:cs="Arial"/>
          <w:sz w:val="22"/>
          <w:szCs w:val="22"/>
          <w:lang w:val="hr-HR"/>
        </w:rPr>
        <w:t xml:space="preserve"> posjedovanje niže navedenih elemenata:</w:t>
      </w:r>
    </w:p>
    <w:p w14:paraId="1925187A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Kreditne politike</w:t>
      </w:r>
    </w:p>
    <w:p w14:paraId="3F28CAE0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Upravljanje rizicima (sustava upravljanja rizikom)</w:t>
      </w:r>
    </w:p>
    <w:p w14:paraId="1AFBC2F4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 xml:space="preserve">Procedure odobrenja </w:t>
      </w:r>
      <w:r w:rsidR="00DD2D57">
        <w:rPr>
          <w:rFonts w:ascii="Arial" w:hAnsi="Arial" w:cs="Arial"/>
          <w:sz w:val="22"/>
          <w:szCs w:val="22"/>
          <w:lang w:val="hr-HR"/>
        </w:rPr>
        <w:t>leasinga</w:t>
      </w:r>
    </w:p>
    <w:p w14:paraId="4772BA5F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Procjenjivanje instrumenata osiguranja</w:t>
      </w:r>
    </w:p>
    <w:p w14:paraId="17649D0A" w14:textId="77777777" w:rsidR="001D63E5" w:rsidRPr="00B36D01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>Procedure naplate dospjelih potraživanja</w:t>
      </w:r>
    </w:p>
    <w:p w14:paraId="09E949E6" w14:textId="77777777" w:rsidR="001D63E5" w:rsidRDefault="001D63E5" w:rsidP="001D63E5">
      <w:pPr>
        <w:spacing w:after="120" w:line="360" w:lineRule="auto"/>
        <w:rPr>
          <w:rFonts w:ascii="Arial" w:hAnsi="Arial" w:cs="Arial"/>
          <w:sz w:val="22"/>
          <w:szCs w:val="22"/>
          <w:lang w:val="hr-HR"/>
        </w:rPr>
      </w:pPr>
      <w:r w:rsidRPr="00B36D01">
        <w:rPr>
          <w:rFonts w:ascii="Arial" w:hAnsi="Arial" w:cs="Arial"/>
          <w:sz w:val="22"/>
          <w:szCs w:val="22"/>
          <w:lang w:val="hr-HR"/>
        </w:rPr>
        <w:t>-</w:t>
      </w:r>
      <w:r w:rsidRPr="00B36D01">
        <w:rPr>
          <w:rFonts w:ascii="Arial" w:hAnsi="Arial" w:cs="Arial"/>
          <w:sz w:val="22"/>
          <w:szCs w:val="22"/>
          <w:lang w:val="hr-HR"/>
        </w:rPr>
        <w:tab/>
        <w:t xml:space="preserve">Procedure praćenja </w:t>
      </w:r>
      <w:r w:rsidR="00DD2D57">
        <w:rPr>
          <w:rFonts w:ascii="Arial" w:hAnsi="Arial" w:cs="Arial"/>
          <w:sz w:val="22"/>
          <w:szCs w:val="22"/>
          <w:lang w:val="hr-HR"/>
        </w:rPr>
        <w:t>leasinga</w:t>
      </w:r>
      <w:r w:rsidRPr="00B36D01">
        <w:rPr>
          <w:rFonts w:ascii="Arial" w:hAnsi="Arial" w:cs="Arial"/>
          <w:sz w:val="22"/>
          <w:szCs w:val="22"/>
          <w:lang w:val="hr-HR"/>
        </w:rPr>
        <w:t xml:space="preserve"> u otplati i sustava ranog upozorenja</w:t>
      </w:r>
    </w:p>
    <w:p w14:paraId="55C4B80C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6D586BD" w14:textId="77777777" w:rsidR="001D63E5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789EED74" w14:textId="77777777" w:rsidR="001D63E5" w:rsidRPr="00EA616C" w:rsidRDefault="001D63E5" w:rsidP="001D63E5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04087175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52F541C9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25E9A346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0F297373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443EAD09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33811D31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</w:p>
    <w:p w14:paraId="7B49C25B" w14:textId="77777777" w:rsidR="001D63E5" w:rsidRPr="00EA616C" w:rsidRDefault="001D63E5" w:rsidP="001D63E5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57B209EE" w14:textId="77777777" w:rsidR="001D63E5" w:rsidRDefault="001D63E5" w:rsidP="001D63E5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6433C673" w14:textId="77777777" w:rsidR="001D63E5" w:rsidRDefault="001D63E5" w:rsidP="001D63E5"/>
    <w:p w14:paraId="3151258F" w14:textId="77777777" w:rsidR="001D63E5" w:rsidRDefault="001D63E5" w:rsidP="001D63E5"/>
    <w:p w14:paraId="111ABB7D" w14:textId="77777777" w:rsidR="001D63E5" w:rsidRDefault="001D63E5" w:rsidP="001D63E5"/>
    <w:p w14:paraId="49976A66" w14:textId="77777777" w:rsidR="001778F6" w:rsidRPr="001D63E5" w:rsidRDefault="001778F6" w:rsidP="001D63E5"/>
    <w:sectPr w:rsidR="001778F6" w:rsidRPr="001D63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3988" w14:textId="77777777" w:rsidR="001D589B" w:rsidRDefault="001D589B" w:rsidP="00BF42A1">
      <w:pPr>
        <w:spacing w:after="0"/>
      </w:pPr>
      <w:r>
        <w:separator/>
      </w:r>
    </w:p>
  </w:endnote>
  <w:endnote w:type="continuationSeparator" w:id="0">
    <w:p w14:paraId="5D0DBC2F" w14:textId="77777777" w:rsidR="001D589B" w:rsidRDefault="001D589B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A98A" w14:textId="77777777" w:rsidR="001D589B" w:rsidRDefault="001D589B" w:rsidP="00BF42A1">
      <w:pPr>
        <w:spacing w:after="0"/>
      </w:pPr>
      <w:r>
        <w:separator/>
      </w:r>
    </w:p>
  </w:footnote>
  <w:footnote w:type="continuationSeparator" w:id="0">
    <w:p w14:paraId="345CBAE6" w14:textId="77777777" w:rsidR="001D589B" w:rsidRDefault="001D589B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57E8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0D07F303" wp14:editId="05027F7A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9983068">
    <w:abstractNumId w:val="0"/>
  </w:num>
  <w:num w:numId="2" w16cid:durableId="1716390281">
    <w:abstractNumId w:val="1"/>
  </w:num>
  <w:num w:numId="3" w16cid:durableId="1596670868">
    <w:abstractNumId w:val="3"/>
  </w:num>
  <w:num w:numId="4" w16cid:durableId="107966640">
    <w:abstractNumId w:val="6"/>
  </w:num>
  <w:num w:numId="5" w16cid:durableId="2053844729">
    <w:abstractNumId w:val="4"/>
  </w:num>
  <w:num w:numId="6" w16cid:durableId="1478648834">
    <w:abstractNumId w:val="2"/>
  </w:num>
  <w:num w:numId="7" w16cid:durableId="170218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030A77"/>
    <w:rsid w:val="001778F6"/>
    <w:rsid w:val="001D589B"/>
    <w:rsid w:val="001D63E5"/>
    <w:rsid w:val="001E5B22"/>
    <w:rsid w:val="00200D30"/>
    <w:rsid w:val="003D1D16"/>
    <w:rsid w:val="00436DB8"/>
    <w:rsid w:val="0048718E"/>
    <w:rsid w:val="005A644F"/>
    <w:rsid w:val="00925669"/>
    <w:rsid w:val="00BF42A1"/>
    <w:rsid w:val="00C71CDF"/>
    <w:rsid w:val="00CB1859"/>
    <w:rsid w:val="00D506AF"/>
    <w:rsid w:val="00DD2D57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C98"/>
  <w15:docId w15:val="{DAA16165-D9DF-412D-A2B4-6BAC9F4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6D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DB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2022-11-30T13:56:00Z</dcterms:created>
  <dcterms:modified xsi:type="dcterms:W3CDTF">2022-11-30T13:56:00Z</dcterms:modified>
</cp:coreProperties>
</file>