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31258182"/>
        <w:docPartObj>
          <w:docPartGallery w:val="Cover Pages"/>
          <w:docPartUnique/>
        </w:docPartObj>
      </w:sdtPr>
      <w:sdtEndPr/>
      <w:sdtContent>
        <w:p w14:paraId="0BD3880E" w14:textId="3164D146" w:rsidR="001D1A1F" w:rsidRPr="00CC2C61" w:rsidRDefault="001D1A1F"/>
        <w:tbl>
          <w:tblPr>
            <w:tblpPr w:leftFromText="187" w:rightFromText="187" w:horzAnchor="margin" w:tblpXSpec="center" w:tblpY="2881"/>
            <w:tblW w:w="5269" w:type="pct"/>
            <w:tblCellMar>
              <w:left w:w="144" w:type="dxa"/>
              <w:right w:w="115" w:type="dxa"/>
            </w:tblCellMar>
            <w:tblLook w:val="04A0" w:firstRow="1" w:lastRow="0" w:firstColumn="1" w:lastColumn="0" w:noHBand="0" w:noVBand="1"/>
          </w:tblPr>
          <w:tblGrid>
            <w:gridCol w:w="9512"/>
          </w:tblGrid>
          <w:tr w:rsidR="001D1A1F" w:rsidRPr="00CC2C61" w14:paraId="0D03789A" w14:textId="77777777" w:rsidTr="005E3276">
            <w:tc>
              <w:tcPr>
                <w:tcW w:w="9754" w:type="dxa"/>
                <w:tcMar>
                  <w:top w:w="216" w:type="dxa"/>
                  <w:left w:w="115" w:type="dxa"/>
                  <w:bottom w:w="216" w:type="dxa"/>
                  <w:right w:w="115" w:type="dxa"/>
                </w:tcMar>
              </w:tcPr>
              <w:p w14:paraId="4D172C18" w14:textId="2E0FFC8C" w:rsidR="001D1A1F" w:rsidRPr="00CC2C61" w:rsidRDefault="001D29BC" w:rsidP="005E3276">
                <w:pPr>
                  <w:pStyle w:val="NoSpacing"/>
                  <w:tabs>
                    <w:tab w:val="left" w:pos="468"/>
                  </w:tabs>
                  <w:jc w:val="both"/>
                  <w:rPr>
                    <w:rFonts w:cstheme="minorHAnsi"/>
                    <w:color w:val="2F5496" w:themeColor="accent1" w:themeShade="BF"/>
                    <w:sz w:val="24"/>
                    <w:lang w:val="hr-HR"/>
                  </w:rPr>
                </w:pPr>
                <w:r>
                  <w:rPr>
                    <w:rFonts w:ascii="Roboto" w:hAnsi="Roboto" w:cstheme="minorHAnsi"/>
                    <w:sz w:val="34"/>
                    <w:szCs w:val="34"/>
                    <w:lang w:val="hr-HR"/>
                  </w:rPr>
                  <w:t>Hrvatska agencija za malo gospodarstvo, inovacije i investicije</w:t>
                </w:r>
              </w:p>
            </w:tc>
          </w:tr>
          <w:tr w:rsidR="008B2473" w:rsidRPr="00CC2C61" w14:paraId="30712592" w14:textId="77777777" w:rsidTr="005E3276">
            <w:tc>
              <w:tcPr>
                <w:tcW w:w="9754" w:type="dxa"/>
                <w:tcMar>
                  <w:top w:w="216" w:type="dxa"/>
                  <w:left w:w="115" w:type="dxa"/>
                  <w:bottom w:w="216" w:type="dxa"/>
                  <w:right w:w="115" w:type="dxa"/>
                </w:tcMar>
              </w:tcPr>
              <w:p w14:paraId="30E3DBB9" w14:textId="48956EF2" w:rsidR="006166D8" w:rsidRPr="00CC2C61" w:rsidRDefault="002F1A4B" w:rsidP="002F1A4B">
                <w:pPr>
                  <w:pStyle w:val="NoSpacing"/>
                  <w:tabs>
                    <w:tab w:val="left" w:pos="468"/>
                  </w:tabs>
                  <w:jc w:val="both"/>
                  <w:rPr>
                    <w:rFonts w:ascii="Roboto" w:hAnsi="Roboto" w:cstheme="minorHAnsi"/>
                    <w:sz w:val="24"/>
                    <w:szCs w:val="24"/>
                    <w:lang w:val="hr-HR"/>
                  </w:rPr>
                </w:pPr>
                <w:r w:rsidRPr="00CC2C61">
                  <w:rPr>
                    <w:rFonts w:ascii="Roboto" w:hAnsi="Roboto" w:cstheme="minorHAnsi"/>
                    <w:sz w:val="24"/>
                    <w:szCs w:val="24"/>
                    <w:lang w:val="hr-HR"/>
                  </w:rPr>
                  <w:t xml:space="preserve">Temeljem </w:t>
                </w:r>
                <w:r w:rsidR="00267C45" w:rsidRPr="00CC2C61">
                  <w:rPr>
                    <w:rFonts w:ascii="Roboto" w:hAnsi="Roboto" w:cstheme="minorHAnsi"/>
                    <w:sz w:val="24"/>
                    <w:szCs w:val="24"/>
                    <w:lang w:val="hr-HR"/>
                  </w:rPr>
                  <w:t>J</w:t>
                </w:r>
                <w:r w:rsidRPr="00CC2C61">
                  <w:rPr>
                    <w:rFonts w:ascii="Roboto" w:hAnsi="Roboto" w:cstheme="minorHAnsi"/>
                    <w:sz w:val="24"/>
                    <w:szCs w:val="24"/>
                    <w:lang w:val="hr-HR"/>
                  </w:rPr>
                  <w:t>avnog poziva za iskaz interesa</w:t>
                </w:r>
                <w:bookmarkStart w:id="0" w:name="_Hlk106883618"/>
                <w:r w:rsidRPr="00CC2C61">
                  <w:rPr>
                    <w:rFonts w:ascii="Roboto" w:hAnsi="Roboto" w:cstheme="minorHAnsi"/>
                    <w:sz w:val="24"/>
                    <w:szCs w:val="24"/>
                    <w:lang w:val="hr-HR"/>
                  </w:rPr>
                  <w:t xml:space="preserve"> </w:t>
                </w:r>
                <w:bookmarkStart w:id="1" w:name="_Hlk106883466"/>
                <w:r w:rsidR="00C63E18" w:rsidRPr="00CC2C61">
                  <w:rPr>
                    <w:rFonts w:ascii="Roboto" w:hAnsi="Roboto" w:cstheme="minorHAnsi"/>
                    <w:sz w:val="24"/>
                    <w:szCs w:val="24"/>
                    <w:lang w:val="hr-HR"/>
                  </w:rPr>
                  <w:t>za</w:t>
                </w:r>
                <w:r w:rsidR="00C63E18" w:rsidRPr="00CC2C61">
                  <w:rPr>
                    <w:lang w:val="hr-HR"/>
                  </w:rPr>
                  <w:t xml:space="preserve"> </w:t>
                </w:r>
                <w:r w:rsidR="00C63E18" w:rsidRPr="00CC2C61">
                  <w:rPr>
                    <w:rFonts w:ascii="Roboto" w:hAnsi="Roboto" w:cstheme="minorHAnsi"/>
                    <w:sz w:val="24"/>
                    <w:szCs w:val="24"/>
                    <w:lang w:val="hr-HR"/>
                  </w:rPr>
                  <w:t xml:space="preserve">provoditelje Programa akceleracije  u sklopu </w:t>
                </w:r>
                <w:r w:rsidRPr="00CC2C61">
                  <w:rPr>
                    <w:rFonts w:ascii="Roboto" w:hAnsi="Roboto" w:cstheme="minorHAnsi"/>
                    <w:sz w:val="24"/>
                    <w:szCs w:val="24"/>
                    <w:lang w:val="hr-HR"/>
                  </w:rPr>
                  <w:t>mjere</w:t>
                </w:r>
                <w:bookmarkEnd w:id="0"/>
                <w:r w:rsidRPr="00CC2C61">
                  <w:rPr>
                    <w:rFonts w:ascii="Roboto" w:hAnsi="Roboto" w:cstheme="minorHAnsi"/>
                    <w:sz w:val="24"/>
                    <w:szCs w:val="24"/>
                    <w:lang w:val="hr-HR"/>
                  </w:rPr>
                  <w:t xml:space="preserve"> “Jačanje akceleracijske aktivnosti” (referentni broj u Nacionalnom planu oporavka i otpornosti C1.1.2. R2-I4) </w:t>
                </w:r>
                <w:bookmarkEnd w:id="1"/>
                <w:r w:rsidRPr="00CC2C61">
                  <w:rPr>
                    <w:rFonts w:ascii="Roboto" w:hAnsi="Roboto" w:cstheme="minorHAnsi"/>
                    <w:sz w:val="24"/>
                    <w:szCs w:val="24"/>
                    <w:lang w:val="hr-HR"/>
                  </w:rPr>
                  <w:t>objavljuje</w:t>
                </w:r>
              </w:p>
            </w:tc>
          </w:tr>
          <w:tr w:rsidR="00024744" w:rsidRPr="00CC2C61" w14:paraId="7FA95867" w14:textId="77777777" w:rsidTr="005E3276">
            <w:tc>
              <w:tcPr>
                <w:tcW w:w="9754" w:type="dxa"/>
                <w:tcBorders>
                  <w:bottom w:val="single" w:sz="4" w:space="0" w:color="auto"/>
                </w:tcBorders>
              </w:tcPr>
              <w:p w14:paraId="34496B62" w14:textId="171EA1C7" w:rsidR="00024744" w:rsidRPr="00CC2C61" w:rsidRDefault="001D29BC" w:rsidP="002F1A4B">
                <w:pPr>
                  <w:pStyle w:val="NoSpacing"/>
                  <w:spacing w:line="360" w:lineRule="auto"/>
                  <w:jc w:val="center"/>
                  <w:rPr>
                    <w:rFonts w:eastAsiaTheme="majorEastAsia" w:cstheme="minorHAnsi"/>
                    <w:color w:val="4472C4" w:themeColor="accent1"/>
                    <w:sz w:val="88"/>
                    <w:szCs w:val="88"/>
                    <w:lang w:val="hr-HR"/>
                  </w:rPr>
                </w:pPr>
                <w:r>
                  <w:rPr>
                    <w:rFonts w:ascii="Roboto" w:hAnsi="Roboto" w:cstheme="minorHAnsi"/>
                    <w:sz w:val="56"/>
                    <w:szCs w:val="56"/>
                    <w:lang w:val="hr-HR"/>
                  </w:rPr>
                  <w:t>Upute za prijavitelje</w:t>
                </w:r>
              </w:p>
            </w:tc>
          </w:tr>
          <w:tr w:rsidR="001D1A1F" w:rsidRPr="00CC2C61" w14:paraId="1B2DD5E4" w14:textId="77777777" w:rsidTr="005E3276">
            <w:tc>
              <w:tcPr>
                <w:tcW w:w="9754" w:type="dxa"/>
                <w:tcBorders>
                  <w:top w:val="single" w:sz="4" w:space="0" w:color="auto"/>
                </w:tcBorders>
                <w:tcMar>
                  <w:top w:w="216" w:type="dxa"/>
                  <w:left w:w="115" w:type="dxa"/>
                  <w:bottom w:w="216" w:type="dxa"/>
                  <w:right w:w="115" w:type="dxa"/>
                </w:tcMar>
              </w:tcPr>
              <w:p w14:paraId="536D1790" w14:textId="6E715C53" w:rsidR="001D1A1F" w:rsidRPr="00CC2C61" w:rsidRDefault="001D1A1F" w:rsidP="00AA3ABF">
                <w:pPr>
                  <w:pStyle w:val="NoSpacing"/>
                  <w:jc w:val="center"/>
                  <w:rPr>
                    <w:rFonts w:ascii="Roboto" w:hAnsi="Roboto" w:cstheme="minorHAnsi"/>
                    <w:sz w:val="24"/>
                    <w:lang w:val="hr-HR"/>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1D1A1F" w:rsidRPr="00CC2C61" w14:paraId="03D33D45" w14:textId="77777777">
            <w:tc>
              <w:tcPr>
                <w:tcW w:w="7221" w:type="dxa"/>
                <w:tcMar>
                  <w:top w:w="216" w:type="dxa"/>
                  <w:left w:w="115" w:type="dxa"/>
                  <w:bottom w:w="216" w:type="dxa"/>
                  <w:right w:w="115" w:type="dxa"/>
                </w:tcMar>
              </w:tcPr>
              <w:p w14:paraId="730AE3D4" w14:textId="77777777" w:rsidR="001D1A1F" w:rsidRPr="00CC2C61" w:rsidRDefault="001D1A1F">
                <w:pPr>
                  <w:pStyle w:val="NoSpacing"/>
                  <w:rPr>
                    <w:color w:val="4472C4" w:themeColor="accent1"/>
                    <w:lang w:val="hr-HR"/>
                  </w:rPr>
                </w:pPr>
              </w:p>
            </w:tc>
          </w:tr>
        </w:tbl>
        <w:p w14:paraId="685994D2" w14:textId="77777777" w:rsidR="008B2473" w:rsidRPr="00CC2C61" w:rsidRDefault="001D1A1F">
          <w:r w:rsidRPr="00CC2C61">
            <w:br w:type="page"/>
          </w:r>
        </w:p>
        <w:p w14:paraId="57901848" w14:textId="06A2329D" w:rsidR="009C51E2" w:rsidRPr="009C51E2" w:rsidRDefault="005E315A">
          <w:pPr>
            <w:pStyle w:val="TOC1"/>
            <w:rPr>
              <w:rFonts w:ascii="Roboto" w:eastAsiaTheme="minorEastAsia" w:hAnsi="Roboto"/>
              <w:lang w:eastAsia="hr-HR"/>
            </w:rPr>
          </w:pPr>
          <w:r w:rsidRPr="00CC2C61">
            <w:rPr>
              <w:rFonts w:ascii="Roboto" w:hAnsi="Roboto"/>
            </w:rPr>
            <w:lastRenderedPageBreak/>
            <w:fldChar w:fldCharType="begin"/>
          </w:r>
          <w:r w:rsidRPr="00CC2C61">
            <w:rPr>
              <w:rFonts w:ascii="Roboto" w:hAnsi="Roboto"/>
            </w:rPr>
            <w:instrText xml:space="preserve"> TOC \o "1-3" \h \z \u </w:instrText>
          </w:r>
          <w:r w:rsidRPr="00CC2C61">
            <w:rPr>
              <w:rFonts w:ascii="Roboto" w:hAnsi="Roboto"/>
            </w:rPr>
            <w:fldChar w:fldCharType="separate"/>
          </w:r>
          <w:hyperlink w:anchor="_Toc109736374" w:history="1">
            <w:r w:rsidR="009C51E2" w:rsidRPr="009C51E2">
              <w:rPr>
                <w:rStyle w:val="Hyperlink"/>
                <w:rFonts w:ascii="Roboto" w:hAnsi="Roboto"/>
              </w:rPr>
              <w:t>1</w:t>
            </w:r>
            <w:r w:rsidR="009C51E2" w:rsidRPr="009C51E2">
              <w:rPr>
                <w:rFonts w:ascii="Roboto" w:eastAsiaTheme="minorEastAsia" w:hAnsi="Roboto"/>
                <w:lang w:eastAsia="hr-HR"/>
              </w:rPr>
              <w:tab/>
            </w:r>
            <w:r w:rsidR="009C51E2" w:rsidRPr="009C51E2">
              <w:rPr>
                <w:rStyle w:val="Hyperlink"/>
                <w:rFonts w:ascii="Roboto" w:hAnsi="Roboto"/>
              </w:rPr>
              <w:t>Opće informacije</w:t>
            </w:r>
            <w:r w:rsidR="009C51E2" w:rsidRPr="009C51E2">
              <w:rPr>
                <w:rFonts w:ascii="Roboto" w:hAnsi="Roboto"/>
                <w:webHidden/>
              </w:rPr>
              <w:tab/>
            </w:r>
            <w:r w:rsidR="009C51E2" w:rsidRPr="009C51E2">
              <w:rPr>
                <w:rFonts w:ascii="Roboto" w:hAnsi="Roboto"/>
                <w:webHidden/>
              </w:rPr>
              <w:fldChar w:fldCharType="begin"/>
            </w:r>
            <w:r w:rsidR="009C51E2" w:rsidRPr="009C51E2">
              <w:rPr>
                <w:rFonts w:ascii="Roboto" w:hAnsi="Roboto"/>
                <w:webHidden/>
              </w:rPr>
              <w:instrText xml:space="preserve"> PAGEREF _Toc109736374 \h </w:instrText>
            </w:r>
            <w:r w:rsidR="009C51E2" w:rsidRPr="009C51E2">
              <w:rPr>
                <w:rFonts w:ascii="Roboto" w:hAnsi="Roboto"/>
                <w:webHidden/>
              </w:rPr>
            </w:r>
            <w:r w:rsidR="009C51E2" w:rsidRPr="009C51E2">
              <w:rPr>
                <w:rFonts w:ascii="Roboto" w:hAnsi="Roboto"/>
                <w:webHidden/>
              </w:rPr>
              <w:fldChar w:fldCharType="separate"/>
            </w:r>
            <w:r w:rsidR="009C51E2" w:rsidRPr="009C51E2">
              <w:rPr>
                <w:rFonts w:ascii="Roboto" w:hAnsi="Roboto"/>
                <w:webHidden/>
              </w:rPr>
              <w:t>2</w:t>
            </w:r>
            <w:r w:rsidR="009C51E2" w:rsidRPr="009C51E2">
              <w:rPr>
                <w:rFonts w:ascii="Roboto" w:hAnsi="Roboto"/>
                <w:webHidden/>
              </w:rPr>
              <w:fldChar w:fldCharType="end"/>
            </w:r>
          </w:hyperlink>
        </w:p>
        <w:p w14:paraId="4E00782B" w14:textId="0CD4D953" w:rsidR="009C51E2" w:rsidRPr="009C51E2" w:rsidRDefault="00EE3E82">
          <w:pPr>
            <w:pStyle w:val="TOC2"/>
            <w:rPr>
              <w:rFonts w:ascii="Roboto" w:eastAsiaTheme="minorEastAsia" w:hAnsi="Roboto"/>
              <w:lang w:eastAsia="hr-HR"/>
            </w:rPr>
          </w:pPr>
          <w:hyperlink w:anchor="_Toc109736375" w:history="1">
            <w:r w:rsidR="009C51E2" w:rsidRPr="009C51E2">
              <w:rPr>
                <w:rStyle w:val="Hyperlink"/>
                <w:rFonts w:ascii="Roboto" w:hAnsi="Roboto"/>
              </w:rPr>
              <w:t>1.1</w:t>
            </w:r>
            <w:r w:rsidR="009C51E2" w:rsidRPr="009C51E2">
              <w:rPr>
                <w:rFonts w:ascii="Roboto" w:eastAsiaTheme="minorEastAsia" w:hAnsi="Roboto"/>
                <w:lang w:eastAsia="hr-HR"/>
              </w:rPr>
              <w:tab/>
            </w:r>
            <w:r w:rsidR="009C51E2" w:rsidRPr="009C51E2">
              <w:rPr>
                <w:rStyle w:val="Hyperlink"/>
                <w:rFonts w:ascii="Roboto" w:hAnsi="Roboto"/>
              </w:rPr>
              <w:t>Strateški i zakonodavni okvir</w:t>
            </w:r>
            <w:r w:rsidR="009C51E2" w:rsidRPr="009C51E2">
              <w:rPr>
                <w:rFonts w:ascii="Roboto" w:hAnsi="Roboto"/>
                <w:webHidden/>
              </w:rPr>
              <w:tab/>
            </w:r>
            <w:r w:rsidR="009C51E2" w:rsidRPr="009C51E2">
              <w:rPr>
                <w:rFonts w:ascii="Roboto" w:hAnsi="Roboto"/>
                <w:webHidden/>
              </w:rPr>
              <w:fldChar w:fldCharType="begin"/>
            </w:r>
            <w:r w:rsidR="009C51E2" w:rsidRPr="009C51E2">
              <w:rPr>
                <w:rFonts w:ascii="Roboto" w:hAnsi="Roboto"/>
                <w:webHidden/>
              </w:rPr>
              <w:instrText xml:space="preserve"> PAGEREF _Toc109736375 \h </w:instrText>
            </w:r>
            <w:r w:rsidR="009C51E2" w:rsidRPr="009C51E2">
              <w:rPr>
                <w:rFonts w:ascii="Roboto" w:hAnsi="Roboto"/>
                <w:webHidden/>
              </w:rPr>
            </w:r>
            <w:r w:rsidR="009C51E2" w:rsidRPr="009C51E2">
              <w:rPr>
                <w:rFonts w:ascii="Roboto" w:hAnsi="Roboto"/>
                <w:webHidden/>
              </w:rPr>
              <w:fldChar w:fldCharType="separate"/>
            </w:r>
            <w:r w:rsidR="009C51E2" w:rsidRPr="009C51E2">
              <w:rPr>
                <w:rFonts w:ascii="Roboto" w:hAnsi="Roboto"/>
                <w:webHidden/>
              </w:rPr>
              <w:t>2</w:t>
            </w:r>
            <w:r w:rsidR="009C51E2" w:rsidRPr="009C51E2">
              <w:rPr>
                <w:rFonts w:ascii="Roboto" w:hAnsi="Roboto"/>
                <w:webHidden/>
              </w:rPr>
              <w:fldChar w:fldCharType="end"/>
            </w:r>
          </w:hyperlink>
        </w:p>
        <w:p w14:paraId="030EE6B0" w14:textId="3040BB65" w:rsidR="009C51E2" w:rsidRPr="009C51E2" w:rsidRDefault="00EE3E82">
          <w:pPr>
            <w:pStyle w:val="TOC2"/>
            <w:rPr>
              <w:rFonts w:ascii="Roboto" w:eastAsiaTheme="minorEastAsia" w:hAnsi="Roboto"/>
              <w:lang w:eastAsia="hr-HR"/>
            </w:rPr>
          </w:pPr>
          <w:hyperlink w:anchor="_Toc109736376" w:history="1">
            <w:r w:rsidR="009C51E2" w:rsidRPr="009C51E2">
              <w:rPr>
                <w:rStyle w:val="Hyperlink"/>
                <w:rFonts w:ascii="Roboto" w:hAnsi="Roboto"/>
              </w:rPr>
              <w:t>1.2</w:t>
            </w:r>
            <w:r w:rsidR="009C51E2" w:rsidRPr="009C51E2">
              <w:rPr>
                <w:rFonts w:ascii="Roboto" w:eastAsiaTheme="minorEastAsia" w:hAnsi="Roboto"/>
                <w:lang w:eastAsia="hr-HR"/>
              </w:rPr>
              <w:tab/>
            </w:r>
            <w:r w:rsidR="009C51E2" w:rsidRPr="009C51E2">
              <w:rPr>
                <w:rStyle w:val="Hyperlink"/>
                <w:rFonts w:ascii="Roboto" w:hAnsi="Roboto"/>
              </w:rPr>
              <w:t>Predmet i cilj Javnog poziva</w:t>
            </w:r>
            <w:r w:rsidR="009C51E2" w:rsidRPr="009C51E2">
              <w:rPr>
                <w:rFonts w:ascii="Roboto" w:hAnsi="Roboto"/>
                <w:webHidden/>
              </w:rPr>
              <w:tab/>
            </w:r>
            <w:r w:rsidR="009C51E2" w:rsidRPr="009C51E2">
              <w:rPr>
                <w:rFonts w:ascii="Roboto" w:hAnsi="Roboto"/>
                <w:webHidden/>
              </w:rPr>
              <w:fldChar w:fldCharType="begin"/>
            </w:r>
            <w:r w:rsidR="009C51E2" w:rsidRPr="009C51E2">
              <w:rPr>
                <w:rFonts w:ascii="Roboto" w:hAnsi="Roboto"/>
                <w:webHidden/>
              </w:rPr>
              <w:instrText xml:space="preserve"> PAGEREF _Toc109736376 \h </w:instrText>
            </w:r>
            <w:r w:rsidR="009C51E2" w:rsidRPr="009C51E2">
              <w:rPr>
                <w:rFonts w:ascii="Roboto" w:hAnsi="Roboto"/>
                <w:webHidden/>
              </w:rPr>
            </w:r>
            <w:r w:rsidR="009C51E2" w:rsidRPr="009C51E2">
              <w:rPr>
                <w:rFonts w:ascii="Roboto" w:hAnsi="Roboto"/>
                <w:webHidden/>
              </w:rPr>
              <w:fldChar w:fldCharType="separate"/>
            </w:r>
            <w:r w:rsidR="009C51E2" w:rsidRPr="009C51E2">
              <w:rPr>
                <w:rFonts w:ascii="Roboto" w:hAnsi="Roboto"/>
                <w:webHidden/>
              </w:rPr>
              <w:t>4</w:t>
            </w:r>
            <w:r w:rsidR="009C51E2" w:rsidRPr="009C51E2">
              <w:rPr>
                <w:rFonts w:ascii="Roboto" w:hAnsi="Roboto"/>
                <w:webHidden/>
              </w:rPr>
              <w:fldChar w:fldCharType="end"/>
            </w:r>
          </w:hyperlink>
        </w:p>
        <w:p w14:paraId="6DB491FA" w14:textId="6058755F" w:rsidR="009C51E2" w:rsidRPr="009C51E2" w:rsidRDefault="00EE3E82">
          <w:pPr>
            <w:pStyle w:val="TOC2"/>
            <w:rPr>
              <w:rFonts w:ascii="Roboto" w:eastAsiaTheme="minorEastAsia" w:hAnsi="Roboto"/>
              <w:lang w:eastAsia="hr-HR"/>
            </w:rPr>
          </w:pPr>
          <w:hyperlink w:anchor="_Toc109736377" w:history="1">
            <w:r w:rsidR="009C51E2" w:rsidRPr="009C51E2">
              <w:rPr>
                <w:rStyle w:val="Hyperlink"/>
                <w:rFonts w:ascii="Roboto" w:hAnsi="Roboto"/>
              </w:rPr>
              <w:t>1.3</w:t>
            </w:r>
            <w:r w:rsidR="009C51E2" w:rsidRPr="009C51E2">
              <w:rPr>
                <w:rFonts w:ascii="Roboto" w:eastAsiaTheme="minorEastAsia" w:hAnsi="Roboto"/>
                <w:lang w:eastAsia="hr-HR"/>
              </w:rPr>
              <w:tab/>
            </w:r>
            <w:r w:rsidR="009C51E2" w:rsidRPr="009C51E2">
              <w:rPr>
                <w:rStyle w:val="Hyperlink"/>
                <w:rFonts w:ascii="Roboto" w:hAnsi="Roboto"/>
              </w:rPr>
              <w:t>Financijska alokacija</w:t>
            </w:r>
            <w:r w:rsidR="009C51E2" w:rsidRPr="009C51E2">
              <w:rPr>
                <w:rFonts w:ascii="Roboto" w:hAnsi="Roboto"/>
                <w:webHidden/>
              </w:rPr>
              <w:tab/>
            </w:r>
            <w:r w:rsidR="009C51E2" w:rsidRPr="009C51E2">
              <w:rPr>
                <w:rFonts w:ascii="Roboto" w:hAnsi="Roboto"/>
                <w:webHidden/>
              </w:rPr>
              <w:fldChar w:fldCharType="begin"/>
            </w:r>
            <w:r w:rsidR="009C51E2" w:rsidRPr="009C51E2">
              <w:rPr>
                <w:rFonts w:ascii="Roboto" w:hAnsi="Roboto"/>
                <w:webHidden/>
              </w:rPr>
              <w:instrText xml:space="preserve"> PAGEREF _Toc109736377 \h </w:instrText>
            </w:r>
            <w:r w:rsidR="009C51E2" w:rsidRPr="009C51E2">
              <w:rPr>
                <w:rFonts w:ascii="Roboto" w:hAnsi="Roboto"/>
                <w:webHidden/>
              </w:rPr>
            </w:r>
            <w:r w:rsidR="009C51E2" w:rsidRPr="009C51E2">
              <w:rPr>
                <w:rFonts w:ascii="Roboto" w:hAnsi="Roboto"/>
                <w:webHidden/>
              </w:rPr>
              <w:fldChar w:fldCharType="separate"/>
            </w:r>
            <w:r w:rsidR="009C51E2" w:rsidRPr="009C51E2">
              <w:rPr>
                <w:rFonts w:ascii="Roboto" w:hAnsi="Roboto"/>
                <w:webHidden/>
              </w:rPr>
              <w:t>5</w:t>
            </w:r>
            <w:r w:rsidR="009C51E2" w:rsidRPr="009C51E2">
              <w:rPr>
                <w:rFonts w:ascii="Roboto" w:hAnsi="Roboto"/>
                <w:webHidden/>
              </w:rPr>
              <w:fldChar w:fldCharType="end"/>
            </w:r>
          </w:hyperlink>
        </w:p>
        <w:p w14:paraId="43510BD3" w14:textId="5A1376A4" w:rsidR="009C51E2" w:rsidRPr="009C51E2" w:rsidRDefault="00EE3E82">
          <w:pPr>
            <w:pStyle w:val="TOC2"/>
            <w:rPr>
              <w:rFonts w:ascii="Roboto" w:eastAsiaTheme="minorEastAsia" w:hAnsi="Roboto"/>
              <w:lang w:eastAsia="hr-HR"/>
            </w:rPr>
          </w:pPr>
          <w:hyperlink w:anchor="_Toc109736378" w:history="1">
            <w:r w:rsidR="009C51E2" w:rsidRPr="009C51E2">
              <w:rPr>
                <w:rStyle w:val="Hyperlink"/>
                <w:rFonts w:ascii="Roboto" w:hAnsi="Roboto"/>
              </w:rPr>
              <w:t>1.4</w:t>
            </w:r>
            <w:r w:rsidR="009C51E2" w:rsidRPr="009C51E2">
              <w:rPr>
                <w:rFonts w:ascii="Roboto" w:eastAsiaTheme="minorEastAsia" w:hAnsi="Roboto"/>
                <w:lang w:eastAsia="hr-HR"/>
              </w:rPr>
              <w:tab/>
            </w:r>
            <w:r w:rsidR="009C51E2" w:rsidRPr="009C51E2">
              <w:rPr>
                <w:rStyle w:val="Hyperlink"/>
                <w:rFonts w:ascii="Roboto" w:hAnsi="Roboto"/>
              </w:rPr>
              <w:t>Trajanje Javnog poziva</w:t>
            </w:r>
            <w:r w:rsidR="009C51E2" w:rsidRPr="009C51E2">
              <w:rPr>
                <w:rFonts w:ascii="Roboto" w:hAnsi="Roboto"/>
                <w:webHidden/>
              </w:rPr>
              <w:tab/>
            </w:r>
            <w:r w:rsidR="009C51E2" w:rsidRPr="009C51E2">
              <w:rPr>
                <w:rFonts w:ascii="Roboto" w:hAnsi="Roboto"/>
                <w:webHidden/>
              </w:rPr>
              <w:fldChar w:fldCharType="begin"/>
            </w:r>
            <w:r w:rsidR="009C51E2" w:rsidRPr="009C51E2">
              <w:rPr>
                <w:rFonts w:ascii="Roboto" w:hAnsi="Roboto"/>
                <w:webHidden/>
              </w:rPr>
              <w:instrText xml:space="preserve"> PAGEREF _Toc109736378 \h </w:instrText>
            </w:r>
            <w:r w:rsidR="009C51E2" w:rsidRPr="009C51E2">
              <w:rPr>
                <w:rFonts w:ascii="Roboto" w:hAnsi="Roboto"/>
                <w:webHidden/>
              </w:rPr>
            </w:r>
            <w:r w:rsidR="009C51E2" w:rsidRPr="009C51E2">
              <w:rPr>
                <w:rFonts w:ascii="Roboto" w:hAnsi="Roboto"/>
                <w:webHidden/>
              </w:rPr>
              <w:fldChar w:fldCharType="separate"/>
            </w:r>
            <w:r w:rsidR="009C51E2" w:rsidRPr="009C51E2">
              <w:rPr>
                <w:rFonts w:ascii="Roboto" w:hAnsi="Roboto"/>
                <w:webHidden/>
              </w:rPr>
              <w:t>5</w:t>
            </w:r>
            <w:r w:rsidR="009C51E2" w:rsidRPr="009C51E2">
              <w:rPr>
                <w:rFonts w:ascii="Roboto" w:hAnsi="Roboto"/>
                <w:webHidden/>
              </w:rPr>
              <w:fldChar w:fldCharType="end"/>
            </w:r>
          </w:hyperlink>
        </w:p>
        <w:p w14:paraId="173F6CB4" w14:textId="0F53F6C6" w:rsidR="009C51E2" w:rsidRPr="009C51E2" w:rsidRDefault="00EE3E82">
          <w:pPr>
            <w:pStyle w:val="TOC1"/>
            <w:rPr>
              <w:rFonts w:ascii="Roboto" w:eastAsiaTheme="minorEastAsia" w:hAnsi="Roboto"/>
              <w:lang w:eastAsia="hr-HR"/>
            </w:rPr>
          </w:pPr>
          <w:hyperlink w:anchor="_Toc109736379" w:history="1">
            <w:r w:rsidR="009C51E2" w:rsidRPr="009C51E2">
              <w:rPr>
                <w:rStyle w:val="Hyperlink"/>
                <w:rFonts w:ascii="Roboto" w:hAnsi="Roboto"/>
              </w:rPr>
              <w:t>2</w:t>
            </w:r>
            <w:r w:rsidR="009C51E2" w:rsidRPr="009C51E2">
              <w:rPr>
                <w:rFonts w:ascii="Roboto" w:eastAsiaTheme="minorEastAsia" w:hAnsi="Roboto"/>
                <w:lang w:eastAsia="hr-HR"/>
              </w:rPr>
              <w:tab/>
            </w:r>
            <w:r w:rsidR="009C51E2" w:rsidRPr="009C51E2">
              <w:rPr>
                <w:rStyle w:val="Hyperlink"/>
                <w:rFonts w:ascii="Roboto" w:hAnsi="Roboto"/>
              </w:rPr>
              <w:t>Pravila Javnog poziva</w:t>
            </w:r>
            <w:r w:rsidR="009C51E2" w:rsidRPr="009C51E2">
              <w:rPr>
                <w:rFonts w:ascii="Roboto" w:hAnsi="Roboto"/>
                <w:webHidden/>
              </w:rPr>
              <w:tab/>
            </w:r>
            <w:r w:rsidR="009C51E2" w:rsidRPr="009C51E2">
              <w:rPr>
                <w:rFonts w:ascii="Roboto" w:hAnsi="Roboto"/>
                <w:webHidden/>
              </w:rPr>
              <w:fldChar w:fldCharType="begin"/>
            </w:r>
            <w:r w:rsidR="009C51E2" w:rsidRPr="009C51E2">
              <w:rPr>
                <w:rFonts w:ascii="Roboto" w:hAnsi="Roboto"/>
                <w:webHidden/>
              </w:rPr>
              <w:instrText xml:space="preserve"> PAGEREF _Toc109736379 \h </w:instrText>
            </w:r>
            <w:r w:rsidR="009C51E2" w:rsidRPr="009C51E2">
              <w:rPr>
                <w:rFonts w:ascii="Roboto" w:hAnsi="Roboto"/>
                <w:webHidden/>
              </w:rPr>
            </w:r>
            <w:r w:rsidR="009C51E2" w:rsidRPr="009C51E2">
              <w:rPr>
                <w:rFonts w:ascii="Roboto" w:hAnsi="Roboto"/>
                <w:webHidden/>
              </w:rPr>
              <w:fldChar w:fldCharType="separate"/>
            </w:r>
            <w:r w:rsidR="009C51E2" w:rsidRPr="009C51E2">
              <w:rPr>
                <w:rFonts w:ascii="Roboto" w:hAnsi="Roboto"/>
                <w:webHidden/>
              </w:rPr>
              <w:t>6</w:t>
            </w:r>
            <w:r w:rsidR="009C51E2" w:rsidRPr="009C51E2">
              <w:rPr>
                <w:rFonts w:ascii="Roboto" w:hAnsi="Roboto"/>
                <w:webHidden/>
              </w:rPr>
              <w:fldChar w:fldCharType="end"/>
            </w:r>
          </w:hyperlink>
        </w:p>
        <w:p w14:paraId="773A0111" w14:textId="60D84BB5" w:rsidR="009C51E2" w:rsidRPr="009C51E2" w:rsidRDefault="00EE3E82">
          <w:pPr>
            <w:pStyle w:val="TOC2"/>
            <w:rPr>
              <w:rFonts w:ascii="Roboto" w:eastAsiaTheme="minorEastAsia" w:hAnsi="Roboto"/>
              <w:lang w:eastAsia="hr-HR"/>
            </w:rPr>
          </w:pPr>
          <w:hyperlink w:anchor="_Toc109736380" w:history="1">
            <w:r w:rsidR="009C51E2" w:rsidRPr="009C51E2">
              <w:rPr>
                <w:rStyle w:val="Hyperlink"/>
                <w:rFonts w:ascii="Roboto" w:hAnsi="Roboto"/>
              </w:rPr>
              <w:t>2.1</w:t>
            </w:r>
            <w:r w:rsidR="009C51E2" w:rsidRPr="009C51E2">
              <w:rPr>
                <w:rFonts w:ascii="Roboto" w:eastAsiaTheme="minorEastAsia" w:hAnsi="Roboto"/>
                <w:lang w:eastAsia="hr-HR"/>
              </w:rPr>
              <w:tab/>
            </w:r>
            <w:r w:rsidR="009C51E2" w:rsidRPr="009C51E2">
              <w:rPr>
                <w:rStyle w:val="Hyperlink"/>
                <w:rFonts w:ascii="Roboto" w:hAnsi="Roboto"/>
              </w:rPr>
              <w:t>Prihvatljivost prijavitelja i partnera</w:t>
            </w:r>
            <w:r w:rsidR="009C51E2" w:rsidRPr="009C51E2">
              <w:rPr>
                <w:rFonts w:ascii="Roboto" w:hAnsi="Roboto"/>
                <w:webHidden/>
              </w:rPr>
              <w:tab/>
            </w:r>
            <w:r w:rsidR="009C51E2" w:rsidRPr="009C51E2">
              <w:rPr>
                <w:rFonts w:ascii="Roboto" w:hAnsi="Roboto"/>
                <w:webHidden/>
              </w:rPr>
              <w:fldChar w:fldCharType="begin"/>
            </w:r>
            <w:r w:rsidR="009C51E2" w:rsidRPr="009C51E2">
              <w:rPr>
                <w:rFonts w:ascii="Roboto" w:hAnsi="Roboto"/>
                <w:webHidden/>
              </w:rPr>
              <w:instrText xml:space="preserve"> PAGEREF _Toc109736380 \h </w:instrText>
            </w:r>
            <w:r w:rsidR="009C51E2" w:rsidRPr="009C51E2">
              <w:rPr>
                <w:rFonts w:ascii="Roboto" w:hAnsi="Roboto"/>
                <w:webHidden/>
              </w:rPr>
            </w:r>
            <w:r w:rsidR="009C51E2" w:rsidRPr="009C51E2">
              <w:rPr>
                <w:rFonts w:ascii="Roboto" w:hAnsi="Roboto"/>
                <w:webHidden/>
              </w:rPr>
              <w:fldChar w:fldCharType="separate"/>
            </w:r>
            <w:r w:rsidR="009C51E2" w:rsidRPr="009C51E2">
              <w:rPr>
                <w:rFonts w:ascii="Roboto" w:hAnsi="Roboto"/>
                <w:webHidden/>
              </w:rPr>
              <w:t>6</w:t>
            </w:r>
            <w:r w:rsidR="009C51E2" w:rsidRPr="009C51E2">
              <w:rPr>
                <w:rFonts w:ascii="Roboto" w:hAnsi="Roboto"/>
                <w:webHidden/>
              </w:rPr>
              <w:fldChar w:fldCharType="end"/>
            </w:r>
          </w:hyperlink>
        </w:p>
        <w:p w14:paraId="0747D48D" w14:textId="571F6AB8" w:rsidR="009C51E2" w:rsidRPr="009C51E2" w:rsidRDefault="00EE3E82">
          <w:pPr>
            <w:pStyle w:val="TOC2"/>
            <w:rPr>
              <w:rFonts w:ascii="Roboto" w:eastAsiaTheme="minorEastAsia" w:hAnsi="Roboto"/>
              <w:lang w:eastAsia="hr-HR"/>
            </w:rPr>
          </w:pPr>
          <w:hyperlink w:anchor="_Toc109736381" w:history="1">
            <w:r w:rsidR="009C51E2" w:rsidRPr="009C51E2">
              <w:rPr>
                <w:rStyle w:val="Hyperlink"/>
                <w:rFonts w:ascii="Roboto" w:hAnsi="Roboto"/>
              </w:rPr>
              <w:t>2.2</w:t>
            </w:r>
            <w:r w:rsidR="009C51E2" w:rsidRPr="009C51E2">
              <w:rPr>
                <w:rFonts w:ascii="Roboto" w:eastAsiaTheme="minorEastAsia" w:hAnsi="Roboto"/>
                <w:lang w:eastAsia="hr-HR"/>
              </w:rPr>
              <w:tab/>
            </w:r>
            <w:r w:rsidR="009C51E2" w:rsidRPr="009C51E2">
              <w:rPr>
                <w:rStyle w:val="Hyperlink"/>
                <w:rFonts w:ascii="Roboto" w:hAnsi="Roboto"/>
              </w:rPr>
              <w:t>Broj iskaza po prijavitelju</w:t>
            </w:r>
            <w:r w:rsidR="009C51E2" w:rsidRPr="009C51E2">
              <w:rPr>
                <w:rFonts w:ascii="Roboto" w:hAnsi="Roboto"/>
                <w:webHidden/>
              </w:rPr>
              <w:tab/>
            </w:r>
            <w:r w:rsidR="009C51E2" w:rsidRPr="009C51E2">
              <w:rPr>
                <w:rFonts w:ascii="Roboto" w:hAnsi="Roboto"/>
                <w:webHidden/>
              </w:rPr>
              <w:fldChar w:fldCharType="begin"/>
            </w:r>
            <w:r w:rsidR="009C51E2" w:rsidRPr="009C51E2">
              <w:rPr>
                <w:rFonts w:ascii="Roboto" w:hAnsi="Roboto"/>
                <w:webHidden/>
              </w:rPr>
              <w:instrText xml:space="preserve"> PAGEREF _Toc109736381 \h </w:instrText>
            </w:r>
            <w:r w:rsidR="009C51E2" w:rsidRPr="009C51E2">
              <w:rPr>
                <w:rFonts w:ascii="Roboto" w:hAnsi="Roboto"/>
                <w:webHidden/>
              </w:rPr>
            </w:r>
            <w:r w:rsidR="009C51E2" w:rsidRPr="009C51E2">
              <w:rPr>
                <w:rFonts w:ascii="Roboto" w:hAnsi="Roboto"/>
                <w:webHidden/>
              </w:rPr>
              <w:fldChar w:fldCharType="separate"/>
            </w:r>
            <w:r w:rsidR="009C51E2" w:rsidRPr="009C51E2">
              <w:rPr>
                <w:rFonts w:ascii="Roboto" w:hAnsi="Roboto"/>
                <w:webHidden/>
              </w:rPr>
              <w:t>6</w:t>
            </w:r>
            <w:r w:rsidR="009C51E2" w:rsidRPr="009C51E2">
              <w:rPr>
                <w:rFonts w:ascii="Roboto" w:hAnsi="Roboto"/>
                <w:webHidden/>
              </w:rPr>
              <w:fldChar w:fldCharType="end"/>
            </w:r>
          </w:hyperlink>
        </w:p>
        <w:p w14:paraId="69B1E3EF" w14:textId="24FB4D9C" w:rsidR="009C51E2" w:rsidRPr="009C51E2" w:rsidRDefault="00EE3E82">
          <w:pPr>
            <w:pStyle w:val="TOC2"/>
            <w:rPr>
              <w:rFonts w:ascii="Roboto" w:eastAsiaTheme="minorEastAsia" w:hAnsi="Roboto"/>
              <w:lang w:eastAsia="hr-HR"/>
            </w:rPr>
          </w:pPr>
          <w:hyperlink w:anchor="_Toc109736382" w:history="1">
            <w:r w:rsidR="009C51E2" w:rsidRPr="009C51E2">
              <w:rPr>
                <w:rStyle w:val="Hyperlink"/>
                <w:rFonts w:ascii="Roboto" w:hAnsi="Roboto"/>
              </w:rPr>
              <w:t>2.3</w:t>
            </w:r>
            <w:r w:rsidR="009C51E2" w:rsidRPr="009C51E2">
              <w:rPr>
                <w:rFonts w:ascii="Roboto" w:eastAsiaTheme="minorEastAsia" w:hAnsi="Roboto"/>
                <w:lang w:eastAsia="hr-HR"/>
              </w:rPr>
              <w:tab/>
            </w:r>
            <w:r w:rsidR="009C51E2" w:rsidRPr="009C51E2">
              <w:rPr>
                <w:rStyle w:val="Hyperlink"/>
                <w:rFonts w:ascii="Roboto" w:hAnsi="Roboto"/>
              </w:rPr>
              <w:t>Kriteriji za isključenje prijavitelja</w:t>
            </w:r>
            <w:r w:rsidR="009C51E2" w:rsidRPr="009C51E2">
              <w:rPr>
                <w:rFonts w:ascii="Roboto" w:hAnsi="Roboto"/>
                <w:webHidden/>
              </w:rPr>
              <w:tab/>
            </w:r>
            <w:r w:rsidR="009C51E2" w:rsidRPr="009C51E2">
              <w:rPr>
                <w:rFonts w:ascii="Roboto" w:hAnsi="Roboto"/>
                <w:webHidden/>
              </w:rPr>
              <w:fldChar w:fldCharType="begin"/>
            </w:r>
            <w:r w:rsidR="009C51E2" w:rsidRPr="009C51E2">
              <w:rPr>
                <w:rFonts w:ascii="Roboto" w:hAnsi="Roboto"/>
                <w:webHidden/>
              </w:rPr>
              <w:instrText xml:space="preserve"> PAGEREF _Toc109736382 \h </w:instrText>
            </w:r>
            <w:r w:rsidR="009C51E2" w:rsidRPr="009C51E2">
              <w:rPr>
                <w:rFonts w:ascii="Roboto" w:hAnsi="Roboto"/>
                <w:webHidden/>
              </w:rPr>
            </w:r>
            <w:r w:rsidR="009C51E2" w:rsidRPr="009C51E2">
              <w:rPr>
                <w:rFonts w:ascii="Roboto" w:hAnsi="Roboto"/>
                <w:webHidden/>
              </w:rPr>
              <w:fldChar w:fldCharType="separate"/>
            </w:r>
            <w:r w:rsidR="009C51E2" w:rsidRPr="009C51E2">
              <w:rPr>
                <w:rFonts w:ascii="Roboto" w:hAnsi="Roboto"/>
                <w:webHidden/>
              </w:rPr>
              <w:t>6</w:t>
            </w:r>
            <w:r w:rsidR="009C51E2" w:rsidRPr="009C51E2">
              <w:rPr>
                <w:rFonts w:ascii="Roboto" w:hAnsi="Roboto"/>
                <w:webHidden/>
              </w:rPr>
              <w:fldChar w:fldCharType="end"/>
            </w:r>
          </w:hyperlink>
        </w:p>
        <w:p w14:paraId="6882494C" w14:textId="18FBE886" w:rsidR="009C51E2" w:rsidRPr="009C51E2" w:rsidRDefault="00EE3E82">
          <w:pPr>
            <w:pStyle w:val="TOC1"/>
            <w:rPr>
              <w:rFonts w:ascii="Roboto" w:eastAsiaTheme="minorEastAsia" w:hAnsi="Roboto"/>
              <w:lang w:eastAsia="hr-HR"/>
            </w:rPr>
          </w:pPr>
          <w:hyperlink w:anchor="_Toc109736383" w:history="1">
            <w:r w:rsidR="009C51E2" w:rsidRPr="009C51E2">
              <w:rPr>
                <w:rStyle w:val="Hyperlink"/>
                <w:rFonts w:ascii="Roboto" w:hAnsi="Roboto"/>
              </w:rPr>
              <w:t>3</w:t>
            </w:r>
            <w:r w:rsidR="009C51E2" w:rsidRPr="009C51E2">
              <w:rPr>
                <w:rFonts w:ascii="Roboto" w:eastAsiaTheme="minorEastAsia" w:hAnsi="Roboto"/>
                <w:lang w:eastAsia="hr-HR"/>
              </w:rPr>
              <w:tab/>
            </w:r>
            <w:r w:rsidR="009C51E2" w:rsidRPr="009C51E2">
              <w:rPr>
                <w:rStyle w:val="Hyperlink"/>
                <w:rFonts w:ascii="Roboto" w:hAnsi="Roboto"/>
              </w:rPr>
              <w:t>Kako se prijaviti?</w:t>
            </w:r>
            <w:r w:rsidR="009C51E2" w:rsidRPr="009C51E2">
              <w:rPr>
                <w:rFonts w:ascii="Roboto" w:hAnsi="Roboto"/>
                <w:webHidden/>
              </w:rPr>
              <w:tab/>
            </w:r>
            <w:r w:rsidR="009C51E2" w:rsidRPr="009C51E2">
              <w:rPr>
                <w:rFonts w:ascii="Roboto" w:hAnsi="Roboto"/>
                <w:webHidden/>
              </w:rPr>
              <w:fldChar w:fldCharType="begin"/>
            </w:r>
            <w:r w:rsidR="009C51E2" w:rsidRPr="009C51E2">
              <w:rPr>
                <w:rFonts w:ascii="Roboto" w:hAnsi="Roboto"/>
                <w:webHidden/>
              </w:rPr>
              <w:instrText xml:space="preserve"> PAGEREF _Toc109736383 \h </w:instrText>
            </w:r>
            <w:r w:rsidR="009C51E2" w:rsidRPr="009C51E2">
              <w:rPr>
                <w:rFonts w:ascii="Roboto" w:hAnsi="Roboto"/>
                <w:webHidden/>
              </w:rPr>
            </w:r>
            <w:r w:rsidR="009C51E2" w:rsidRPr="009C51E2">
              <w:rPr>
                <w:rFonts w:ascii="Roboto" w:hAnsi="Roboto"/>
                <w:webHidden/>
              </w:rPr>
              <w:fldChar w:fldCharType="separate"/>
            </w:r>
            <w:r w:rsidR="009C51E2" w:rsidRPr="009C51E2">
              <w:rPr>
                <w:rFonts w:ascii="Roboto" w:hAnsi="Roboto"/>
                <w:webHidden/>
              </w:rPr>
              <w:t>8</w:t>
            </w:r>
            <w:r w:rsidR="009C51E2" w:rsidRPr="009C51E2">
              <w:rPr>
                <w:rFonts w:ascii="Roboto" w:hAnsi="Roboto"/>
                <w:webHidden/>
              </w:rPr>
              <w:fldChar w:fldCharType="end"/>
            </w:r>
          </w:hyperlink>
        </w:p>
        <w:p w14:paraId="6942E404" w14:textId="6D446C36" w:rsidR="009C51E2" w:rsidRPr="009C51E2" w:rsidRDefault="00EE3E82">
          <w:pPr>
            <w:pStyle w:val="TOC2"/>
            <w:rPr>
              <w:rFonts w:ascii="Roboto" w:eastAsiaTheme="minorEastAsia" w:hAnsi="Roboto"/>
              <w:lang w:eastAsia="hr-HR"/>
            </w:rPr>
          </w:pPr>
          <w:hyperlink w:anchor="_Toc109736384" w:history="1">
            <w:r w:rsidR="009C51E2" w:rsidRPr="009C51E2">
              <w:rPr>
                <w:rStyle w:val="Hyperlink"/>
                <w:rFonts w:ascii="Roboto" w:hAnsi="Roboto"/>
              </w:rPr>
              <w:t>3.1</w:t>
            </w:r>
            <w:r w:rsidR="009C51E2" w:rsidRPr="009C51E2">
              <w:rPr>
                <w:rFonts w:ascii="Roboto" w:eastAsiaTheme="minorEastAsia" w:hAnsi="Roboto"/>
                <w:lang w:eastAsia="hr-HR"/>
              </w:rPr>
              <w:tab/>
            </w:r>
            <w:r w:rsidR="009C51E2" w:rsidRPr="009C51E2">
              <w:rPr>
                <w:rStyle w:val="Hyperlink"/>
                <w:rFonts w:ascii="Roboto" w:hAnsi="Roboto"/>
              </w:rPr>
              <w:t>Izgled i sadržaj iskaza interesa</w:t>
            </w:r>
            <w:r w:rsidR="009C51E2" w:rsidRPr="009C51E2">
              <w:rPr>
                <w:rFonts w:ascii="Roboto" w:hAnsi="Roboto"/>
                <w:webHidden/>
              </w:rPr>
              <w:tab/>
            </w:r>
            <w:r w:rsidR="009C51E2" w:rsidRPr="009C51E2">
              <w:rPr>
                <w:rFonts w:ascii="Roboto" w:hAnsi="Roboto"/>
                <w:webHidden/>
              </w:rPr>
              <w:fldChar w:fldCharType="begin"/>
            </w:r>
            <w:r w:rsidR="009C51E2" w:rsidRPr="009C51E2">
              <w:rPr>
                <w:rFonts w:ascii="Roboto" w:hAnsi="Roboto"/>
                <w:webHidden/>
              </w:rPr>
              <w:instrText xml:space="preserve"> PAGEREF _Toc109736384 \h </w:instrText>
            </w:r>
            <w:r w:rsidR="009C51E2" w:rsidRPr="009C51E2">
              <w:rPr>
                <w:rFonts w:ascii="Roboto" w:hAnsi="Roboto"/>
                <w:webHidden/>
              </w:rPr>
            </w:r>
            <w:r w:rsidR="009C51E2" w:rsidRPr="009C51E2">
              <w:rPr>
                <w:rFonts w:ascii="Roboto" w:hAnsi="Roboto"/>
                <w:webHidden/>
              </w:rPr>
              <w:fldChar w:fldCharType="separate"/>
            </w:r>
            <w:r w:rsidR="009C51E2" w:rsidRPr="009C51E2">
              <w:rPr>
                <w:rFonts w:ascii="Roboto" w:hAnsi="Roboto"/>
                <w:webHidden/>
              </w:rPr>
              <w:t>8</w:t>
            </w:r>
            <w:r w:rsidR="009C51E2" w:rsidRPr="009C51E2">
              <w:rPr>
                <w:rFonts w:ascii="Roboto" w:hAnsi="Roboto"/>
                <w:webHidden/>
              </w:rPr>
              <w:fldChar w:fldCharType="end"/>
            </w:r>
          </w:hyperlink>
        </w:p>
        <w:p w14:paraId="46324D83" w14:textId="4E3B272E" w:rsidR="009C51E2" w:rsidRPr="009C51E2" w:rsidRDefault="00EE3E82">
          <w:pPr>
            <w:pStyle w:val="TOC2"/>
            <w:rPr>
              <w:rFonts w:ascii="Roboto" w:eastAsiaTheme="minorEastAsia" w:hAnsi="Roboto"/>
              <w:lang w:eastAsia="hr-HR"/>
            </w:rPr>
          </w:pPr>
          <w:hyperlink w:anchor="_Toc109736385" w:history="1">
            <w:r w:rsidR="009C51E2" w:rsidRPr="009C51E2">
              <w:rPr>
                <w:rStyle w:val="Hyperlink"/>
                <w:rFonts w:ascii="Roboto" w:hAnsi="Roboto"/>
              </w:rPr>
              <w:t>3.2</w:t>
            </w:r>
            <w:r w:rsidR="009C51E2" w:rsidRPr="009C51E2">
              <w:rPr>
                <w:rFonts w:ascii="Roboto" w:eastAsiaTheme="minorEastAsia" w:hAnsi="Roboto"/>
                <w:lang w:eastAsia="hr-HR"/>
              </w:rPr>
              <w:tab/>
            </w:r>
            <w:r w:rsidR="009C51E2" w:rsidRPr="009C51E2">
              <w:rPr>
                <w:rStyle w:val="Hyperlink"/>
                <w:rFonts w:ascii="Roboto" w:hAnsi="Roboto"/>
              </w:rPr>
              <w:t>Podnošenje iskaza interesa</w:t>
            </w:r>
            <w:r w:rsidR="009C51E2" w:rsidRPr="009C51E2">
              <w:rPr>
                <w:rFonts w:ascii="Roboto" w:hAnsi="Roboto"/>
                <w:webHidden/>
              </w:rPr>
              <w:tab/>
            </w:r>
            <w:r w:rsidR="009C51E2" w:rsidRPr="009C51E2">
              <w:rPr>
                <w:rFonts w:ascii="Roboto" w:hAnsi="Roboto"/>
                <w:webHidden/>
              </w:rPr>
              <w:fldChar w:fldCharType="begin"/>
            </w:r>
            <w:r w:rsidR="009C51E2" w:rsidRPr="009C51E2">
              <w:rPr>
                <w:rFonts w:ascii="Roboto" w:hAnsi="Roboto"/>
                <w:webHidden/>
              </w:rPr>
              <w:instrText xml:space="preserve"> PAGEREF _Toc109736385 \h </w:instrText>
            </w:r>
            <w:r w:rsidR="009C51E2" w:rsidRPr="009C51E2">
              <w:rPr>
                <w:rFonts w:ascii="Roboto" w:hAnsi="Roboto"/>
                <w:webHidden/>
              </w:rPr>
            </w:r>
            <w:r w:rsidR="009C51E2" w:rsidRPr="009C51E2">
              <w:rPr>
                <w:rFonts w:ascii="Roboto" w:hAnsi="Roboto"/>
                <w:webHidden/>
              </w:rPr>
              <w:fldChar w:fldCharType="separate"/>
            </w:r>
            <w:r w:rsidR="009C51E2" w:rsidRPr="009C51E2">
              <w:rPr>
                <w:rFonts w:ascii="Roboto" w:hAnsi="Roboto"/>
                <w:webHidden/>
              </w:rPr>
              <w:t>8</w:t>
            </w:r>
            <w:r w:rsidR="009C51E2" w:rsidRPr="009C51E2">
              <w:rPr>
                <w:rFonts w:ascii="Roboto" w:hAnsi="Roboto"/>
                <w:webHidden/>
              </w:rPr>
              <w:fldChar w:fldCharType="end"/>
            </w:r>
          </w:hyperlink>
        </w:p>
        <w:p w14:paraId="12D46F30" w14:textId="5A47DB70" w:rsidR="009C51E2" w:rsidRPr="009C51E2" w:rsidRDefault="00EE3E82">
          <w:pPr>
            <w:pStyle w:val="TOC1"/>
            <w:rPr>
              <w:rFonts w:ascii="Roboto" w:eastAsiaTheme="minorEastAsia" w:hAnsi="Roboto"/>
              <w:lang w:eastAsia="hr-HR"/>
            </w:rPr>
          </w:pPr>
          <w:hyperlink w:anchor="_Toc109736386" w:history="1">
            <w:r w:rsidR="009C51E2" w:rsidRPr="009C51E2">
              <w:rPr>
                <w:rStyle w:val="Hyperlink"/>
                <w:rFonts w:ascii="Roboto" w:hAnsi="Roboto"/>
              </w:rPr>
              <w:t>4</w:t>
            </w:r>
            <w:r w:rsidR="009C51E2" w:rsidRPr="009C51E2">
              <w:rPr>
                <w:rFonts w:ascii="Roboto" w:eastAsiaTheme="minorEastAsia" w:hAnsi="Roboto"/>
                <w:lang w:eastAsia="hr-HR"/>
              </w:rPr>
              <w:tab/>
            </w:r>
            <w:r w:rsidR="009C51E2" w:rsidRPr="009C51E2">
              <w:rPr>
                <w:rStyle w:val="Hyperlink"/>
                <w:rFonts w:ascii="Roboto" w:hAnsi="Roboto"/>
              </w:rPr>
              <w:t>Kriteriji za odabir</w:t>
            </w:r>
            <w:r w:rsidR="009C51E2" w:rsidRPr="009C51E2">
              <w:rPr>
                <w:rFonts w:ascii="Roboto" w:hAnsi="Roboto"/>
                <w:webHidden/>
              </w:rPr>
              <w:tab/>
            </w:r>
            <w:r w:rsidR="009C51E2" w:rsidRPr="009C51E2">
              <w:rPr>
                <w:rFonts w:ascii="Roboto" w:hAnsi="Roboto"/>
                <w:webHidden/>
              </w:rPr>
              <w:fldChar w:fldCharType="begin"/>
            </w:r>
            <w:r w:rsidR="009C51E2" w:rsidRPr="009C51E2">
              <w:rPr>
                <w:rFonts w:ascii="Roboto" w:hAnsi="Roboto"/>
                <w:webHidden/>
              </w:rPr>
              <w:instrText xml:space="preserve"> PAGEREF _Toc109736386 \h </w:instrText>
            </w:r>
            <w:r w:rsidR="009C51E2" w:rsidRPr="009C51E2">
              <w:rPr>
                <w:rFonts w:ascii="Roboto" w:hAnsi="Roboto"/>
                <w:webHidden/>
              </w:rPr>
            </w:r>
            <w:r w:rsidR="009C51E2" w:rsidRPr="009C51E2">
              <w:rPr>
                <w:rFonts w:ascii="Roboto" w:hAnsi="Roboto"/>
                <w:webHidden/>
              </w:rPr>
              <w:fldChar w:fldCharType="separate"/>
            </w:r>
            <w:r w:rsidR="009C51E2" w:rsidRPr="009C51E2">
              <w:rPr>
                <w:rFonts w:ascii="Roboto" w:hAnsi="Roboto"/>
                <w:webHidden/>
              </w:rPr>
              <w:t>9</w:t>
            </w:r>
            <w:r w:rsidR="009C51E2" w:rsidRPr="009C51E2">
              <w:rPr>
                <w:rFonts w:ascii="Roboto" w:hAnsi="Roboto"/>
                <w:webHidden/>
              </w:rPr>
              <w:fldChar w:fldCharType="end"/>
            </w:r>
          </w:hyperlink>
        </w:p>
        <w:p w14:paraId="7ABA3AAF" w14:textId="5B6F9640" w:rsidR="009C51E2" w:rsidRPr="009C51E2" w:rsidRDefault="00EE3E82">
          <w:pPr>
            <w:pStyle w:val="TOC2"/>
            <w:rPr>
              <w:rFonts w:ascii="Roboto" w:eastAsiaTheme="minorEastAsia" w:hAnsi="Roboto"/>
              <w:lang w:eastAsia="hr-HR"/>
            </w:rPr>
          </w:pPr>
          <w:hyperlink w:anchor="_Toc109736387" w:history="1">
            <w:r w:rsidR="009C51E2" w:rsidRPr="009C51E2">
              <w:rPr>
                <w:rStyle w:val="Hyperlink"/>
                <w:rFonts w:ascii="Roboto" w:hAnsi="Roboto"/>
              </w:rPr>
              <w:t>4.1</w:t>
            </w:r>
            <w:r w:rsidR="009C51E2" w:rsidRPr="009C51E2">
              <w:rPr>
                <w:rFonts w:ascii="Roboto" w:eastAsiaTheme="minorEastAsia" w:hAnsi="Roboto"/>
                <w:lang w:eastAsia="hr-HR"/>
              </w:rPr>
              <w:tab/>
            </w:r>
            <w:r w:rsidR="009C51E2" w:rsidRPr="009C51E2">
              <w:rPr>
                <w:rStyle w:val="Hyperlink"/>
                <w:rFonts w:ascii="Roboto" w:hAnsi="Roboto"/>
              </w:rPr>
              <w:t>Metodologija ocjene kvalitete</w:t>
            </w:r>
            <w:r w:rsidR="009C51E2" w:rsidRPr="009C51E2">
              <w:rPr>
                <w:rFonts w:ascii="Roboto" w:hAnsi="Roboto"/>
                <w:webHidden/>
              </w:rPr>
              <w:tab/>
            </w:r>
            <w:r w:rsidR="009C51E2" w:rsidRPr="009C51E2">
              <w:rPr>
                <w:rFonts w:ascii="Roboto" w:hAnsi="Roboto"/>
                <w:webHidden/>
              </w:rPr>
              <w:fldChar w:fldCharType="begin"/>
            </w:r>
            <w:r w:rsidR="009C51E2" w:rsidRPr="009C51E2">
              <w:rPr>
                <w:rFonts w:ascii="Roboto" w:hAnsi="Roboto"/>
                <w:webHidden/>
              </w:rPr>
              <w:instrText xml:space="preserve"> PAGEREF _Toc109736387 \h </w:instrText>
            </w:r>
            <w:r w:rsidR="009C51E2" w:rsidRPr="009C51E2">
              <w:rPr>
                <w:rFonts w:ascii="Roboto" w:hAnsi="Roboto"/>
                <w:webHidden/>
              </w:rPr>
            </w:r>
            <w:r w:rsidR="009C51E2" w:rsidRPr="009C51E2">
              <w:rPr>
                <w:rFonts w:ascii="Roboto" w:hAnsi="Roboto"/>
                <w:webHidden/>
              </w:rPr>
              <w:fldChar w:fldCharType="separate"/>
            </w:r>
            <w:r w:rsidR="009C51E2" w:rsidRPr="009C51E2">
              <w:rPr>
                <w:rFonts w:ascii="Roboto" w:hAnsi="Roboto"/>
                <w:webHidden/>
              </w:rPr>
              <w:t>9</w:t>
            </w:r>
            <w:r w:rsidR="009C51E2" w:rsidRPr="009C51E2">
              <w:rPr>
                <w:rFonts w:ascii="Roboto" w:hAnsi="Roboto"/>
                <w:webHidden/>
              </w:rPr>
              <w:fldChar w:fldCharType="end"/>
            </w:r>
          </w:hyperlink>
        </w:p>
        <w:p w14:paraId="556A38E5" w14:textId="4385AAC6" w:rsidR="009C51E2" w:rsidRPr="009C51E2" w:rsidRDefault="00EE3E82">
          <w:pPr>
            <w:pStyle w:val="TOC2"/>
            <w:rPr>
              <w:rFonts w:ascii="Roboto" w:eastAsiaTheme="minorEastAsia" w:hAnsi="Roboto"/>
              <w:lang w:eastAsia="hr-HR"/>
            </w:rPr>
          </w:pPr>
          <w:hyperlink w:anchor="_Toc109736388" w:history="1">
            <w:r w:rsidR="009C51E2" w:rsidRPr="009C51E2">
              <w:rPr>
                <w:rStyle w:val="Hyperlink"/>
                <w:rFonts w:ascii="Roboto" w:hAnsi="Roboto"/>
              </w:rPr>
              <w:t>4.2</w:t>
            </w:r>
            <w:r w:rsidR="009C51E2" w:rsidRPr="009C51E2">
              <w:rPr>
                <w:rFonts w:ascii="Roboto" w:eastAsiaTheme="minorEastAsia" w:hAnsi="Roboto"/>
                <w:lang w:eastAsia="hr-HR"/>
              </w:rPr>
              <w:tab/>
            </w:r>
            <w:r w:rsidR="009C51E2" w:rsidRPr="009C51E2">
              <w:rPr>
                <w:rStyle w:val="Hyperlink"/>
                <w:rFonts w:ascii="Roboto" w:hAnsi="Roboto"/>
              </w:rPr>
              <w:t>Sklapanje Sporazuma s prijaviteljem</w:t>
            </w:r>
            <w:r w:rsidR="009C51E2" w:rsidRPr="009C51E2">
              <w:rPr>
                <w:rFonts w:ascii="Roboto" w:hAnsi="Roboto"/>
                <w:webHidden/>
              </w:rPr>
              <w:tab/>
            </w:r>
            <w:r w:rsidR="009C51E2" w:rsidRPr="009C51E2">
              <w:rPr>
                <w:rFonts w:ascii="Roboto" w:hAnsi="Roboto"/>
                <w:webHidden/>
              </w:rPr>
              <w:fldChar w:fldCharType="begin"/>
            </w:r>
            <w:r w:rsidR="009C51E2" w:rsidRPr="009C51E2">
              <w:rPr>
                <w:rFonts w:ascii="Roboto" w:hAnsi="Roboto"/>
                <w:webHidden/>
              </w:rPr>
              <w:instrText xml:space="preserve"> PAGEREF _Toc109736388 \h </w:instrText>
            </w:r>
            <w:r w:rsidR="009C51E2" w:rsidRPr="009C51E2">
              <w:rPr>
                <w:rFonts w:ascii="Roboto" w:hAnsi="Roboto"/>
                <w:webHidden/>
              </w:rPr>
            </w:r>
            <w:r w:rsidR="009C51E2" w:rsidRPr="009C51E2">
              <w:rPr>
                <w:rFonts w:ascii="Roboto" w:hAnsi="Roboto"/>
                <w:webHidden/>
              </w:rPr>
              <w:fldChar w:fldCharType="separate"/>
            </w:r>
            <w:r w:rsidR="009C51E2" w:rsidRPr="009C51E2">
              <w:rPr>
                <w:rFonts w:ascii="Roboto" w:hAnsi="Roboto"/>
                <w:webHidden/>
              </w:rPr>
              <w:t>11</w:t>
            </w:r>
            <w:r w:rsidR="009C51E2" w:rsidRPr="009C51E2">
              <w:rPr>
                <w:rFonts w:ascii="Roboto" w:hAnsi="Roboto"/>
                <w:webHidden/>
              </w:rPr>
              <w:fldChar w:fldCharType="end"/>
            </w:r>
          </w:hyperlink>
        </w:p>
        <w:p w14:paraId="671583A1" w14:textId="7DBCFAFE" w:rsidR="009C51E2" w:rsidRPr="009C51E2" w:rsidRDefault="00EE3E82">
          <w:pPr>
            <w:pStyle w:val="TOC1"/>
            <w:rPr>
              <w:rFonts w:ascii="Roboto" w:eastAsiaTheme="minorEastAsia" w:hAnsi="Roboto"/>
              <w:lang w:eastAsia="hr-HR"/>
            </w:rPr>
          </w:pPr>
          <w:hyperlink w:anchor="_Toc109736389" w:history="1">
            <w:r w:rsidR="009C51E2" w:rsidRPr="009C51E2">
              <w:rPr>
                <w:rStyle w:val="Hyperlink"/>
                <w:rFonts w:ascii="Roboto" w:hAnsi="Roboto"/>
              </w:rPr>
              <w:t>5</w:t>
            </w:r>
            <w:r w:rsidR="009C51E2" w:rsidRPr="009C51E2">
              <w:rPr>
                <w:rFonts w:ascii="Roboto" w:eastAsiaTheme="minorEastAsia" w:hAnsi="Roboto"/>
                <w:lang w:eastAsia="hr-HR"/>
              </w:rPr>
              <w:tab/>
            </w:r>
            <w:r w:rsidR="009C51E2" w:rsidRPr="009C51E2">
              <w:rPr>
                <w:rStyle w:val="Hyperlink"/>
                <w:rFonts w:ascii="Roboto" w:hAnsi="Roboto"/>
              </w:rPr>
              <w:t>Provedba Programa</w:t>
            </w:r>
            <w:r w:rsidR="009C51E2" w:rsidRPr="009C51E2">
              <w:rPr>
                <w:rFonts w:ascii="Roboto" w:hAnsi="Roboto"/>
                <w:webHidden/>
              </w:rPr>
              <w:tab/>
            </w:r>
            <w:r w:rsidR="009C51E2" w:rsidRPr="009C51E2">
              <w:rPr>
                <w:rFonts w:ascii="Roboto" w:hAnsi="Roboto"/>
                <w:webHidden/>
              </w:rPr>
              <w:fldChar w:fldCharType="begin"/>
            </w:r>
            <w:r w:rsidR="009C51E2" w:rsidRPr="009C51E2">
              <w:rPr>
                <w:rFonts w:ascii="Roboto" w:hAnsi="Roboto"/>
                <w:webHidden/>
              </w:rPr>
              <w:instrText xml:space="preserve"> PAGEREF _Toc109736389 \h </w:instrText>
            </w:r>
            <w:r w:rsidR="009C51E2" w:rsidRPr="009C51E2">
              <w:rPr>
                <w:rFonts w:ascii="Roboto" w:hAnsi="Roboto"/>
                <w:webHidden/>
              </w:rPr>
            </w:r>
            <w:r w:rsidR="009C51E2" w:rsidRPr="009C51E2">
              <w:rPr>
                <w:rFonts w:ascii="Roboto" w:hAnsi="Roboto"/>
                <w:webHidden/>
              </w:rPr>
              <w:fldChar w:fldCharType="separate"/>
            </w:r>
            <w:r w:rsidR="009C51E2" w:rsidRPr="009C51E2">
              <w:rPr>
                <w:rFonts w:ascii="Roboto" w:hAnsi="Roboto"/>
                <w:webHidden/>
              </w:rPr>
              <w:t>12</w:t>
            </w:r>
            <w:r w:rsidR="009C51E2" w:rsidRPr="009C51E2">
              <w:rPr>
                <w:rFonts w:ascii="Roboto" w:hAnsi="Roboto"/>
                <w:webHidden/>
              </w:rPr>
              <w:fldChar w:fldCharType="end"/>
            </w:r>
          </w:hyperlink>
        </w:p>
        <w:p w14:paraId="3F679A8B" w14:textId="6044358A" w:rsidR="009C51E2" w:rsidRPr="009C51E2" w:rsidRDefault="00EE3E82">
          <w:pPr>
            <w:pStyle w:val="TOC2"/>
            <w:rPr>
              <w:rFonts w:ascii="Roboto" w:eastAsiaTheme="minorEastAsia" w:hAnsi="Roboto"/>
              <w:lang w:eastAsia="hr-HR"/>
            </w:rPr>
          </w:pPr>
          <w:hyperlink w:anchor="_Toc109736390" w:history="1">
            <w:r w:rsidR="009C51E2" w:rsidRPr="009C51E2">
              <w:rPr>
                <w:rStyle w:val="Hyperlink"/>
                <w:rFonts w:ascii="Roboto" w:hAnsi="Roboto"/>
              </w:rPr>
              <w:t>5.1</w:t>
            </w:r>
            <w:r w:rsidR="009C51E2" w:rsidRPr="009C51E2">
              <w:rPr>
                <w:rFonts w:ascii="Roboto" w:eastAsiaTheme="minorEastAsia" w:hAnsi="Roboto"/>
                <w:lang w:eastAsia="hr-HR"/>
              </w:rPr>
              <w:tab/>
            </w:r>
            <w:r w:rsidR="009C51E2" w:rsidRPr="009C51E2">
              <w:rPr>
                <w:rStyle w:val="Hyperlink"/>
                <w:rFonts w:ascii="Roboto" w:hAnsi="Roboto"/>
              </w:rPr>
              <w:t>Forma Programa</w:t>
            </w:r>
            <w:r w:rsidR="009C51E2" w:rsidRPr="009C51E2">
              <w:rPr>
                <w:rFonts w:ascii="Roboto" w:hAnsi="Roboto"/>
                <w:webHidden/>
              </w:rPr>
              <w:tab/>
            </w:r>
            <w:r w:rsidR="009C51E2" w:rsidRPr="009C51E2">
              <w:rPr>
                <w:rFonts w:ascii="Roboto" w:hAnsi="Roboto"/>
                <w:webHidden/>
              </w:rPr>
              <w:fldChar w:fldCharType="begin"/>
            </w:r>
            <w:r w:rsidR="009C51E2" w:rsidRPr="009C51E2">
              <w:rPr>
                <w:rFonts w:ascii="Roboto" w:hAnsi="Roboto"/>
                <w:webHidden/>
              </w:rPr>
              <w:instrText xml:space="preserve"> PAGEREF _Toc109736390 \h </w:instrText>
            </w:r>
            <w:r w:rsidR="009C51E2" w:rsidRPr="009C51E2">
              <w:rPr>
                <w:rFonts w:ascii="Roboto" w:hAnsi="Roboto"/>
                <w:webHidden/>
              </w:rPr>
            </w:r>
            <w:r w:rsidR="009C51E2" w:rsidRPr="009C51E2">
              <w:rPr>
                <w:rFonts w:ascii="Roboto" w:hAnsi="Roboto"/>
                <w:webHidden/>
              </w:rPr>
              <w:fldChar w:fldCharType="separate"/>
            </w:r>
            <w:r w:rsidR="009C51E2" w:rsidRPr="009C51E2">
              <w:rPr>
                <w:rFonts w:ascii="Roboto" w:hAnsi="Roboto"/>
                <w:webHidden/>
              </w:rPr>
              <w:t>12</w:t>
            </w:r>
            <w:r w:rsidR="009C51E2" w:rsidRPr="009C51E2">
              <w:rPr>
                <w:rFonts w:ascii="Roboto" w:hAnsi="Roboto"/>
                <w:webHidden/>
              </w:rPr>
              <w:fldChar w:fldCharType="end"/>
            </w:r>
          </w:hyperlink>
        </w:p>
        <w:p w14:paraId="04A0A549" w14:textId="6823EC0E" w:rsidR="009C51E2" w:rsidRPr="009C51E2" w:rsidRDefault="00EE3E82">
          <w:pPr>
            <w:pStyle w:val="TOC2"/>
            <w:rPr>
              <w:rFonts w:ascii="Roboto" w:eastAsiaTheme="minorEastAsia" w:hAnsi="Roboto"/>
              <w:lang w:eastAsia="hr-HR"/>
            </w:rPr>
          </w:pPr>
          <w:hyperlink w:anchor="_Toc109736391" w:history="1">
            <w:r w:rsidR="009C51E2" w:rsidRPr="009C51E2">
              <w:rPr>
                <w:rStyle w:val="Hyperlink"/>
                <w:rFonts w:ascii="Roboto" w:hAnsi="Roboto"/>
                <w:highlight w:val="yellow"/>
              </w:rPr>
              <w:t>5.2</w:t>
            </w:r>
            <w:r w:rsidR="009C51E2" w:rsidRPr="009C51E2">
              <w:rPr>
                <w:rFonts w:ascii="Roboto" w:eastAsiaTheme="minorEastAsia" w:hAnsi="Roboto"/>
                <w:lang w:eastAsia="hr-HR"/>
              </w:rPr>
              <w:tab/>
            </w:r>
            <w:r w:rsidR="009C51E2" w:rsidRPr="009C51E2">
              <w:rPr>
                <w:rStyle w:val="Hyperlink"/>
                <w:rFonts w:ascii="Roboto" w:hAnsi="Roboto"/>
                <w:highlight w:val="yellow"/>
              </w:rPr>
              <w:t>Metoda provedbe programa</w:t>
            </w:r>
            <w:r w:rsidR="009C51E2" w:rsidRPr="009C51E2">
              <w:rPr>
                <w:rFonts w:ascii="Roboto" w:hAnsi="Roboto"/>
                <w:webHidden/>
              </w:rPr>
              <w:tab/>
            </w:r>
            <w:r w:rsidR="009C51E2" w:rsidRPr="009C51E2">
              <w:rPr>
                <w:rFonts w:ascii="Roboto" w:hAnsi="Roboto"/>
                <w:webHidden/>
              </w:rPr>
              <w:fldChar w:fldCharType="begin"/>
            </w:r>
            <w:r w:rsidR="009C51E2" w:rsidRPr="009C51E2">
              <w:rPr>
                <w:rFonts w:ascii="Roboto" w:hAnsi="Roboto"/>
                <w:webHidden/>
              </w:rPr>
              <w:instrText xml:space="preserve"> PAGEREF _Toc109736391 \h </w:instrText>
            </w:r>
            <w:r w:rsidR="009C51E2" w:rsidRPr="009C51E2">
              <w:rPr>
                <w:rFonts w:ascii="Roboto" w:hAnsi="Roboto"/>
                <w:webHidden/>
              </w:rPr>
            </w:r>
            <w:r w:rsidR="009C51E2" w:rsidRPr="009C51E2">
              <w:rPr>
                <w:rFonts w:ascii="Roboto" w:hAnsi="Roboto"/>
                <w:webHidden/>
              </w:rPr>
              <w:fldChar w:fldCharType="separate"/>
            </w:r>
            <w:r w:rsidR="009C51E2" w:rsidRPr="009C51E2">
              <w:rPr>
                <w:rFonts w:ascii="Roboto" w:hAnsi="Roboto"/>
                <w:webHidden/>
              </w:rPr>
              <w:t>12</w:t>
            </w:r>
            <w:r w:rsidR="009C51E2" w:rsidRPr="009C51E2">
              <w:rPr>
                <w:rFonts w:ascii="Roboto" w:hAnsi="Roboto"/>
                <w:webHidden/>
              </w:rPr>
              <w:fldChar w:fldCharType="end"/>
            </w:r>
          </w:hyperlink>
        </w:p>
        <w:p w14:paraId="21F18C61" w14:textId="49F25D04" w:rsidR="009C51E2" w:rsidRPr="009C51E2" w:rsidRDefault="00EE3E82">
          <w:pPr>
            <w:pStyle w:val="TOC2"/>
            <w:rPr>
              <w:rFonts w:ascii="Roboto" w:eastAsiaTheme="minorEastAsia" w:hAnsi="Roboto"/>
              <w:lang w:eastAsia="hr-HR"/>
            </w:rPr>
          </w:pPr>
          <w:hyperlink w:anchor="_Toc109736392" w:history="1">
            <w:r w:rsidR="009C51E2" w:rsidRPr="009C51E2">
              <w:rPr>
                <w:rStyle w:val="Hyperlink"/>
                <w:rFonts w:ascii="Roboto" w:hAnsi="Roboto"/>
              </w:rPr>
              <w:t>5.3</w:t>
            </w:r>
            <w:r w:rsidR="009C51E2" w:rsidRPr="009C51E2">
              <w:rPr>
                <w:rFonts w:ascii="Roboto" w:eastAsiaTheme="minorEastAsia" w:hAnsi="Roboto"/>
                <w:lang w:eastAsia="hr-HR"/>
              </w:rPr>
              <w:tab/>
            </w:r>
            <w:r w:rsidR="009C51E2" w:rsidRPr="009C51E2">
              <w:rPr>
                <w:rStyle w:val="Hyperlink"/>
                <w:rFonts w:ascii="Roboto" w:hAnsi="Roboto"/>
              </w:rPr>
              <w:t>Odgovornost za provedbu programa</w:t>
            </w:r>
            <w:r w:rsidR="009C51E2" w:rsidRPr="009C51E2">
              <w:rPr>
                <w:rFonts w:ascii="Roboto" w:hAnsi="Roboto"/>
                <w:webHidden/>
              </w:rPr>
              <w:tab/>
            </w:r>
            <w:r w:rsidR="009C51E2" w:rsidRPr="009C51E2">
              <w:rPr>
                <w:rFonts w:ascii="Roboto" w:hAnsi="Roboto"/>
                <w:webHidden/>
              </w:rPr>
              <w:fldChar w:fldCharType="begin"/>
            </w:r>
            <w:r w:rsidR="009C51E2" w:rsidRPr="009C51E2">
              <w:rPr>
                <w:rFonts w:ascii="Roboto" w:hAnsi="Roboto"/>
                <w:webHidden/>
              </w:rPr>
              <w:instrText xml:space="preserve"> PAGEREF _Toc109736392 \h </w:instrText>
            </w:r>
            <w:r w:rsidR="009C51E2" w:rsidRPr="009C51E2">
              <w:rPr>
                <w:rFonts w:ascii="Roboto" w:hAnsi="Roboto"/>
                <w:webHidden/>
              </w:rPr>
            </w:r>
            <w:r w:rsidR="009C51E2" w:rsidRPr="009C51E2">
              <w:rPr>
                <w:rFonts w:ascii="Roboto" w:hAnsi="Roboto"/>
                <w:webHidden/>
              </w:rPr>
              <w:fldChar w:fldCharType="separate"/>
            </w:r>
            <w:r w:rsidR="009C51E2" w:rsidRPr="009C51E2">
              <w:rPr>
                <w:rFonts w:ascii="Roboto" w:hAnsi="Roboto"/>
                <w:webHidden/>
              </w:rPr>
              <w:t>13</w:t>
            </w:r>
            <w:r w:rsidR="009C51E2" w:rsidRPr="009C51E2">
              <w:rPr>
                <w:rFonts w:ascii="Roboto" w:hAnsi="Roboto"/>
                <w:webHidden/>
              </w:rPr>
              <w:fldChar w:fldCharType="end"/>
            </w:r>
          </w:hyperlink>
        </w:p>
        <w:p w14:paraId="4AA33B2E" w14:textId="57B6C9B7" w:rsidR="009C51E2" w:rsidRPr="009C51E2" w:rsidRDefault="00EE3E82">
          <w:pPr>
            <w:pStyle w:val="TOC2"/>
            <w:rPr>
              <w:rFonts w:ascii="Roboto" w:eastAsiaTheme="minorEastAsia" w:hAnsi="Roboto"/>
              <w:lang w:eastAsia="hr-HR"/>
            </w:rPr>
          </w:pPr>
          <w:hyperlink w:anchor="_Toc109736393" w:history="1">
            <w:r w:rsidR="009C51E2" w:rsidRPr="009C51E2">
              <w:rPr>
                <w:rStyle w:val="Hyperlink"/>
                <w:rFonts w:ascii="Roboto" w:hAnsi="Roboto"/>
              </w:rPr>
              <w:t>5.4</w:t>
            </w:r>
            <w:r w:rsidR="009C51E2" w:rsidRPr="009C51E2">
              <w:rPr>
                <w:rFonts w:ascii="Roboto" w:eastAsiaTheme="minorEastAsia" w:hAnsi="Roboto"/>
                <w:lang w:eastAsia="hr-HR"/>
              </w:rPr>
              <w:tab/>
            </w:r>
            <w:r w:rsidR="009C51E2" w:rsidRPr="009C51E2">
              <w:rPr>
                <w:rStyle w:val="Hyperlink"/>
                <w:rFonts w:ascii="Roboto" w:hAnsi="Roboto"/>
              </w:rPr>
              <w:t>Dodatne informacije</w:t>
            </w:r>
            <w:r w:rsidR="009C51E2" w:rsidRPr="009C51E2">
              <w:rPr>
                <w:rFonts w:ascii="Roboto" w:hAnsi="Roboto"/>
                <w:webHidden/>
              </w:rPr>
              <w:tab/>
            </w:r>
            <w:r w:rsidR="009C51E2" w:rsidRPr="009C51E2">
              <w:rPr>
                <w:rFonts w:ascii="Roboto" w:hAnsi="Roboto"/>
                <w:webHidden/>
              </w:rPr>
              <w:fldChar w:fldCharType="begin"/>
            </w:r>
            <w:r w:rsidR="009C51E2" w:rsidRPr="009C51E2">
              <w:rPr>
                <w:rFonts w:ascii="Roboto" w:hAnsi="Roboto"/>
                <w:webHidden/>
              </w:rPr>
              <w:instrText xml:space="preserve"> PAGEREF _Toc109736393 \h </w:instrText>
            </w:r>
            <w:r w:rsidR="009C51E2" w:rsidRPr="009C51E2">
              <w:rPr>
                <w:rFonts w:ascii="Roboto" w:hAnsi="Roboto"/>
                <w:webHidden/>
              </w:rPr>
            </w:r>
            <w:r w:rsidR="009C51E2" w:rsidRPr="009C51E2">
              <w:rPr>
                <w:rFonts w:ascii="Roboto" w:hAnsi="Roboto"/>
                <w:webHidden/>
              </w:rPr>
              <w:fldChar w:fldCharType="separate"/>
            </w:r>
            <w:r w:rsidR="009C51E2" w:rsidRPr="009C51E2">
              <w:rPr>
                <w:rFonts w:ascii="Roboto" w:hAnsi="Roboto"/>
                <w:webHidden/>
              </w:rPr>
              <w:t>13</w:t>
            </w:r>
            <w:r w:rsidR="009C51E2" w:rsidRPr="009C51E2">
              <w:rPr>
                <w:rFonts w:ascii="Roboto" w:hAnsi="Roboto"/>
                <w:webHidden/>
              </w:rPr>
              <w:fldChar w:fldCharType="end"/>
            </w:r>
          </w:hyperlink>
        </w:p>
        <w:p w14:paraId="73223AA9" w14:textId="67304604" w:rsidR="009C51E2" w:rsidRPr="009C51E2" w:rsidRDefault="00EE3E82">
          <w:pPr>
            <w:pStyle w:val="TOC2"/>
            <w:rPr>
              <w:rFonts w:ascii="Roboto" w:eastAsiaTheme="minorEastAsia" w:hAnsi="Roboto"/>
              <w:lang w:eastAsia="hr-HR"/>
            </w:rPr>
          </w:pPr>
          <w:hyperlink w:anchor="_Toc109736394" w:history="1">
            <w:r w:rsidR="009C51E2" w:rsidRPr="009C51E2">
              <w:rPr>
                <w:rStyle w:val="Hyperlink"/>
                <w:rFonts w:ascii="Roboto" w:hAnsi="Roboto"/>
              </w:rPr>
              <w:t>5.5</w:t>
            </w:r>
            <w:r w:rsidR="009C51E2" w:rsidRPr="009C51E2">
              <w:rPr>
                <w:rFonts w:ascii="Roboto" w:eastAsiaTheme="minorEastAsia" w:hAnsi="Roboto"/>
                <w:lang w:eastAsia="hr-HR"/>
              </w:rPr>
              <w:tab/>
            </w:r>
            <w:r w:rsidR="009C51E2" w:rsidRPr="009C51E2">
              <w:rPr>
                <w:rStyle w:val="Hyperlink"/>
                <w:rFonts w:ascii="Roboto" w:hAnsi="Roboto"/>
              </w:rPr>
              <w:t>Izvješća i nadzor</w:t>
            </w:r>
            <w:r w:rsidR="009C51E2" w:rsidRPr="009C51E2">
              <w:rPr>
                <w:rFonts w:ascii="Roboto" w:hAnsi="Roboto"/>
                <w:webHidden/>
              </w:rPr>
              <w:tab/>
            </w:r>
            <w:r w:rsidR="009C51E2" w:rsidRPr="009C51E2">
              <w:rPr>
                <w:rFonts w:ascii="Roboto" w:hAnsi="Roboto"/>
                <w:webHidden/>
              </w:rPr>
              <w:fldChar w:fldCharType="begin"/>
            </w:r>
            <w:r w:rsidR="009C51E2" w:rsidRPr="009C51E2">
              <w:rPr>
                <w:rFonts w:ascii="Roboto" w:hAnsi="Roboto"/>
                <w:webHidden/>
              </w:rPr>
              <w:instrText xml:space="preserve"> PAGEREF _Toc109736394 \h </w:instrText>
            </w:r>
            <w:r w:rsidR="009C51E2" w:rsidRPr="009C51E2">
              <w:rPr>
                <w:rFonts w:ascii="Roboto" w:hAnsi="Roboto"/>
                <w:webHidden/>
              </w:rPr>
            </w:r>
            <w:r w:rsidR="009C51E2" w:rsidRPr="009C51E2">
              <w:rPr>
                <w:rFonts w:ascii="Roboto" w:hAnsi="Roboto"/>
                <w:webHidden/>
              </w:rPr>
              <w:fldChar w:fldCharType="separate"/>
            </w:r>
            <w:r w:rsidR="009C51E2" w:rsidRPr="009C51E2">
              <w:rPr>
                <w:rFonts w:ascii="Roboto" w:hAnsi="Roboto"/>
                <w:webHidden/>
              </w:rPr>
              <w:t>13</w:t>
            </w:r>
            <w:r w:rsidR="009C51E2" w:rsidRPr="009C51E2">
              <w:rPr>
                <w:rFonts w:ascii="Roboto" w:hAnsi="Roboto"/>
                <w:webHidden/>
              </w:rPr>
              <w:fldChar w:fldCharType="end"/>
            </w:r>
          </w:hyperlink>
        </w:p>
        <w:p w14:paraId="03315544" w14:textId="394B51FF" w:rsidR="009C51E2" w:rsidRPr="009C51E2" w:rsidRDefault="00EE3E82">
          <w:pPr>
            <w:pStyle w:val="TOC2"/>
            <w:rPr>
              <w:rFonts w:ascii="Roboto" w:eastAsiaTheme="minorEastAsia" w:hAnsi="Roboto"/>
              <w:lang w:eastAsia="hr-HR"/>
            </w:rPr>
          </w:pPr>
          <w:hyperlink w:anchor="_Toc109736395" w:history="1">
            <w:r w:rsidR="009C51E2" w:rsidRPr="009C51E2">
              <w:rPr>
                <w:rStyle w:val="Hyperlink"/>
                <w:rFonts w:ascii="Roboto" w:hAnsi="Roboto"/>
              </w:rPr>
              <w:t>5.6</w:t>
            </w:r>
            <w:r w:rsidR="009C51E2" w:rsidRPr="009C51E2">
              <w:rPr>
                <w:rFonts w:ascii="Roboto" w:eastAsiaTheme="minorEastAsia" w:hAnsi="Roboto"/>
                <w:lang w:eastAsia="hr-HR"/>
              </w:rPr>
              <w:tab/>
            </w:r>
            <w:r w:rsidR="009C51E2" w:rsidRPr="009C51E2">
              <w:rPr>
                <w:rStyle w:val="Hyperlink"/>
                <w:rFonts w:ascii="Roboto" w:hAnsi="Roboto"/>
              </w:rPr>
              <w:t>Plaćanje</w:t>
            </w:r>
            <w:r w:rsidR="009C51E2" w:rsidRPr="009C51E2">
              <w:rPr>
                <w:rFonts w:ascii="Roboto" w:hAnsi="Roboto"/>
                <w:webHidden/>
              </w:rPr>
              <w:tab/>
            </w:r>
            <w:r w:rsidR="009C51E2" w:rsidRPr="009C51E2">
              <w:rPr>
                <w:rFonts w:ascii="Roboto" w:hAnsi="Roboto"/>
                <w:webHidden/>
              </w:rPr>
              <w:fldChar w:fldCharType="begin"/>
            </w:r>
            <w:r w:rsidR="009C51E2" w:rsidRPr="009C51E2">
              <w:rPr>
                <w:rFonts w:ascii="Roboto" w:hAnsi="Roboto"/>
                <w:webHidden/>
              </w:rPr>
              <w:instrText xml:space="preserve"> PAGEREF _Toc109736395 \h </w:instrText>
            </w:r>
            <w:r w:rsidR="009C51E2" w:rsidRPr="009C51E2">
              <w:rPr>
                <w:rFonts w:ascii="Roboto" w:hAnsi="Roboto"/>
                <w:webHidden/>
              </w:rPr>
            </w:r>
            <w:r w:rsidR="009C51E2" w:rsidRPr="009C51E2">
              <w:rPr>
                <w:rFonts w:ascii="Roboto" w:hAnsi="Roboto"/>
                <w:webHidden/>
              </w:rPr>
              <w:fldChar w:fldCharType="separate"/>
            </w:r>
            <w:r w:rsidR="009C51E2" w:rsidRPr="009C51E2">
              <w:rPr>
                <w:rFonts w:ascii="Roboto" w:hAnsi="Roboto"/>
                <w:webHidden/>
              </w:rPr>
              <w:t>13</w:t>
            </w:r>
            <w:r w:rsidR="009C51E2" w:rsidRPr="009C51E2">
              <w:rPr>
                <w:rFonts w:ascii="Roboto" w:hAnsi="Roboto"/>
                <w:webHidden/>
              </w:rPr>
              <w:fldChar w:fldCharType="end"/>
            </w:r>
          </w:hyperlink>
        </w:p>
        <w:p w14:paraId="16A0CC86" w14:textId="2CBCEC7F" w:rsidR="009C51E2" w:rsidRPr="009C51E2" w:rsidRDefault="00EE3E82">
          <w:pPr>
            <w:pStyle w:val="TOC2"/>
            <w:rPr>
              <w:rFonts w:ascii="Roboto" w:eastAsiaTheme="minorEastAsia" w:hAnsi="Roboto"/>
              <w:lang w:eastAsia="hr-HR"/>
            </w:rPr>
          </w:pPr>
          <w:hyperlink w:anchor="_Toc109736396" w:history="1">
            <w:r w:rsidR="009C51E2" w:rsidRPr="009C51E2">
              <w:rPr>
                <w:rStyle w:val="Hyperlink"/>
                <w:rFonts w:ascii="Roboto" w:hAnsi="Roboto"/>
              </w:rPr>
              <w:t>5.7</w:t>
            </w:r>
            <w:r w:rsidR="009C51E2" w:rsidRPr="009C51E2">
              <w:rPr>
                <w:rFonts w:ascii="Roboto" w:eastAsiaTheme="minorEastAsia" w:hAnsi="Roboto"/>
                <w:lang w:eastAsia="hr-HR"/>
              </w:rPr>
              <w:tab/>
            </w:r>
            <w:r w:rsidR="009C51E2" w:rsidRPr="009C51E2">
              <w:rPr>
                <w:rStyle w:val="Hyperlink"/>
                <w:rFonts w:ascii="Roboto" w:hAnsi="Roboto"/>
              </w:rPr>
              <w:t>Vidljivost</w:t>
            </w:r>
            <w:r w:rsidR="009C51E2" w:rsidRPr="009C51E2">
              <w:rPr>
                <w:rFonts w:ascii="Roboto" w:hAnsi="Roboto"/>
                <w:webHidden/>
              </w:rPr>
              <w:tab/>
            </w:r>
            <w:r w:rsidR="009C51E2" w:rsidRPr="009C51E2">
              <w:rPr>
                <w:rFonts w:ascii="Roboto" w:hAnsi="Roboto"/>
                <w:webHidden/>
              </w:rPr>
              <w:fldChar w:fldCharType="begin"/>
            </w:r>
            <w:r w:rsidR="009C51E2" w:rsidRPr="009C51E2">
              <w:rPr>
                <w:rFonts w:ascii="Roboto" w:hAnsi="Roboto"/>
                <w:webHidden/>
              </w:rPr>
              <w:instrText xml:space="preserve"> PAGEREF _Toc109736396 \h </w:instrText>
            </w:r>
            <w:r w:rsidR="009C51E2" w:rsidRPr="009C51E2">
              <w:rPr>
                <w:rFonts w:ascii="Roboto" w:hAnsi="Roboto"/>
                <w:webHidden/>
              </w:rPr>
            </w:r>
            <w:r w:rsidR="009C51E2" w:rsidRPr="009C51E2">
              <w:rPr>
                <w:rFonts w:ascii="Roboto" w:hAnsi="Roboto"/>
                <w:webHidden/>
              </w:rPr>
              <w:fldChar w:fldCharType="separate"/>
            </w:r>
            <w:r w:rsidR="009C51E2" w:rsidRPr="009C51E2">
              <w:rPr>
                <w:rFonts w:ascii="Roboto" w:hAnsi="Roboto"/>
                <w:webHidden/>
              </w:rPr>
              <w:t>14</w:t>
            </w:r>
            <w:r w:rsidR="009C51E2" w:rsidRPr="009C51E2">
              <w:rPr>
                <w:rFonts w:ascii="Roboto" w:hAnsi="Roboto"/>
                <w:webHidden/>
              </w:rPr>
              <w:fldChar w:fldCharType="end"/>
            </w:r>
          </w:hyperlink>
        </w:p>
        <w:p w14:paraId="31D2FAB6" w14:textId="27340533" w:rsidR="009C51E2" w:rsidRPr="009C51E2" w:rsidRDefault="00EE3E82">
          <w:pPr>
            <w:pStyle w:val="TOC1"/>
            <w:rPr>
              <w:rFonts w:ascii="Roboto" w:eastAsiaTheme="minorEastAsia" w:hAnsi="Roboto"/>
              <w:lang w:eastAsia="hr-HR"/>
            </w:rPr>
          </w:pPr>
          <w:hyperlink w:anchor="_Toc109736397" w:history="1">
            <w:r w:rsidR="009C51E2" w:rsidRPr="009C51E2">
              <w:rPr>
                <w:rStyle w:val="Hyperlink"/>
                <w:rFonts w:ascii="Roboto" w:hAnsi="Roboto"/>
              </w:rPr>
              <w:t>6</w:t>
            </w:r>
            <w:r w:rsidR="009C51E2" w:rsidRPr="009C51E2">
              <w:rPr>
                <w:rFonts w:ascii="Roboto" w:eastAsiaTheme="minorEastAsia" w:hAnsi="Roboto"/>
                <w:lang w:eastAsia="hr-HR"/>
              </w:rPr>
              <w:tab/>
            </w:r>
            <w:r w:rsidR="009C51E2" w:rsidRPr="009C51E2">
              <w:rPr>
                <w:rStyle w:val="Hyperlink"/>
                <w:rFonts w:ascii="Roboto" w:hAnsi="Roboto"/>
              </w:rPr>
              <w:t>Obrasci i prilozi</w:t>
            </w:r>
            <w:r w:rsidR="009C51E2" w:rsidRPr="009C51E2">
              <w:rPr>
                <w:rFonts w:ascii="Roboto" w:hAnsi="Roboto"/>
                <w:webHidden/>
              </w:rPr>
              <w:tab/>
            </w:r>
            <w:r w:rsidR="009C51E2" w:rsidRPr="009C51E2">
              <w:rPr>
                <w:rFonts w:ascii="Roboto" w:hAnsi="Roboto"/>
                <w:webHidden/>
              </w:rPr>
              <w:fldChar w:fldCharType="begin"/>
            </w:r>
            <w:r w:rsidR="009C51E2" w:rsidRPr="009C51E2">
              <w:rPr>
                <w:rFonts w:ascii="Roboto" w:hAnsi="Roboto"/>
                <w:webHidden/>
              </w:rPr>
              <w:instrText xml:space="preserve"> PAGEREF _Toc109736397 \h </w:instrText>
            </w:r>
            <w:r w:rsidR="009C51E2" w:rsidRPr="009C51E2">
              <w:rPr>
                <w:rFonts w:ascii="Roboto" w:hAnsi="Roboto"/>
                <w:webHidden/>
              </w:rPr>
            </w:r>
            <w:r w:rsidR="009C51E2" w:rsidRPr="009C51E2">
              <w:rPr>
                <w:rFonts w:ascii="Roboto" w:hAnsi="Roboto"/>
                <w:webHidden/>
              </w:rPr>
              <w:fldChar w:fldCharType="separate"/>
            </w:r>
            <w:r w:rsidR="009C51E2" w:rsidRPr="009C51E2">
              <w:rPr>
                <w:rFonts w:ascii="Roboto" w:hAnsi="Roboto"/>
                <w:webHidden/>
              </w:rPr>
              <w:t>14</w:t>
            </w:r>
            <w:r w:rsidR="009C51E2" w:rsidRPr="009C51E2">
              <w:rPr>
                <w:rFonts w:ascii="Roboto" w:hAnsi="Roboto"/>
                <w:webHidden/>
              </w:rPr>
              <w:fldChar w:fldCharType="end"/>
            </w:r>
          </w:hyperlink>
        </w:p>
        <w:p w14:paraId="110637DC" w14:textId="05E8F448" w:rsidR="00582F7F" w:rsidRDefault="005E315A">
          <w:pPr>
            <w:rPr>
              <w:rFonts w:ascii="Roboto" w:hAnsi="Roboto"/>
            </w:rPr>
          </w:pPr>
          <w:r w:rsidRPr="00CC2C61">
            <w:rPr>
              <w:rFonts w:ascii="Roboto" w:hAnsi="Roboto"/>
            </w:rPr>
            <w:fldChar w:fldCharType="end"/>
          </w:r>
        </w:p>
        <w:p w14:paraId="418B51F7" w14:textId="77777777" w:rsidR="00582F7F" w:rsidRDefault="00582F7F">
          <w:pPr>
            <w:rPr>
              <w:rFonts w:ascii="Roboto" w:hAnsi="Roboto"/>
            </w:rPr>
          </w:pPr>
          <w:r>
            <w:rPr>
              <w:rFonts w:ascii="Roboto" w:hAnsi="Roboto"/>
            </w:rPr>
            <w:br w:type="page"/>
          </w:r>
        </w:p>
        <w:p w14:paraId="32438D8D" w14:textId="3699B396" w:rsidR="001D1A1F" w:rsidRPr="00CC2C61" w:rsidRDefault="00EE3E82"/>
      </w:sdtContent>
    </w:sdt>
    <w:p w14:paraId="055793F3" w14:textId="095EA104" w:rsidR="003D4013" w:rsidRPr="00CC2C61" w:rsidRDefault="005E315A" w:rsidP="005E315A">
      <w:pPr>
        <w:pStyle w:val="Heading1"/>
        <w:rPr>
          <w:rFonts w:ascii="Roboto" w:hAnsi="Roboto"/>
          <w:noProof w:val="0"/>
          <w:color w:val="auto"/>
        </w:rPr>
      </w:pPr>
      <w:bookmarkStart w:id="2" w:name="_Toc109736374"/>
      <w:r w:rsidRPr="00CC2C61">
        <w:rPr>
          <w:rFonts w:ascii="Roboto" w:hAnsi="Roboto"/>
          <w:noProof w:val="0"/>
          <w:color w:val="auto"/>
        </w:rPr>
        <w:t>Opće informacije</w:t>
      </w:r>
      <w:bookmarkEnd w:id="2"/>
    </w:p>
    <w:p w14:paraId="6021B8E5" w14:textId="77777777" w:rsidR="006E148A" w:rsidRPr="00CC2C61" w:rsidRDefault="006E148A" w:rsidP="006E148A">
      <w:pPr>
        <w:pStyle w:val="NoSpacing"/>
        <w:jc w:val="both"/>
        <w:rPr>
          <w:rFonts w:ascii="Times New Roman" w:hAnsi="Times New Roman" w:cs="Times New Roman"/>
          <w:sz w:val="24"/>
          <w:szCs w:val="24"/>
          <w:lang w:val="hr-HR"/>
        </w:rPr>
      </w:pPr>
    </w:p>
    <w:p w14:paraId="0BACC0CB" w14:textId="32B35CBB" w:rsidR="006E148A" w:rsidRPr="00CC2C61" w:rsidRDefault="006E148A" w:rsidP="006E148A">
      <w:pPr>
        <w:pStyle w:val="NoSpacing"/>
        <w:jc w:val="both"/>
        <w:rPr>
          <w:rFonts w:ascii="Roboto" w:eastAsia="Times New Roman" w:hAnsi="Roboto" w:cs="Times New Roman"/>
          <w:sz w:val="20"/>
          <w:szCs w:val="20"/>
          <w:lang w:val="hr-HR" w:eastAsia="hr-HR"/>
        </w:rPr>
      </w:pPr>
      <w:r w:rsidRPr="00CC2C61">
        <w:rPr>
          <w:rFonts w:ascii="Roboto" w:hAnsi="Roboto" w:cs="Times New Roman"/>
          <w:sz w:val="20"/>
          <w:szCs w:val="20"/>
          <w:lang w:val="hr-HR"/>
        </w:rPr>
        <w:t>Ove Upute za prijavitelje definiraju ciljeve</w:t>
      </w:r>
      <w:r w:rsidR="00FC386E" w:rsidRPr="00CC2C61">
        <w:rPr>
          <w:rFonts w:ascii="Roboto" w:hAnsi="Roboto" w:cs="Times New Roman"/>
          <w:sz w:val="20"/>
          <w:szCs w:val="20"/>
          <w:lang w:val="hr-HR"/>
        </w:rPr>
        <w:t xml:space="preserve"> </w:t>
      </w:r>
      <w:r w:rsidR="00865F28" w:rsidRPr="00CC2C61">
        <w:rPr>
          <w:rFonts w:ascii="Roboto" w:hAnsi="Roboto" w:cs="Times New Roman"/>
          <w:sz w:val="20"/>
          <w:szCs w:val="20"/>
          <w:lang w:val="hr-HR"/>
        </w:rPr>
        <w:t>Javnog poziva za iskaz interesa</w:t>
      </w:r>
      <w:r w:rsidR="00C46304" w:rsidRPr="00CC2C61">
        <w:rPr>
          <w:rFonts w:ascii="Roboto" w:hAnsi="Roboto" w:cs="Times New Roman"/>
          <w:sz w:val="20"/>
          <w:szCs w:val="20"/>
          <w:lang w:val="hr-HR"/>
        </w:rPr>
        <w:t xml:space="preserve"> (u daljnjem tekstu: Javni poziv)</w:t>
      </w:r>
      <w:r w:rsidR="00865F28" w:rsidRPr="00CC2C61">
        <w:rPr>
          <w:rFonts w:ascii="Roboto" w:hAnsi="Roboto" w:cs="Times New Roman"/>
          <w:sz w:val="20"/>
          <w:szCs w:val="20"/>
          <w:lang w:val="hr-HR"/>
        </w:rPr>
        <w:t xml:space="preserve"> kao jednog od elemenata </w:t>
      </w:r>
      <w:r w:rsidR="00FC386E" w:rsidRPr="00CC2C61">
        <w:rPr>
          <w:rFonts w:ascii="Roboto" w:hAnsi="Roboto" w:cs="Times New Roman"/>
          <w:sz w:val="20"/>
          <w:szCs w:val="20"/>
          <w:lang w:val="hr-HR"/>
        </w:rPr>
        <w:t xml:space="preserve">provedbe mjere “Jačanje akceleracijske aktivnosti” C1.1.2. R2-I4 </w:t>
      </w:r>
      <w:r w:rsidR="00D661E4" w:rsidRPr="00CC2C61">
        <w:rPr>
          <w:rFonts w:ascii="Roboto" w:hAnsi="Roboto" w:cs="Times New Roman"/>
          <w:sz w:val="20"/>
          <w:szCs w:val="20"/>
          <w:lang w:val="hr-HR"/>
        </w:rPr>
        <w:t xml:space="preserve">(u daljnjem tekstu: </w:t>
      </w:r>
      <w:bookmarkStart w:id="3" w:name="_Hlk102563123"/>
      <w:r w:rsidR="00D661E4" w:rsidRPr="00CC2C61">
        <w:rPr>
          <w:rFonts w:ascii="Roboto" w:hAnsi="Roboto" w:cs="Times New Roman"/>
          <w:sz w:val="20"/>
          <w:szCs w:val="20"/>
          <w:lang w:val="hr-HR"/>
        </w:rPr>
        <w:t>mjera C1.1.2. R2-I4</w:t>
      </w:r>
      <w:bookmarkEnd w:id="3"/>
      <w:r w:rsidR="00D661E4" w:rsidRPr="00CC2C61">
        <w:rPr>
          <w:rFonts w:ascii="Roboto" w:hAnsi="Roboto" w:cs="Times New Roman"/>
          <w:sz w:val="20"/>
          <w:szCs w:val="20"/>
          <w:lang w:val="hr-HR"/>
        </w:rPr>
        <w:t>)</w:t>
      </w:r>
      <w:r w:rsidR="00865F28" w:rsidRPr="00CC2C61">
        <w:rPr>
          <w:rFonts w:ascii="Roboto" w:hAnsi="Roboto" w:cs="Times New Roman"/>
          <w:sz w:val="20"/>
          <w:szCs w:val="20"/>
          <w:lang w:val="hr-HR"/>
        </w:rPr>
        <w:t xml:space="preserve"> </w:t>
      </w:r>
      <w:r w:rsidRPr="00CC2C61">
        <w:rPr>
          <w:rFonts w:ascii="Roboto" w:hAnsi="Roboto" w:cs="Times New Roman"/>
          <w:sz w:val="20"/>
          <w:szCs w:val="20"/>
          <w:lang w:val="hr-HR"/>
        </w:rPr>
        <w:t>koj</w:t>
      </w:r>
      <w:r w:rsidR="00FC386E" w:rsidRPr="00CC2C61">
        <w:rPr>
          <w:rFonts w:ascii="Roboto" w:hAnsi="Roboto" w:cs="Times New Roman"/>
          <w:sz w:val="20"/>
          <w:szCs w:val="20"/>
          <w:lang w:val="hr-HR"/>
        </w:rPr>
        <w:t>a</w:t>
      </w:r>
      <w:r w:rsidRPr="00CC2C61">
        <w:rPr>
          <w:rFonts w:ascii="Roboto" w:hAnsi="Roboto" w:cs="Times New Roman"/>
          <w:sz w:val="20"/>
          <w:szCs w:val="20"/>
          <w:lang w:val="hr-HR"/>
        </w:rPr>
        <w:t xml:space="preserve"> se financira iz </w:t>
      </w:r>
      <w:r w:rsidRPr="00CC2C61">
        <w:rPr>
          <w:rFonts w:ascii="Roboto" w:eastAsia="Times New Roman" w:hAnsi="Roboto" w:cs="Times New Roman"/>
          <w:sz w:val="20"/>
          <w:szCs w:val="20"/>
          <w:lang w:val="hr-HR" w:eastAsia="hr-HR"/>
        </w:rPr>
        <w:t xml:space="preserve">Nacionalnog plana oporavka i otpornosti 2021. </w:t>
      </w:r>
      <w:r w:rsidRPr="00CC2C61">
        <w:rPr>
          <w:rStyle w:val="Bodytext9ptBold"/>
          <w:rFonts w:ascii="Roboto" w:eastAsiaTheme="minorEastAsia" w:hAnsi="Roboto"/>
          <w:sz w:val="20"/>
          <w:szCs w:val="20"/>
          <w:lang w:val="hr-HR"/>
        </w:rPr>
        <w:t>–</w:t>
      </w:r>
      <w:r w:rsidRPr="00CC2C61">
        <w:rPr>
          <w:rFonts w:ascii="Roboto" w:eastAsia="Times New Roman" w:hAnsi="Roboto" w:cs="Times New Roman"/>
          <w:sz w:val="20"/>
          <w:szCs w:val="20"/>
          <w:lang w:val="hr-HR" w:eastAsia="hr-HR"/>
        </w:rPr>
        <w:t xml:space="preserve"> 2026. (u daljnjem tekstu: NPOO)</w:t>
      </w:r>
      <w:r w:rsidR="00A112F3" w:rsidRPr="00CC2C61">
        <w:rPr>
          <w:rFonts w:ascii="Roboto" w:eastAsia="Times New Roman" w:hAnsi="Roboto" w:cs="Times New Roman"/>
          <w:sz w:val="20"/>
          <w:szCs w:val="20"/>
          <w:lang w:val="hr-HR" w:eastAsia="hr-HR"/>
        </w:rPr>
        <w:t>.</w:t>
      </w:r>
    </w:p>
    <w:p w14:paraId="25F9410F" w14:textId="55BAC4B5" w:rsidR="0077034E" w:rsidRPr="00CC2C61" w:rsidRDefault="0077034E" w:rsidP="006E148A">
      <w:pPr>
        <w:pStyle w:val="NoSpacing"/>
        <w:jc w:val="both"/>
        <w:rPr>
          <w:rFonts w:ascii="Roboto" w:eastAsia="Times New Roman" w:hAnsi="Roboto" w:cs="Times New Roman"/>
          <w:sz w:val="20"/>
          <w:szCs w:val="20"/>
          <w:lang w:val="hr-HR" w:eastAsia="hr-HR"/>
        </w:rPr>
      </w:pPr>
    </w:p>
    <w:p w14:paraId="705CE85B" w14:textId="12D22029" w:rsidR="004F160E" w:rsidRPr="00CC2C61" w:rsidRDefault="00143016" w:rsidP="006E148A">
      <w:pPr>
        <w:pStyle w:val="NoSpacing"/>
        <w:jc w:val="both"/>
        <w:rPr>
          <w:rFonts w:ascii="Roboto" w:eastAsia="Times New Roman" w:hAnsi="Roboto" w:cs="Times New Roman"/>
          <w:sz w:val="20"/>
          <w:szCs w:val="20"/>
          <w:lang w:val="hr-HR" w:eastAsia="hr-HR"/>
        </w:rPr>
      </w:pPr>
      <w:bookmarkStart w:id="4" w:name="_Hlk106885138"/>
      <w:r w:rsidRPr="00CC2C61">
        <w:rPr>
          <w:rFonts w:ascii="Roboto" w:eastAsia="Times New Roman" w:hAnsi="Roboto" w:cs="Times New Roman"/>
          <w:sz w:val="20"/>
          <w:szCs w:val="20"/>
          <w:lang w:val="hr-HR" w:eastAsia="hr-HR"/>
        </w:rPr>
        <w:t xml:space="preserve">HAMAG-BICRO </w:t>
      </w:r>
      <w:r w:rsidR="0077034E" w:rsidRPr="00CC2C61">
        <w:rPr>
          <w:rFonts w:ascii="Roboto" w:eastAsia="Times New Roman" w:hAnsi="Roboto" w:cs="Times New Roman"/>
          <w:sz w:val="20"/>
          <w:szCs w:val="20"/>
          <w:lang w:val="hr-HR" w:eastAsia="hr-HR"/>
        </w:rPr>
        <w:t>definirao je Program akceleracije</w:t>
      </w:r>
      <w:r w:rsidR="001D29BC">
        <w:rPr>
          <w:rFonts w:ascii="Roboto" w:eastAsia="Times New Roman" w:hAnsi="Roboto" w:cs="Times New Roman"/>
          <w:sz w:val="20"/>
          <w:szCs w:val="20"/>
          <w:lang w:val="hr-HR" w:eastAsia="hr-HR"/>
        </w:rPr>
        <w:t xml:space="preserve"> </w:t>
      </w:r>
      <w:r w:rsidR="0077034E" w:rsidRPr="00CC2C61">
        <w:rPr>
          <w:rFonts w:ascii="Roboto" w:eastAsia="Times New Roman" w:hAnsi="Roboto" w:cs="Times New Roman"/>
          <w:sz w:val="20"/>
          <w:szCs w:val="20"/>
          <w:lang w:val="hr-HR" w:eastAsia="hr-HR"/>
        </w:rPr>
        <w:t>koji se sastoji od niza aktivnosti poput procjene početnog stanja, savjetovanja o poslovanju, mentor</w:t>
      </w:r>
      <w:r w:rsidR="00CC2C61">
        <w:rPr>
          <w:rFonts w:ascii="Roboto" w:eastAsia="Times New Roman" w:hAnsi="Roboto" w:cs="Times New Roman"/>
          <w:sz w:val="20"/>
          <w:szCs w:val="20"/>
          <w:lang w:val="hr-HR" w:eastAsia="hr-HR"/>
        </w:rPr>
        <w:t>stva</w:t>
      </w:r>
      <w:r w:rsidR="0077034E" w:rsidRPr="00CC2C61">
        <w:rPr>
          <w:rFonts w:ascii="Roboto" w:eastAsia="Times New Roman" w:hAnsi="Roboto" w:cs="Times New Roman"/>
          <w:sz w:val="20"/>
          <w:szCs w:val="20"/>
          <w:lang w:val="hr-HR" w:eastAsia="hr-HR"/>
        </w:rPr>
        <w:t>, posredovanja</w:t>
      </w:r>
      <w:r w:rsidR="00DD5757" w:rsidRPr="00CC2C61">
        <w:rPr>
          <w:rFonts w:ascii="Roboto" w:eastAsia="Times New Roman" w:hAnsi="Roboto" w:cs="Times New Roman"/>
          <w:sz w:val="20"/>
          <w:szCs w:val="20"/>
          <w:lang w:val="hr-HR" w:eastAsia="hr-HR"/>
        </w:rPr>
        <w:t xml:space="preserve"> kod investitora</w:t>
      </w:r>
      <w:r w:rsidR="0077034E" w:rsidRPr="00CC2C61">
        <w:rPr>
          <w:rFonts w:ascii="Roboto" w:eastAsia="Times New Roman" w:hAnsi="Roboto" w:cs="Times New Roman"/>
          <w:sz w:val="20"/>
          <w:szCs w:val="20"/>
          <w:lang w:val="hr-HR" w:eastAsia="hr-HR"/>
        </w:rPr>
        <w:t xml:space="preserve"> i sl., traje dvije godine </w:t>
      </w:r>
      <w:r w:rsidRPr="00CC2C61">
        <w:rPr>
          <w:rFonts w:ascii="Roboto" w:eastAsia="Times New Roman" w:hAnsi="Roboto" w:cs="Times New Roman"/>
          <w:sz w:val="20"/>
          <w:szCs w:val="20"/>
          <w:lang w:val="hr-HR" w:eastAsia="hr-HR"/>
        </w:rPr>
        <w:t xml:space="preserve">a čiji trošak </w:t>
      </w:r>
      <w:r w:rsidRPr="002C1126">
        <w:rPr>
          <w:rFonts w:ascii="Roboto" w:eastAsia="Times New Roman" w:hAnsi="Roboto" w:cs="Times New Roman"/>
          <w:sz w:val="20"/>
          <w:szCs w:val="20"/>
          <w:lang w:val="hr-HR" w:eastAsia="hr-HR"/>
        </w:rPr>
        <w:t>iznosi</w:t>
      </w:r>
      <w:r w:rsidR="00BF5F3A" w:rsidRPr="002C1126">
        <w:rPr>
          <w:rFonts w:ascii="Roboto" w:eastAsia="Times New Roman" w:hAnsi="Roboto" w:cs="Times New Roman"/>
          <w:sz w:val="20"/>
          <w:szCs w:val="20"/>
          <w:lang w:val="hr-HR" w:eastAsia="hr-HR"/>
        </w:rPr>
        <w:t xml:space="preserve"> </w:t>
      </w:r>
      <w:r w:rsidR="002C1126" w:rsidRPr="002C1126">
        <w:rPr>
          <w:rFonts w:ascii="Roboto" w:eastAsia="Times New Roman" w:hAnsi="Roboto" w:cs="Times New Roman"/>
          <w:sz w:val="20"/>
          <w:szCs w:val="20"/>
          <w:lang w:val="hr-HR" w:eastAsia="hr-HR"/>
        </w:rPr>
        <w:t>do</w:t>
      </w:r>
      <w:r w:rsidRPr="002C1126">
        <w:rPr>
          <w:rFonts w:ascii="Roboto" w:eastAsia="Times New Roman" w:hAnsi="Roboto" w:cs="Times New Roman"/>
          <w:sz w:val="20"/>
          <w:szCs w:val="20"/>
          <w:lang w:val="hr-HR" w:eastAsia="hr-HR"/>
        </w:rPr>
        <w:t xml:space="preserve"> </w:t>
      </w:r>
      <w:r w:rsidR="00777ECE" w:rsidRPr="002C1126">
        <w:rPr>
          <w:rFonts w:ascii="Roboto" w:eastAsia="Times New Roman" w:hAnsi="Roboto" w:cs="Times New Roman"/>
          <w:sz w:val="20"/>
          <w:szCs w:val="20"/>
          <w:lang w:val="hr-HR" w:eastAsia="hr-HR"/>
        </w:rPr>
        <w:t>210.000</w:t>
      </w:r>
      <w:r w:rsidRPr="002C1126">
        <w:rPr>
          <w:rFonts w:ascii="Roboto" w:eastAsia="Times New Roman" w:hAnsi="Roboto" w:cs="Times New Roman"/>
          <w:sz w:val="20"/>
          <w:szCs w:val="20"/>
          <w:lang w:val="hr-HR" w:eastAsia="hr-HR"/>
        </w:rPr>
        <w:t xml:space="preserve">,00 HRK </w:t>
      </w:r>
      <w:r w:rsidR="008A1EB4">
        <w:rPr>
          <w:rFonts w:ascii="Roboto" w:eastAsia="Times New Roman" w:hAnsi="Roboto" w:cs="Times New Roman"/>
          <w:sz w:val="20"/>
          <w:szCs w:val="20"/>
          <w:lang w:val="hr-HR" w:eastAsia="hr-HR"/>
        </w:rPr>
        <w:t>(27.871,79 €</w:t>
      </w:r>
      <w:r w:rsidR="008A1EB4">
        <w:rPr>
          <w:rStyle w:val="FootnoteReference"/>
          <w:rFonts w:ascii="Roboto" w:eastAsia="Times New Roman" w:hAnsi="Roboto" w:cs="Times New Roman"/>
          <w:sz w:val="20"/>
          <w:szCs w:val="20"/>
          <w:lang w:val="hr-HR" w:eastAsia="hr-HR"/>
        </w:rPr>
        <w:footnoteReference w:id="2"/>
      </w:r>
      <w:r w:rsidR="008A1EB4">
        <w:rPr>
          <w:rFonts w:ascii="Roboto" w:eastAsia="Times New Roman" w:hAnsi="Roboto" w:cs="Times New Roman"/>
          <w:sz w:val="20"/>
          <w:szCs w:val="20"/>
          <w:lang w:val="hr-HR" w:eastAsia="hr-HR"/>
        </w:rPr>
        <w:t xml:space="preserve">) </w:t>
      </w:r>
      <w:r w:rsidRPr="002C1126">
        <w:rPr>
          <w:rFonts w:ascii="Roboto" w:eastAsia="Times New Roman" w:hAnsi="Roboto" w:cs="Times New Roman"/>
          <w:sz w:val="20"/>
          <w:szCs w:val="20"/>
          <w:lang w:val="hr-HR" w:eastAsia="hr-HR"/>
        </w:rPr>
        <w:t>po poduzeću</w:t>
      </w:r>
      <w:r w:rsidRPr="00CC2C61">
        <w:rPr>
          <w:rFonts w:ascii="Roboto" w:eastAsia="Times New Roman" w:hAnsi="Roboto" w:cs="Times New Roman"/>
          <w:sz w:val="20"/>
          <w:szCs w:val="20"/>
          <w:lang w:val="hr-HR" w:eastAsia="hr-HR"/>
        </w:rPr>
        <w:t>.</w:t>
      </w:r>
    </w:p>
    <w:p w14:paraId="6FB71C1D" w14:textId="0FA7B283" w:rsidR="00143016" w:rsidRPr="00CC2C61" w:rsidRDefault="00143016" w:rsidP="006E148A">
      <w:pPr>
        <w:pStyle w:val="NoSpacing"/>
        <w:jc w:val="both"/>
        <w:rPr>
          <w:rFonts w:ascii="Roboto" w:eastAsia="Times New Roman" w:hAnsi="Roboto" w:cs="Times New Roman"/>
          <w:sz w:val="20"/>
          <w:szCs w:val="20"/>
          <w:lang w:val="hr-HR" w:eastAsia="hr-HR"/>
        </w:rPr>
      </w:pPr>
    </w:p>
    <w:p w14:paraId="2F77F8C6" w14:textId="09D1B496" w:rsidR="00143016" w:rsidRPr="00CC2C61" w:rsidRDefault="00143016" w:rsidP="006E148A">
      <w:pPr>
        <w:pStyle w:val="NoSpacing"/>
        <w:jc w:val="both"/>
        <w:rPr>
          <w:rFonts w:ascii="Roboto" w:eastAsia="Times New Roman" w:hAnsi="Roboto" w:cs="Times New Roman"/>
          <w:sz w:val="20"/>
          <w:szCs w:val="20"/>
          <w:lang w:val="hr-HR" w:eastAsia="hr-HR"/>
        </w:rPr>
      </w:pPr>
      <w:r w:rsidRPr="00CC2C61">
        <w:rPr>
          <w:rFonts w:ascii="Roboto" w:eastAsia="Times New Roman" w:hAnsi="Roboto" w:cs="Times New Roman"/>
          <w:sz w:val="20"/>
          <w:szCs w:val="20"/>
          <w:lang w:val="hr-HR" w:eastAsia="hr-HR"/>
        </w:rPr>
        <w:t>HAMAG-BICRO zadržava pravo izmjene Programa akceleracije za vrijeme razdoblja provedbe mjere C1.1.2. R2-I4</w:t>
      </w:r>
    </w:p>
    <w:bookmarkEnd w:id="4"/>
    <w:p w14:paraId="0FB3D3F3" w14:textId="1E39DDD9" w:rsidR="00143016" w:rsidRPr="00CC2C61" w:rsidRDefault="00143016" w:rsidP="006E148A">
      <w:pPr>
        <w:pStyle w:val="NoSpacing"/>
        <w:jc w:val="both"/>
        <w:rPr>
          <w:rFonts w:ascii="Roboto" w:eastAsia="Times New Roman" w:hAnsi="Roboto" w:cs="Times New Roman"/>
          <w:sz w:val="20"/>
          <w:szCs w:val="20"/>
          <w:lang w:val="hr-HR" w:eastAsia="hr-HR"/>
        </w:rPr>
      </w:pPr>
    </w:p>
    <w:p w14:paraId="606829B6" w14:textId="765C125C" w:rsidR="008527E6" w:rsidRPr="00CC2C61" w:rsidRDefault="00143016" w:rsidP="006E148A">
      <w:pPr>
        <w:pStyle w:val="NoSpacing"/>
        <w:jc w:val="both"/>
        <w:rPr>
          <w:rFonts w:ascii="Roboto" w:eastAsia="Times New Roman" w:hAnsi="Roboto" w:cs="Times New Roman"/>
          <w:sz w:val="20"/>
          <w:szCs w:val="20"/>
          <w:lang w:val="hr-HR" w:eastAsia="hr-HR"/>
        </w:rPr>
      </w:pPr>
      <w:r w:rsidRPr="00CC2C61">
        <w:rPr>
          <w:rFonts w:ascii="Roboto" w:eastAsia="Times New Roman" w:hAnsi="Roboto" w:cs="Times New Roman"/>
          <w:sz w:val="20"/>
          <w:szCs w:val="20"/>
          <w:lang w:val="hr-HR" w:eastAsia="hr-HR"/>
        </w:rPr>
        <w:t xml:space="preserve">HAMAG-BICRO će putem ovog Javnog poziva sklopiti </w:t>
      </w:r>
      <w:r w:rsidRPr="002C1126">
        <w:rPr>
          <w:rFonts w:ascii="Roboto" w:eastAsia="Times New Roman" w:hAnsi="Roboto" w:cs="Times New Roman"/>
          <w:sz w:val="20"/>
          <w:szCs w:val="20"/>
          <w:lang w:val="hr-HR" w:eastAsia="hr-HR"/>
        </w:rPr>
        <w:t>Sporazum s najviše 12 prijavitelja</w:t>
      </w:r>
      <w:r w:rsidR="008527E6" w:rsidRPr="00CC2C61">
        <w:rPr>
          <w:rFonts w:ascii="Roboto" w:eastAsia="Times New Roman" w:hAnsi="Roboto" w:cs="Times New Roman"/>
          <w:sz w:val="20"/>
          <w:szCs w:val="20"/>
          <w:lang w:val="hr-HR" w:eastAsia="hr-HR"/>
        </w:rPr>
        <w:t xml:space="preserve"> vodeći računa da Program pokrije </w:t>
      </w:r>
      <w:r w:rsidR="001D29BC" w:rsidRPr="0038074D">
        <w:rPr>
          <w:rFonts w:ascii="Roboto" w:eastAsia="Times New Roman" w:hAnsi="Roboto" w:cs="Times New Roman"/>
          <w:sz w:val="20"/>
          <w:szCs w:val="20"/>
          <w:highlight w:val="yellow"/>
          <w:lang w:val="hr-HR" w:eastAsia="hr-HR"/>
        </w:rPr>
        <w:t xml:space="preserve">pet </w:t>
      </w:r>
      <w:r w:rsidR="008527E6" w:rsidRPr="0038074D">
        <w:rPr>
          <w:rFonts w:ascii="Roboto" w:eastAsia="Times New Roman" w:hAnsi="Roboto" w:cs="Times New Roman"/>
          <w:sz w:val="20"/>
          <w:szCs w:val="20"/>
          <w:highlight w:val="yellow"/>
          <w:lang w:val="hr-HR" w:eastAsia="hr-HR"/>
        </w:rPr>
        <w:t>hrvatsk</w:t>
      </w:r>
      <w:r w:rsidR="001D29BC" w:rsidRPr="0038074D">
        <w:rPr>
          <w:rFonts w:ascii="Roboto" w:eastAsia="Times New Roman" w:hAnsi="Roboto" w:cs="Times New Roman"/>
          <w:sz w:val="20"/>
          <w:szCs w:val="20"/>
          <w:highlight w:val="yellow"/>
          <w:lang w:val="hr-HR" w:eastAsia="hr-HR"/>
        </w:rPr>
        <w:t>ih</w:t>
      </w:r>
      <w:r w:rsidR="008527E6" w:rsidRPr="0038074D">
        <w:rPr>
          <w:rFonts w:ascii="Roboto" w:eastAsia="Times New Roman" w:hAnsi="Roboto" w:cs="Times New Roman"/>
          <w:sz w:val="20"/>
          <w:szCs w:val="20"/>
          <w:highlight w:val="yellow"/>
          <w:lang w:val="hr-HR" w:eastAsia="hr-HR"/>
        </w:rPr>
        <w:t xml:space="preserve"> makro-regij</w:t>
      </w:r>
      <w:r w:rsidR="001D29BC" w:rsidRPr="0038074D">
        <w:rPr>
          <w:rFonts w:ascii="Roboto" w:eastAsia="Times New Roman" w:hAnsi="Roboto" w:cs="Times New Roman"/>
          <w:sz w:val="20"/>
          <w:szCs w:val="20"/>
          <w:highlight w:val="yellow"/>
          <w:lang w:val="hr-HR" w:eastAsia="hr-HR"/>
        </w:rPr>
        <w:t>a</w:t>
      </w:r>
      <w:r w:rsidR="008527E6" w:rsidRPr="00CC2C61">
        <w:rPr>
          <w:rFonts w:ascii="Roboto" w:eastAsia="Times New Roman" w:hAnsi="Roboto" w:cs="Times New Roman"/>
          <w:sz w:val="20"/>
          <w:szCs w:val="20"/>
          <w:lang w:val="hr-HR" w:eastAsia="hr-HR"/>
        </w:rPr>
        <w:t xml:space="preserve"> – Istočnu i Središnju Hrvatsku</w:t>
      </w:r>
      <w:r w:rsidR="00BC0C20" w:rsidRPr="00CC2C61">
        <w:rPr>
          <w:rFonts w:ascii="Roboto" w:eastAsia="Times New Roman" w:hAnsi="Roboto" w:cs="Times New Roman"/>
          <w:sz w:val="20"/>
          <w:szCs w:val="20"/>
          <w:lang w:val="hr-HR" w:eastAsia="hr-HR"/>
        </w:rPr>
        <w:t>, grad Zagreb</w:t>
      </w:r>
      <w:r w:rsidR="008527E6" w:rsidRPr="00CC2C61">
        <w:rPr>
          <w:rFonts w:ascii="Roboto" w:eastAsia="Times New Roman" w:hAnsi="Roboto" w:cs="Times New Roman"/>
          <w:sz w:val="20"/>
          <w:szCs w:val="20"/>
          <w:lang w:val="hr-HR" w:eastAsia="hr-HR"/>
        </w:rPr>
        <w:t xml:space="preserve"> te Sjeverni i Južni Jadran</w:t>
      </w:r>
      <w:r w:rsidR="00C04355" w:rsidRPr="00CC2C61">
        <w:rPr>
          <w:rFonts w:ascii="Roboto" w:eastAsia="Times New Roman" w:hAnsi="Roboto" w:cs="Times New Roman"/>
          <w:sz w:val="20"/>
          <w:szCs w:val="20"/>
          <w:lang w:val="hr-HR" w:eastAsia="hr-HR"/>
        </w:rPr>
        <w:t>.</w:t>
      </w:r>
      <w:r w:rsidR="008527E6" w:rsidRPr="00CC2C61">
        <w:rPr>
          <w:rFonts w:ascii="Roboto" w:eastAsia="Times New Roman" w:hAnsi="Roboto" w:cs="Times New Roman"/>
          <w:sz w:val="20"/>
          <w:szCs w:val="20"/>
          <w:lang w:val="hr-HR" w:eastAsia="hr-HR"/>
        </w:rPr>
        <w:t xml:space="preserve"> </w:t>
      </w:r>
    </w:p>
    <w:p w14:paraId="2D00826F" w14:textId="3AF45A2A" w:rsidR="00143016" w:rsidRPr="00CC2C61" w:rsidRDefault="00C04355" w:rsidP="006E148A">
      <w:pPr>
        <w:pStyle w:val="NoSpacing"/>
        <w:jc w:val="both"/>
        <w:rPr>
          <w:rFonts w:ascii="Roboto" w:eastAsia="Times New Roman" w:hAnsi="Roboto" w:cs="Times New Roman"/>
          <w:sz w:val="20"/>
          <w:szCs w:val="20"/>
          <w:lang w:val="hr-HR" w:eastAsia="hr-HR"/>
        </w:rPr>
      </w:pPr>
      <w:r w:rsidRPr="00CC2C61">
        <w:rPr>
          <w:rFonts w:ascii="Roboto" w:eastAsia="Times New Roman" w:hAnsi="Roboto" w:cs="Times New Roman"/>
          <w:sz w:val="20"/>
          <w:szCs w:val="20"/>
          <w:lang w:val="hr-HR" w:eastAsia="hr-HR"/>
        </w:rPr>
        <w:t>Provoditelju</w:t>
      </w:r>
      <w:r w:rsidR="008527E6" w:rsidRPr="00CC2C61">
        <w:rPr>
          <w:rFonts w:ascii="Roboto" w:eastAsia="Times New Roman" w:hAnsi="Roboto" w:cs="Times New Roman"/>
          <w:sz w:val="20"/>
          <w:szCs w:val="20"/>
          <w:lang w:val="hr-HR" w:eastAsia="hr-HR"/>
        </w:rPr>
        <w:t xml:space="preserve"> može biti povjerena provedba Programa za 10 do 120 poduzeća.</w:t>
      </w:r>
    </w:p>
    <w:p w14:paraId="6F0AF023" w14:textId="77777777" w:rsidR="00F102C8" w:rsidRPr="00CC2C61" w:rsidRDefault="00F102C8" w:rsidP="006E148A">
      <w:pPr>
        <w:pStyle w:val="NoSpacing"/>
        <w:jc w:val="both"/>
        <w:rPr>
          <w:rFonts w:ascii="Roboto" w:eastAsia="Times New Roman" w:hAnsi="Roboto" w:cs="Times New Roman"/>
          <w:sz w:val="20"/>
          <w:szCs w:val="20"/>
          <w:lang w:val="hr-HR" w:eastAsia="hr-HR"/>
        </w:rPr>
      </w:pPr>
    </w:p>
    <w:p w14:paraId="56AAADA1" w14:textId="5D558CE7" w:rsidR="00F102C8" w:rsidRPr="00CC2C61" w:rsidRDefault="00F102C8" w:rsidP="006E148A">
      <w:pPr>
        <w:pStyle w:val="NoSpacing"/>
        <w:jc w:val="both"/>
        <w:rPr>
          <w:rFonts w:ascii="Roboto" w:eastAsia="Times New Roman" w:hAnsi="Roboto" w:cs="Times New Roman"/>
          <w:sz w:val="20"/>
          <w:szCs w:val="20"/>
          <w:lang w:val="hr-HR" w:eastAsia="hr-HR"/>
        </w:rPr>
      </w:pPr>
      <w:bookmarkStart w:id="5" w:name="_Hlk106884833"/>
      <w:r w:rsidRPr="00CC2C61">
        <w:rPr>
          <w:rFonts w:ascii="Roboto" w:eastAsia="Times New Roman" w:hAnsi="Roboto" w:cs="Times New Roman"/>
          <w:sz w:val="20"/>
          <w:szCs w:val="20"/>
          <w:lang w:val="hr-HR" w:eastAsia="hr-HR"/>
        </w:rPr>
        <w:t>Mjera</w:t>
      </w:r>
      <w:r w:rsidRPr="00CC2C61">
        <w:rPr>
          <w:lang w:val="hr-HR"/>
        </w:rPr>
        <w:t xml:space="preserve"> </w:t>
      </w:r>
      <w:r w:rsidRPr="00CC2C61">
        <w:rPr>
          <w:rFonts w:ascii="Roboto" w:eastAsia="Times New Roman" w:hAnsi="Roboto" w:cs="Times New Roman"/>
          <w:sz w:val="20"/>
          <w:szCs w:val="20"/>
          <w:lang w:val="hr-HR" w:eastAsia="hr-HR"/>
        </w:rPr>
        <w:t>C1.1.2. R2-I4 provodit će se</w:t>
      </w:r>
      <w:r w:rsidR="00143016" w:rsidRPr="00CC2C61">
        <w:rPr>
          <w:rFonts w:ascii="Roboto" w:eastAsia="Times New Roman" w:hAnsi="Roboto" w:cs="Times New Roman"/>
          <w:sz w:val="20"/>
          <w:szCs w:val="20"/>
          <w:lang w:val="hr-HR" w:eastAsia="hr-HR"/>
        </w:rPr>
        <w:t xml:space="preserve"> u razdoblju od najviše 3 godine</w:t>
      </w:r>
      <w:r w:rsidRPr="00CC2C61">
        <w:rPr>
          <w:rFonts w:ascii="Roboto" w:eastAsia="Times New Roman" w:hAnsi="Roboto" w:cs="Times New Roman"/>
          <w:sz w:val="20"/>
          <w:szCs w:val="20"/>
          <w:lang w:val="hr-HR" w:eastAsia="hr-HR"/>
        </w:rPr>
        <w:t xml:space="preserve"> kroz tri elementa:</w:t>
      </w:r>
    </w:p>
    <w:p w14:paraId="778ECA5E" w14:textId="77777777" w:rsidR="003613D1" w:rsidRPr="00CC2C61" w:rsidRDefault="003613D1" w:rsidP="006E148A">
      <w:pPr>
        <w:pStyle w:val="NoSpacing"/>
        <w:jc w:val="both"/>
        <w:rPr>
          <w:rFonts w:ascii="Roboto" w:eastAsia="Times New Roman" w:hAnsi="Roboto" w:cs="Times New Roman"/>
          <w:sz w:val="20"/>
          <w:szCs w:val="20"/>
          <w:lang w:val="hr-HR" w:eastAsia="hr-HR"/>
        </w:rPr>
      </w:pPr>
    </w:p>
    <w:p w14:paraId="79A95225" w14:textId="32F45135" w:rsidR="00F102C8" w:rsidRPr="00CC2C61" w:rsidRDefault="00F102C8" w:rsidP="00F102C8">
      <w:pPr>
        <w:pStyle w:val="NoSpacing"/>
        <w:numPr>
          <w:ilvl w:val="0"/>
          <w:numId w:val="22"/>
        </w:numPr>
        <w:jc w:val="both"/>
        <w:rPr>
          <w:rFonts w:ascii="Roboto" w:eastAsia="Times New Roman" w:hAnsi="Roboto" w:cs="Times New Roman"/>
          <w:sz w:val="20"/>
          <w:szCs w:val="20"/>
          <w:lang w:val="hr-HR" w:eastAsia="hr-HR"/>
        </w:rPr>
      </w:pPr>
      <w:r w:rsidRPr="00CC2C61">
        <w:rPr>
          <w:rFonts w:ascii="Roboto" w:eastAsia="Times New Roman" w:hAnsi="Roboto" w:cs="Times New Roman"/>
          <w:sz w:val="20"/>
          <w:szCs w:val="20"/>
          <w:lang w:val="hr-HR" w:eastAsia="hr-HR"/>
        </w:rPr>
        <w:t xml:space="preserve">Javni poziv za iskaz interesa za </w:t>
      </w:r>
      <w:r w:rsidR="00C63E18" w:rsidRPr="00CC2C61">
        <w:rPr>
          <w:rFonts w:ascii="Roboto" w:eastAsia="Times New Roman" w:hAnsi="Roboto" w:cs="Times New Roman"/>
          <w:sz w:val="20"/>
          <w:szCs w:val="20"/>
          <w:lang w:val="hr-HR" w:eastAsia="hr-HR"/>
        </w:rPr>
        <w:t xml:space="preserve">provoditelje </w:t>
      </w:r>
      <w:r w:rsidRPr="00CC2C61">
        <w:rPr>
          <w:rFonts w:ascii="Roboto" w:eastAsia="Times New Roman" w:hAnsi="Roboto" w:cs="Times New Roman"/>
          <w:sz w:val="20"/>
          <w:szCs w:val="20"/>
          <w:lang w:val="hr-HR" w:eastAsia="hr-HR"/>
        </w:rPr>
        <w:t xml:space="preserve">Programa akceleracije (ovaj javni Poziv) putem kojeg će </w:t>
      </w:r>
      <w:r w:rsidR="00055CD5" w:rsidRPr="00CC2C61">
        <w:rPr>
          <w:rFonts w:ascii="Roboto" w:eastAsia="Times New Roman" w:hAnsi="Roboto" w:cs="Times New Roman"/>
          <w:sz w:val="20"/>
          <w:szCs w:val="20"/>
          <w:lang w:val="hr-HR" w:eastAsia="hr-HR"/>
        </w:rPr>
        <w:t>HAMAG-BICRO</w:t>
      </w:r>
      <w:r w:rsidRPr="00CC2C61">
        <w:rPr>
          <w:rFonts w:ascii="Roboto" w:eastAsia="Times New Roman" w:hAnsi="Roboto" w:cs="Times New Roman"/>
          <w:sz w:val="20"/>
          <w:szCs w:val="20"/>
          <w:lang w:val="hr-HR" w:eastAsia="hr-HR"/>
        </w:rPr>
        <w:t xml:space="preserve"> odabrati </w:t>
      </w:r>
      <w:r w:rsidR="001A050A" w:rsidRPr="00CC2C61">
        <w:rPr>
          <w:rFonts w:ascii="Roboto" w:eastAsia="Times New Roman" w:hAnsi="Roboto" w:cs="Times New Roman"/>
          <w:sz w:val="20"/>
          <w:szCs w:val="20"/>
          <w:lang w:val="hr-HR" w:eastAsia="hr-HR"/>
        </w:rPr>
        <w:t>konzorcije (</w:t>
      </w:r>
      <w:r w:rsidRPr="00CC2C61">
        <w:rPr>
          <w:rFonts w:ascii="Roboto" w:eastAsia="Times New Roman" w:hAnsi="Roboto" w:cs="Times New Roman"/>
          <w:sz w:val="20"/>
          <w:szCs w:val="20"/>
          <w:lang w:val="hr-HR" w:eastAsia="hr-HR"/>
        </w:rPr>
        <w:t>pravne osobe</w:t>
      </w:r>
      <w:r w:rsidR="001A050A" w:rsidRPr="00CC2C61">
        <w:rPr>
          <w:rFonts w:ascii="Roboto" w:eastAsia="Times New Roman" w:hAnsi="Roboto" w:cs="Times New Roman"/>
          <w:sz w:val="20"/>
          <w:szCs w:val="20"/>
          <w:lang w:val="hr-HR" w:eastAsia="hr-HR"/>
        </w:rPr>
        <w:t>)</w:t>
      </w:r>
      <w:r w:rsidRPr="00CC2C61">
        <w:rPr>
          <w:rFonts w:ascii="Roboto" w:eastAsia="Times New Roman" w:hAnsi="Roboto" w:cs="Times New Roman"/>
          <w:sz w:val="20"/>
          <w:szCs w:val="20"/>
          <w:lang w:val="hr-HR" w:eastAsia="hr-HR"/>
        </w:rPr>
        <w:t xml:space="preserve"> s kojima će sklopiti </w:t>
      </w:r>
      <w:r w:rsidR="006854D2" w:rsidRPr="00CC2C61">
        <w:rPr>
          <w:rFonts w:ascii="Roboto" w:eastAsia="Times New Roman" w:hAnsi="Roboto" w:cs="Times New Roman"/>
          <w:sz w:val="20"/>
          <w:szCs w:val="20"/>
          <w:lang w:val="hr-HR" w:eastAsia="hr-HR"/>
        </w:rPr>
        <w:t xml:space="preserve">Sporazum o provedbi </w:t>
      </w:r>
      <w:r w:rsidR="00901978" w:rsidRPr="00CC2C61">
        <w:rPr>
          <w:rFonts w:ascii="Roboto" w:eastAsia="Times New Roman" w:hAnsi="Roboto" w:cs="Times New Roman"/>
          <w:sz w:val="20"/>
          <w:szCs w:val="20"/>
          <w:lang w:val="hr-HR" w:eastAsia="hr-HR"/>
        </w:rPr>
        <w:t>P</w:t>
      </w:r>
      <w:r w:rsidR="006854D2" w:rsidRPr="00CC2C61">
        <w:rPr>
          <w:rFonts w:ascii="Roboto" w:eastAsia="Times New Roman" w:hAnsi="Roboto" w:cs="Times New Roman"/>
          <w:sz w:val="20"/>
          <w:szCs w:val="20"/>
          <w:lang w:val="hr-HR" w:eastAsia="hr-HR"/>
        </w:rPr>
        <w:t>rograma akceleracije</w:t>
      </w:r>
      <w:r w:rsidR="00901978" w:rsidRPr="00CC2C61">
        <w:rPr>
          <w:rFonts w:ascii="Roboto" w:eastAsia="Times New Roman" w:hAnsi="Roboto" w:cs="Times New Roman"/>
          <w:sz w:val="20"/>
          <w:szCs w:val="20"/>
          <w:lang w:val="hr-HR" w:eastAsia="hr-HR"/>
        </w:rPr>
        <w:t>.</w:t>
      </w:r>
    </w:p>
    <w:p w14:paraId="454DC7C7" w14:textId="0B31FAB6" w:rsidR="00901978" w:rsidRPr="00CC2C61" w:rsidRDefault="00901978" w:rsidP="00F102C8">
      <w:pPr>
        <w:pStyle w:val="NoSpacing"/>
        <w:numPr>
          <w:ilvl w:val="0"/>
          <w:numId w:val="22"/>
        </w:numPr>
        <w:jc w:val="both"/>
        <w:rPr>
          <w:rFonts w:ascii="Roboto" w:eastAsia="Times New Roman" w:hAnsi="Roboto" w:cs="Times New Roman"/>
          <w:sz w:val="20"/>
          <w:szCs w:val="20"/>
          <w:lang w:val="hr-HR" w:eastAsia="hr-HR"/>
        </w:rPr>
      </w:pPr>
      <w:r w:rsidRPr="00CC2C61">
        <w:rPr>
          <w:rFonts w:ascii="Roboto" w:eastAsia="Times New Roman" w:hAnsi="Roboto" w:cs="Times New Roman"/>
          <w:sz w:val="20"/>
          <w:szCs w:val="20"/>
          <w:lang w:val="hr-HR" w:eastAsia="hr-HR"/>
        </w:rPr>
        <w:t xml:space="preserve">Javni poziv(i) za iskaz interesa za sudjelovanje u Programu akceleracije putem kojeg će </w:t>
      </w:r>
      <w:r w:rsidR="00055CD5" w:rsidRPr="00CC2C61">
        <w:rPr>
          <w:rFonts w:ascii="Roboto" w:eastAsia="Times New Roman" w:hAnsi="Roboto" w:cs="Times New Roman"/>
          <w:sz w:val="20"/>
          <w:szCs w:val="20"/>
          <w:lang w:val="hr-HR" w:eastAsia="hr-HR"/>
        </w:rPr>
        <w:t>HAMAG-BICRO</w:t>
      </w:r>
      <w:r w:rsidRPr="00CC2C61">
        <w:rPr>
          <w:rFonts w:ascii="Roboto" w:eastAsia="Times New Roman" w:hAnsi="Roboto" w:cs="Times New Roman"/>
          <w:sz w:val="20"/>
          <w:szCs w:val="20"/>
          <w:lang w:val="hr-HR" w:eastAsia="hr-HR"/>
        </w:rPr>
        <w:t xml:space="preserve">, zajedno s provoditeljem Programa akceleracije, odabrati </w:t>
      </w:r>
      <w:r w:rsidR="007A17FB" w:rsidRPr="0038074D">
        <w:rPr>
          <w:rFonts w:ascii="Roboto" w:eastAsia="Times New Roman" w:hAnsi="Roboto" w:cs="Times New Roman"/>
          <w:sz w:val="20"/>
          <w:szCs w:val="20"/>
          <w:highlight w:val="yellow"/>
          <w:lang w:val="hr-HR" w:eastAsia="hr-HR"/>
        </w:rPr>
        <w:t>inovativne korisnike</w:t>
      </w:r>
      <w:r w:rsidR="007A17FB" w:rsidRPr="0038074D">
        <w:rPr>
          <w:rStyle w:val="FootnoteReference"/>
          <w:rFonts w:ascii="Roboto" w:eastAsia="Times New Roman" w:hAnsi="Roboto" w:cs="Times New Roman"/>
          <w:sz w:val="20"/>
          <w:szCs w:val="20"/>
          <w:highlight w:val="yellow"/>
          <w:lang w:val="hr-HR" w:eastAsia="hr-HR"/>
        </w:rPr>
        <w:footnoteReference w:id="3"/>
      </w:r>
      <w:r w:rsidR="007A17FB" w:rsidRPr="0038074D">
        <w:rPr>
          <w:rFonts w:ascii="Roboto" w:eastAsia="Times New Roman" w:hAnsi="Roboto" w:cs="Times New Roman"/>
          <w:sz w:val="20"/>
          <w:szCs w:val="20"/>
          <w:highlight w:val="yellow"/>
          <w:lang w:val="hr-HR" w:eastAsia="hr-HR"/>
        </w:rPr>
        <w:t xml:space="preserve"> (timove ili </w:t>
      </w:r>
      <w:r w:rsidRPr="0038074D">
        <w:rPr>
          <w:rFonts w:ascii="Roboto" w:eastAsia="Times New Roman" w:hAnsi="Roboto" w:cs="Times New Roman"/>
          <w:sz w:val="20"/>
          <w:szCs w:val="20"/>
          <w:highlight w:val="yellow"/>
          <w:lang w:val="hr-HR" w:eastAsia="hr-HR"/>
        </w:rPr>
        <w:t>novoosnovana poduzeća</w:t>
      </w:r>
      <w:r w:rsidR="007A17FB" w:rsidRPr="0038074D">
        <w:rPr>
          <w:rFonts w:ascii="Roboto" w:eastAsia="Times New Roman" w:hAnsi="Roboto" w:cs="Times New Roman"/>
          <w:sz w:val="20"/>
          <w:szCs w:val="20"/>
          <w:highlight w:val="yellow"/>
          <w:lang w:val="hr-HR" w:eastAsia="hr-HR"/>
        </w:rPr>
        <w:t>)</w:t>
      </w:r>
      <w:r w:rsidRPr="00CC2C61">
        <w:rPr>
          <w:rFonts w:ascii="Roboto" w:eastAsia="Times New Roman" w:hAnsi="Roboto" w:cs="Times New Roman"/>
          <w:sz w:val="20"/>
          <w:szCs w:val="20"/>
          <w:lang w:val="hr-HR" w:eastAsia="hr-HR"/>
        </w:rPr>
        <w:t xml:space="preserve"> koja će biti korisnici Programa akceleracije.</w:t>
      </w:r>
      <w:r w:rsidR="00BA4753" w:rsidRPr="00CC2C61">
        <w:rPr>
          <w:rFonts w:ascii="Roboto" w:eastAsia="Times New Roman" w:hAnsi="Roboto" w:cs="Times New Roman"/>
          <w:sz w:val="20"/>
          <w:szCs w:val="20"/>
          <w:lang w:val="hr-HR" w:eastAsia="hr-HR"/>
        </w:rPr>
        <w:t xml:space="preserve"> </w:t>
      </w:r>
    </w:p>
    <w:p w14:paraId="3041F50E" w14:textId="335EB3E8" w:rsidR="00901978" w:rsidRPr="00CC2C61" w:rsidRDefault="00901978" w:rsidP="00F102C8">
      <w:pPr>
        <w:pStyle w:val="NoSpacing"/>
        <w:numPr>
          <w:ilvl w:val="0"/>
          <w:numId w:val="22"/>
        </w:numPr>
        <w:jc w:val="both"/>
        <w:rPr>
          <w:rFonts w:ascii="Roboto" w:eastAsia="Times New Roman" w:hAnsi="Roboto" w:cs="Times New Roman"/>
          <w:sz w:val="20"/>
          <w:szCs w:val="20"/>
          <w:lang w:val="hr-HR" w:eastAsia="hr-HR"/>
        </w:rPr>
      </w:pPr>
      <w:r w:rsidRPr="00CC2C61">
        <w:rPr>
          <w:rFonts w:ascii="Roboto" w:eastAsia="Times New Roman" w:hAnsi="Roboto" w:cs="Times New Roman"/>
          <w:sz w:val="20"/>
          <w:szCs w:val="20"/>
          <w:lang w:val="hr-HR" w:eastAsia="hr-HR"/>
        </w:rPr>
        <w:t>Poziv na dodjelu bespovratnih sredstav</w:t>
      </w:r>
      <w:r w:rsidR="00CC2C61">
        <w:rPr>
          <w:rFonts w:ascii="Roboto" w:eastAsia="Times New Roman" w:hAnsi="Roboto" w:cs="Times New Roman"/>
          <w:sz w:val="20"/>
          <w:szCs w:val="20"/>
          <w:lang w:val="hr-HR" w:eastAsia="hr-HR"/>
        </w:rPr>
        <w:t>a</w:t>
      </w:r>
      <w:r w:rsidRPr="00CC2C61">
        <w:rPr>
          <w:rFonts w:ascii="Roboto" w:eastAsia="Times New Roman" w:hAnsi="Roboto" w:cs="Times New Roman"/>
          <w:sz w:val="20"/>
          <w:szCs w:val="20"/>
          <w:lang w:val="hr-HR" w:eastAsia="hr-HR"/>
        </w:rPr>
        <w:t xml:space="preserve"> za korisnike Programa akceleracije putem kojeg će </w:t>
      </w:r>
      <w:r w:rsidR="00055CD5" w:rsidRPr="00CC2C61">
        <w:rPr>
          <w:rFonts w:ascii="Roboto" w:eastAsia="Times New Roman" w:hAnsi="Roboto" w:cs="Times New Roman"/>
          <w:sz w:val="20"/>
          <w:szCs w:val="20"/>
          <w:lang w:val="hr-HR" w:eastAsia="hr-HR"/>
        </w:rPr>
        <w:t>HAMAG-BICRO</w:t>
      </w:r>
      <w:r w:rsidRPr="00CC2C61">
        <w:rPr>
          <w:rFonts w:ascii="Roboto" w:eastAsia="Times New Roman" w:hAnsi="Roboto" w:cs="Times New Roman"/>
          <w:sz w:val="20"/>
          <w:szCs w:val="20"/>
          <w:lang w:val="hr-HR" w:eastAsia="hr-HR"/>
        </w:rPr>
        <w:t xml:space="preserve"> korisnicima dod</w:t>
      </w:r>
      <w:r w:rsidR="00CC2C61">
        <w:rPr>
          <w:rFonts w:ascii="Roboto" w:eastAsia="Times New Roman" w:hAnsi="Roboto" w:cs="Times New Roman"/>
          <w:sz w:val="20"/>
          <w:szCs w:val="20"/>
          <w:lang w:val="hr-HR" w:eastAsia="hr-HR"/>
        </w:rPr>
        <w:t>i</w:t>
      </w:r>
      <w:r w:rsidRPr="00CC2C61">
        <w:rPr>
          <w:rFonts w:ascii="Roboto" w:eastAsia="Times New Roman" w:hAnsi="Roboto" w:cs="Times New Roman"/>
          <w:sz w:val="20"/>
          <w:szCs w:val="20"/>
          <w:lang w:val="hr-HR" w:eastAsia="hr-HR"/>
        </w:rPr>
        <w:t xml:space="preserve">jeliti sredstva </w:t>
      </w:r>
      <w:r w:rsidR="00BA4753" w:rsidRPr="00CC2C61">
        <w:rPr>
          <w:rFonts w:ascii="Roboto" w:eastAsia="Times New Roman" w:hAnsi="Roboto" w:cs="Times New Roman"/>
          <w:sz w:val="20"/>
          <w:szCs w:val="20"/>
          <w:lang w:val="hr-HR" w:eastAsia="hr-HR"/>
        </w:rPr>
        <w:t>za sudjelovanje u Programu akceleracije (a koja se plaćaju na račun provoditelja Programa akceleracije</w:t>
      </w:r>
      <w:r w:rsidR="0091212D" w:rsidRPr="0038074D">
        <w:rPr>
          <w:rFonts w:ascii="Roboto" w:eastAsia="Times New Roman" w:hAnsi="Roboto" w:cs="Times New Roman"/>
          <w:sz w:val="20"/>
          <w:szCs w:val="20"/>
          <w:highlight w:val="yellow"/>
          <w:lang w:val="hr-HR" w:eastAsia="hr-HR"/>
        </w:rPr>
        <w:t>, najviše 210.000,00 HRK/27.871,79 €</w:t>
      </w:r>
      <w:r w:rsidR="00BA4753" w:rsidRPr="0038074D">
        <w:rPr>
          <w:rFonts w:ascii="Roboto" w:eastAsia="Times New Roman" w:hAnsi="Roboto" w:cs="Times New Roman"/>
          <w:sz w:val="20"/>
          <w:szCs w:val="20"/>
          <w:highlight w:val="yellow"/>
          <w:lang w:val="hr-HR" w:eastAsia="hr-HR"/>
        </w:rPr>
        <w:t>)</w:t>
      </w:r>
      <w:r w:rsidR="00BA4753" w:rsidRPr="00CC2C61">
        <w:rPr>
          <w:rFonts w:ascii="Roboto" w:eastAsia="Times New Roman" w:hAnsi="Roboto" w:cs="Times New Roman"/>
          <w:sz w:val="20"/>
          <w:szCs w:val="20"/>
          <w:lang w:val="hr-HR" w:eastAsia="hr-HR"/>
        </w:rPr>
        <w:t xml:space="preserve"> te dodatna sredstva</w:t>
      </w:r>
      <w:r w:rsidR="00604764" w:rsidRPr="00CC2C61">
        <w:rPr>
          <w:rFonts w:ascii="Roboto" w:eastAsia="Times New Roman" w:hAnsi="Roboto" w:cs="Times New Roman"/>
          <w:sz w:val="20"/>
          <w:szCs w:val="20"/>
          <w:lang w:val="hr-HR" w:eastAsia="hr-HR"/>
        </w:rPr>
        <w:t xml:space="preserve"> u obliku izravne financijske potpore</w:t>
      </w:r>
      <w:r w:rsidR="00BA4753" w:rsidRPr="00CC2C61">
        <w:rPr>
          <w:rFonts w:ascii="Roboto" w:eastAsia="Times New Roman" w:hAnsi="Roboto" w:cs="Times New Roman"/>
          <w:sz w:val="20"/>
          <w:szCs w:val="20"/>
          <w:lang w:val="hr-HR" w:eastAsia="hr-HR"/>
        </w:rPr>
        <w:t xml:space="preserve"> za ulaganje i/ili obrtna sredstva</w:t>
      </w:r>
      <w:r w:rsidR="0091212D">
        <w:rPr>
          <w:rFonts w:ascii="Roboto" w:eastAsia="Times New Roman" w:hAnsi="Roboto" w:cs="Times New Roman"/>
          <w:sz w:val="20"/>
          <w:szCs w:val="20"/>
          <w:lang w:val="hr-HR" w:eastAsia="hr-HR"/>
        </w:rPr>
        <w:t xml:space="preserve"> </w:t>
      </w:r>
      <w:r w:rsidR="0091212D" w:rsidRPr="0038074D">
        <w:rPr>
          <w:rFonts w:ascii="Roboto" w:eastAsia="Times New Roman" w:hAnsi="Roboto" w:cs="Times New Roman"/>
          <w:sz w:val="20"/>
          <w:szCs w:val="20"/>
          <w:highlight w:val="yellow"/>
          <w:lang w:val="hr-HR" w:eastAsia="hr-HR"/>
        </w:rPr>
        <w:t>(najviše 187.500,00 HRK/</w:t>
      </w:r>
      <w:r w:rsidR="00E068A5" w:rsidRPr="0038074D">
        <w:rPr>
          <w:rFonts w:ascii="Roboto" w:eastAsia="Times New Roman" w:hAnsi="Roboto" w:cs="Times New Roman"/>
          <w:sz w:val="20"/>
          <w:szCs w:val="20"/>
          <w:highlight w:val="yellow"/>
          <w:lang w:val="hr-HR" w:eastAsia="hr-HR"/>
        </w:rPr>
        <w:t>24,885,53  €)</w:t>
      </w:r>
      <w:r w:rsidR="00BA4753" w:rsidRPr="0038074D">
        <w:rPr>
          <w:rFonts w:ascii="Roboto" w:eastAsia="Times New Roman" w:hAnsi="Roboto" w:cs="Times New Roman"/>
          <w:sz w:val="20"/>
          <w:szCs w:val="20"/>
          <w:highlight w:val="yellow"/>
          <w:lang w:val="hr-HR" w:eastAsia="hr-HR"/>
        </w:rPr>
        <w:t>.</w:t>
      </w:r>
    </w:p>
    <w:p w14:paraId="70874FB3" w14:textId="77777777" w:rsidR="004F160E" w:rsidRPr="00CC2C61" w:rsidRDefault="004F160E" w:rsidP="00BA4753">
      <w:pPr>
        <w:pStyle w:val="NoSpacing"/>
        <w:jc w:val="both"/>
        <w:rPr>
          <w:rFonts w:ascii="Roboto" w:eastAsia="Times New Roman" w:hAnsi="Roboto" w:cs="Times New Roman"/>
          <w:sz w:val="20"/>
          <w:szCs w:val="20"/>
          <w:lang w:val="hr-HR" w:eastAsia="hr-HR"/>
        </w:rPr>
      </w:pPr>
    </w:p>
    <w:p w14:paraId="146AD3C4" w14:textId="52DA3157" w:rsidR="00143016" w:rsidRPr="00CC2C61" w:rsidRDefault="00143016" w:rsidP="00BA4753">
      <w:pPr>
        <w:pStyle w:val="NoSpacing"/>
        <w:jc w:val="both"/>
        <w:rPr>
          <w:rFonts w:ascii="Roboto" w:eastAsia="Times New Roman" w:hAnsi="Roboto" w:cs="Times New Roman"/>
          <w:sz w:val="20"/>
          <w:szCs w:val="20"/>
          <w:lang w:val="hr-HR" w:eastAsia="hr-HR"/>
        </w:rPr>
      </w:pPr>
      <w:r w:rsidRPr="00CC2C61">
        <w:rPr>
          <w:rFonts w:ascii="Roboto" w:eastAsia="Times New Roman" w:hAnsi="Roboto" w:cs="Times New Roman"/>
          <w:sz w:val="20"/>
          <w:szCs w:val="20"/>
          <w:lang w:val="hr-HR" w:eastAsia="hr-HR"/>
        </w:rPr>
        <w:t xml:space="preserve">Provedba mjere C1.1.2. R2-I4 završit će najkasnije </w:t>
      </w:r>
      <w:r w:rsidRPr="002C1126">
        <w:rPr>
          <w:rFonts w:ascii="Roboto" w:eastAsia="Times New Roman" w:hAnsi="Roboto" w:cs="Times New Roman"/>
          <w:sz w:val="20"/>
          <w:szCs w:val="20"/>
          <w:lang w:val="hr-HR" w:eastAsia="hr-HR"/>
        </w:rPr>
        <w:t>3</w:t>
      </w:r>
      <w:r w:rsidR="007A7845">
        <w:rPr>
          <w:rFonts w:ascii="Roboto" w:eastAsia="Times New Roman" w:hAnsi="Roboto" w:cs="Times New Roman"/>
          <w:sz w:val="20"/>
          <w:szCs w:val="20"/>
          <w:lang w:val="hr-HR" w:eastAsia="hr-HR"/>
        </w:rPr>
        <w:t>0</w:t>
      </w:r>
      <w:r w:rsidRPr="002C1126">
        <w:rPr>
          <w:rFonts w:ascii="Roboto" w:eastAsia="Times New Roman" w:hAnsi="Roboto" w:cs="Times New Roman"/>
          <w:sz w:val="20"/>
          <w:szCs w:val="20"/>
          <w:lang w:val="hr-HR" w:eastAsia="hr-HR"/>
        </w:rPr>
        <w:t>. lipnja 2025. godine.</w:t>
      </w:r>
    </w:p>
    <w:p w14:paraId="7BB50824" w14:textId="77777777" w:rsidR="00143016" w:rsidRPr="00CC2C61" w:rsidRDefault="00143016" w:rsidP="00BA4753">
      <w:pPr>
        <w:pStyle w:val="NoSpacing"/>
        <w:jc w:val="both"/>
        <w:rPr>
          <w:rFonts w:ascii="Roboto" w:eastAsia="Times New Roman" w:hAnsi="Roboto" w:cs="Times New Roman"/>
          <w:sz w:val="20"/>
          <w:szCs w:val="20"/>
          <w:lang w:val="hr-HR" w:eastAsia="hr-HR"/>
        </w:rPr>
      </w:pPr>
    </w:p>
    <w:p w14:paraId="64DA3BEF" w14:textId="5C07DEA7" w:rsidR="00BA4753" w:rsidRPr="00CC2C61" w:rsidRDefault="00842504" w:rsidP="00BA4753">
      <w:pPr>
        <w:pStyle w:val="NoSpacing"/>
        <w:jc w:val="both"/>
        <w:rPr>
          <w:rFonts w:ascii="Roboto" w:eastAsia="Times New Roman" w:hAnsi="Roboto" w:cs="Times New Roman"/>
          <w:sz w:val="20"/>
          <w:szCs w:val="20"/>
          <w:lang w:val="hr-HR" w:eastAsia="hr-HR"/>
        </w:rPr>
      </w:pPr>
      <w:r w:rsidRPr="00CC2C61">
        <w:rPr>
          <w:rFonts w:ascii="Roboto" w:eastAsia="Times New Roman" w:hAnsi="Roboto" w:cs="Times New Roman"/>
          <w:sz w:val="20"/>
          <w:szCs w:val="20"/>
          <w:lang w:val="hr-HR" w:eastAsia="hr-HR"/>
        </w:rPr>
        <w:t>Tijekom provedbe</w:t>
      </w:r>
      <w:r w:rsidRPr="00CC2C61">
        <w:rPr>
          <w:lang w:val="hr-HR"/>
        </w:rPr>
        <w:t xml:space="preserve"> </w:t>
      </w:r>
      <w:r w:rsidRPr="00CC2C61">
        <w:rPr>
          <w:rFonts w:ascii="Roboto" w:eastAsia="Times New Roman" w:hAnsi="Roboto" w:cs="Times New Roman"/>
          <w:sz w:val="20"/>
          <w:szCs w:val="20"/>
          <w:lang w:val="hr-HR" w:eastAsia="hr-HR"/>
        </w:rPr>
        <w:t>mjere C1.1.2.</w:t>
      </w:r>
      <w:r w:rsidR="00A4716D" w:rsidRPr="00CC2C61">
        <w:rPr>
          <w:rFonts w:ascii="Roboto" w:eastAsia="Times New Roman" w:hAnsi="Roboto" w:cs="Times New Roman"/>
          <w:sz w:val="20"/>
          <w:szCs w:val="20"/>
          <w:lang w:val="hr-HR" w:eastAsia="hr-HR"/>
        </w:rPr>
        <w:t xml:space="preserve"> </w:t>
      </w:r>
      <w:r w:rsidRPr="00CC2C61">
        <w:rPr>
          <w:rFonts w:ascii="Roboto" w:eastAsia="Times New Roman" w:hAnsi="Roboto" w:cs="Times New Roman"/>
          <w:sz w:val="20"/>
          <w:szCs w:val="20"/>
          <w:lang w:val="hr-HR" w:eastAsia="hr-HR"/>
        </w:rPr>
        <w:t xml:space="preserve">R2-I4 </w:t>
      </w:r>
      <w:r w:rsidR="00055CD5" w:rsidRPr="00CC2C61">
        <w:rPr>
          <w:rFonts w:ascii="Roboto" w:eastAsia="Times New Roman" w:hAnsi="Roboto" w:cs="Times New Roman"/>
          <w:sz w:val="20"/>
          <w:szCs w:val="20"/>
          <w:lang w:val="hr-HR" w:eastAsia="hr-HR"/>
        </w:rPr>
        <w:t>HAMAG-BICRO</w:t>
      </w:r>
      <w:r w:rsidRPr="00CC2C61">
        <w:rPr>
          <w:rFonts w:ascii="Roboto" w:eastAsia="Times New Roman" w:hAnsi="Roboto" w:cs="Times New Roman"/>
          <w:sz w:val="20"/>
          <w:szCs w:val="20"/>
          <w:lang w:val="hr-HR" w:eastAsia="hr-HR"/>
        </w:rPr>
        <w:t xml:space="preserve"> organizirat će </w:t>
      </w:r>
      <w:r w:rsidR="00663759" w:rsidRPr="00CC2C61">
        <w:rPr>
          <w:rFonts w:ascii="Roboto" w:eastAsia="Times New Roman" w:hAnsi="Roboto" w:cs="Times New Roman"/>
          <w:sz w:val="20"/>
          <w:szCs w:val="20"/>
          <w:lang w:val="hr-HR" w:eastAsia="hr-HR"/>
        </w:rPr>
        <w:t xml:space="preserve">zajednička </w:t>
      </w:r>
      <w:r w:rsidRPr="00CC2C61">
        <w:rPr>
          <w:rFonts w:ascii="Roboto" w:eastAsia="Times New Roman" w:hAnsi="Roboto" w:cs="Times New Roman"/>
          <w:sz w:val="20"/>
          <w:szCs w:val="20"/>
          <w:lang w:val="hr-HR" w:eastAsia="hr-HR"/>
        </w:rPr>
        <w:t>događanja u</w:t>
      </w:r>
      <w:r w:rsidR="00BA4753" w:rsidRPr="00CC2C61">
        <w:rPr>
          <w:rFonts w:ascii="Roboto" w:eastAsia="Times New Roman" w:hAnsi="Roboto" w:cs="Times New Roman"/>
          <w:sz w:val="20"/>
          <w:szCs w:val="20"/>
          <w:lang w:val="hr-HR" w:eastAsia="hr-HR"/>
        </w:rPr>
        <w:t xml:space="preserve"> svrhu odabira korisnika</w:t>
      </w:r>
      <w:r w:rsidRPr="00CC2C61">
        <w:rPr>
          <w:rFonts w:ascii="Roboto" w:eastAsia="Times New Roman" w:hAnsi="Roboto" w:cs="Times New Roman"/>
          <w:sz w:val="20"/>
          <w:szCs w:val="20"/>
          <w:lang w:val="hr-HR" w:eastAsia="hr-HR"/>
        </w:rPr>
        <w:t>,</w:t>
      </w:r>
      <w:r w:rsidR="00BA4753" w:rsidRPr="00CC2C61">
        <w:rPr>
          <w:rFonts w:ascii="Roboto" w:eastAsia="Times New Roman" w:hAnsi="Roboto" w:cs="Times New Roman"/>
          <w:sz w:val="20"/>
          <w:szCs w:val="20"/>
          <w:lang w:val="hr-HR" w:eastAsia="hr-HR"/>
        </w:rPr>
        <w:t xml:space="preserve"> njihovog uparivanja s provoditeljima </w:t>
      </w:r>
      <w:r w:rsidRPr="00CC2C61">
        <w:rPr>
          <w:rFonts w:ascii="Roboto" w:eastAsia="Times New Roman" w:hAnsi="Roboto" w:cs="Times New Roman"/>
          <w:sz w:val="20"/>
          <w:szCs w:val="20"/>
          <w:lang w:val="hr-HR" w:eastAsia="hr-HR"/>
        </w:rPr>
        <w:t>i predstavljanja investitorima (demonstracijski dani).</w:t>
      </w:r>
      <w:r w:rsidR="00BA4753" w:rsidRPr="00CC2C61">
        <w:rPr>
          <w:rFonts w:ascii="Roboto" w:eastAsia="Times New Roman" w:hAnsi="Roboto" w:cs="Times New Roman"/>
          <w:sz w:val="20"/>
          <w:szCs w:val="20"/>
          <w:lang w:val="hr-HR" w:eastAsia="hr-HR"/>
        </w:rPr>
        <w:t xml:space="preserve"> </w:t>
      </w:r>
    </w:p>
    <w:bookmarkEnd w:id="5"/>
    <w:p w14:paraId="7D6CDA20" w14:textId="77777777" w:rsidR="006E148A" w:rsidRPr="00CC2C61" w:rsidRDefault="006E148A" w:rsidP="006E148A">
      <w:pPr>
        <w:pStyle w:val="NoSpacing"/>
        <w:jc w:val="both"/>
        <w:rPr>
          <w:rFonts w:ascii="Roboto" w:hAnsi="Roboto" w:cs="Times New Roman"/>
          <w:sz w:val="20"/>
          <w:szCs w:val="20"/>
          <w:lang w:val="hr-HR"/>
        </w:rPr>
      </w:pPr>
    </w:p>
    <w:p w14:paraId="53F8E82C" w14:textId="210EAC47" w:rsidR="006E148A" w:rsidRDefault="006E148A" w:rsidP="006E148A">
      <w:pPr>
        <w:pStyle w:val="NoSpacing"/>
        <w:jc w:val="both"/>
        <w:rPr>
          <w:rFonts w:ascii="Roboto" w:hAnsi="Roboto" w:cs="Times New Roman"/>
          <w:sz w:val="20"/>
          <w:szCs w:val="20"/>
          <w:lang w:val="hr-HR"/>
        </w:rPr>
      </w:pPr>
      <w:r w:rsidRPr="00CC2C61">
        <w:rPr>
          <w:rFonts w:ascii="Roboto" w:hAnsi="Roboto" w:cs="Times New Roman"/>
          <w:sz w:val="20"/>
          <w:szCs w:val="20"/>
          <w:lang w:val="hr-HR"/>
        </w:rPr>
        <w:t xml:space="preserve">Ove Upute za prijavitelje </w:t>
      </w:r>
      <w:r w:rsidR="00AA3ABF" w:rsidRPr="00CC2C61">
        <w:rPr>
          <w:rFonts w:ascii="Roboto" w:hAnsi="Roboto" w:cs="Times New Roman"/>
          <w:sz w:val="20"/>
          <w:szCs w:val="20"/>
          <w:lang w:val="hr-HR"/>
        </w:rPr>
        <w:t xml:space="preserve">zainteresirane za provedbu Programa akceleracije </w:t>
      </w:r>
      <w:r w:rsidRPr="00CC2C61">
        <w:rPr>
          <w:rFonts w:ascii="Roboto" w:hAnsi="Roboto" w:cs="Times New Roman"/>
          <w:sz w:val="20"/>
          <w:szCs w:val="20"/>
          <w:lang w:val="hr-HR"/>
        </w:rPr>
        <w:t xml:space="preserve">(u daljnjem tekstu: Upute) određuju pravila o načinu podnošenja </w:t>
      </w:r>
      <w:r w:rsidR="00A112F3" w:rsidRPr="00CC2C61">
        <w:rPr>
          <w:rFonts w:ascii="Roboto" w:hAnsi="Roboto" w:cs="Times New Roman"/>
          <w:sz w:val="20"/>
          <w:szCs w:val="20"/>
          <w:lang w:val="hr-HR"/>
        </w:rPr>
        <w:t>iskaza interesa</w:t>
      </w:r>
      <w:r w:rsidRPr="00CC2C61">
        <w:rPr>
          <w:rFonts w:ascii="Roboto" w:hAnsi="Roboto" w:cs="Times New Roman"/>
          <w:sz w:val="20"/>
          <w:szCs w:val="20"/>
          <w:lang w:val="hr-HR"/>
        </w:rPr>
        <w:t xml:space="preserve">, navode kriterije prihvatljivosti i kriterije odabira te pravila provedbe postupka kojim se </w:t>
      </w:r>
      <w:r w:rsidR="00F8118C" w:rsidRPr="00CC2C61">
        <w:rPr>
          <w:rFonts w:ascii="Roboto" w:hAnsi="Roboto" w:cs="Times New Roman"/>
          <w:sz w:val="20"/>
          <w:szCs w:val="20"/>
          <w:lang w:val="hr-HR"/>
        </w:rPr>
        <w:t>omogućava sudjelovanje u provedbi mjere</w:t>
      </w:r>
      <w:r w:rsidR="00A4716D" w:rsidRPr="00CC2C61">
        <w:rPr>
          <w:rFonts w:ascii="Roboto" w:hAnsi="Roboto" w:cs="Times New Roman"/>
          <w:sz w:val="20"/>
          <w:szCs w:val="20"/>
          <w:lang w:val="hr-HR"/>
        </w:rPr>
        <w:t xml:space="preserve"> </w:t>
      </w:r>
      <w:r w:rsidR="00A4716D" w:rsidRPr="00CC2C61">
        <w:rPr>
          <w:rFonts w:ascii="Roboto" w:eastAsia="Times New Roman" w:hAnsi="Roboto" w:cs="Times New Roman"/>
          <w:sz w:val="20"/>
          <w:szCs w:val="20"/>
          <w:lang w:val="hr-HR" w:eastAsia="hr-HR"/>
        </w:rPr>
        <w:t>C1.1.2. R2-I4</w:t>
      </w:r>
      <w:r w:rsidR="00F8118C" w:rsidRPr="00CC2C61">
        <w:rPr>
          <w:rFonts w:ascii="Roboto" w:hAnsi="Roboto" w:cs="Times New Roman"/>
          <w:sz w:val="20"/>
          <w:szCs w:val="20"/>
          <w:lang w:val="hr-HR"/>
        </w:rPr>
        <w:t>.</w:t>
      </w:r>
    </w:p>
    <w:p w14:paraId="4AF3D704" w14:textId="77777777" w:rsidR="009C51E2" w:rsidRPr="00CC2C61" w:rsidRDefault="009C51E2" w:rsidP="006E148A">
      <w:pPr>
        <w:pStyle w:val="NoSpacing"/>
        <w:jc w:val="both"/>
        <w:rPr>
          <w:rFonts w:ascii="Roboto" w:hAnsi="Roboto" w:cs="Times New Roman"/>
          <w:sz w:val="20"/>
          <w:szCs w:val="20"/>
          <w:lang w:val="hr-HR"/>
        </w:rPr>
      </w:pPr>
    </w:p>
    <w:p w14:paraId="7A25A2DF" w14:textId="2C936FD8" w:rsidR="001D3B7C" w:rsidRPr="00CC2C61" w:rsidRDefault="001D3B7C" w:rsidP="006E148A">
      <w:pPr>
        <w:pStyle w:val="NoSpacing"/>
        <w:jc w:val="both"/>
        <w:rPr>
          <w:rFonts w:ascii="Roboto" w:hAnsi="Roboto" w:cs="Times New Roman"/>
          <w:sz w:val="20"/>
          <w:szCs w:val="20"/>
          <w:lang w:val="hr-HR"/>
        </w:rPr>
      </w:pPr>
    </w:p>
    <w:p w14:paraId="0D630252" w14:textId="511AA492" w:rsidR="001D5B54" w:rsidRPr="00CC2C61" w:rsidRDefault="001D5B54" w:rsidP="001D5B54">
      <w:pPr>
        <w:pStyle w:val="Heading2"/>
        <w:rPr>
          <w:rFonts w:ascii="Roboto" w:hAnsi="Roboto"/>
          <w:noProof w:val="0"/>
          <w:color w:val="auto"/>
        </w:rPr>
      </w:pPr>
      <w:bookmarkStart w:id="6" w:name="_Toc109736375"/>
      <w:r w:rsidRPr="00CC2C61">
        <w:rPr>
          <w:rFonts w:ascii="Roboto" w:hAnsi="Roboto"/>
          <w:noProof w:val="0"/>
          <w:color w:val="auto"/>
        </w:rPr>
        <w:t>Strateški i zakonodavni okvir</w:t>
      </w:r>
      <w:bookmarkEnd w:id="6"/>
    </w:p>
    <w:p w14:paraId="06285FE4" w14:textId="77777777" w:rsidR="001D5B54" w:rsidRPr="00CC2C61" w:rsidRDefault="001D5B54" w:rsidP="001D5B54">
      <w:pPr>
        <w:rPr>
          <w:noProof w:val="0"/>
        </w:rPr>
      </w:pPr>
    </w:p>
    <w:p w14:paraId="3A9E2C3D" w14:textId="55F3620D" w:rsidR="001D5B54" w:rsidRPr="00CC2C61" w:rsidRDefault="001D5B54" w:rsidP="001D5B54">
      <w:pPr>
        <w:pStyle w:val="NoSpacing"/>
        <w:jc w:val="both"/>
        <w:rPr>
          <w:rFonts w:ascii="Roboto" w:hAnsi="Roboto" w:cs="Times New Roman"/>
          <w:sz w:val="20"/>
          <w:szCs w:val="20"/>
          <w:lang w:val="hr-HR"/>
        </w:rPr>
      </w:pPr>
      <w:r w:rsidRPr="00CC2C61">
        <w:rPr>
          <w:rFonts w:ascii="Roboto" w:hAnsi="Roboto" w:cs="Times New Roman"/>
          <w:sz w:val="20"/>
          <w:szCs w:val="20"/>
          <w:lang w:val="hr-HR"/>
        </w:rPr>
        <w:t xml:space="preserve">Kako bi odgovorila na izazove krize uzrokovane pandemijom bolesti COVID-19, Europska unija je 2020. godine uspostavila Mehanizam za oporavak i otpornost kao dio instrumenta EU sljedeće generacije. </w:t>
      </w:r>
      <w:r w:rsidRPr="00CC2C61">
        <w:rPr>
          <w:rFonts w:ascii="Roboto" w:hAnsi="Roboto" w:cs="Times New Roman"/>
          <w:sz w:val="20"/>
          <w:szCs w:val="20"/>
          <w:lang w:val="hr-HR"/>
        </w:rPr>
        <w:lastRenderedPageBreak/>
        <w:t>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p>
    <w:p w14:paraId="75057DB6" w14:textId="77777777" w:rsidR="001D5B54" w:rsidRPr="00CC2C61" w:rsidRDefault="001D5B54" w:rsidP="001D5B54">
      <w:pPr>
        <w:pStyle w:val="NoSpacing"/>
        <w:jc w:val="both"/>
        <w:rPr>
          <w:rFonts w:ascii="Roboto" w:hAnsi="Roboto" w:cs="Times New Roman"/>
          <w:sz w:val="20"/>
          <w:szCs w:val="20"/>
          <w:lang w:val="hr-HR"/>
        </w:rPr>
      </w:pPr>
    </w:p>
    <w:p w14:paraId="6113F7C1" w14:textId="77777777" w:rsidR="001D5B54" w:rsidRPr="00CC2C61" w:rsidRDefault="001D5B54" w:rsidP="001D5B54">
      <w:pPr>
        <w:pStyle w:val="NoSpacing"/>
        <w:jc w:val="both"/>
        <w:rPr>
          <w:rFonts w:ascii="Roboto" w:hAnsi="Roboto" w:cs="Times New Roman"/>
          <w:sz w:val="20"/>
          <w:szCs w:val="20"/>
          <w:lang w:val="hr-HR"/>
        </w:rPr>
      </w:pPr>
      <w:r w:rsidRPr="00CC2C61">
        <w:rPr>
          <w:rFonts w:ascii="Roboto" w:hAnsi="Roboto" w:cs="Times New Roman"/>
          <w:sz w:val="20"/>
          <w:szCs w:val="20"/>
          <w:lang w:val="hr-HR"/>
        </w:rPr>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S tim u vezi, pravila ovog Poziva za dodjelu bespovratnih sredstava oslanjaju se na Uredbu (EU) 2021/1060 i u njoj utvrđene oblike bespovratnih sredstava koji se primjenjuju na fondove Unije. Isto tako, Uredba (EU) 2021/1060 referentna je za utvrđivanje uvjeta prihvatljivosti troška poreza na dodanu vrijednost u okviru ovoga Poziva. </w:t>
      </w:r>
    </w:p>
    <w:p w14:paraId="56147E8E" w14:textId="6EB4AC05" w:rsidR="001D5B54" w:rsidRPr="00CC2C61" w:rsidRDefault="001D5B54" w:rsidP="001D5B54">
      <w:pPr>
        <w:pStyle w:val="NoSpacing"/>
        <w:jc w:val="both"/>
        <w:rPr>
          <w:rFonts w:ascii="Roboto" w:hAnsi="Roboto" w:cs="Times New Roman"/>
          <w:sz w:val="20"/>
          <w:szCs w:val="20"/>
          <w:lang w:val="hr-HR"/>
        </w:rPr>
      </w:pPr>
      <w:r w:rsidRPr="00CC2C61">
        <w:rPr>
          <w:rFonts w:ascii="Roboto" w:hAnsi="Roboto" w:cs="Times New Roman"/>
          <w:sz w:val="20"/>
          <w:szCs w:val="20"/>
          <w:lang w:val="hr-HR"/>
        </w:rPr>
        <w:t xml:space="preserve">Vlada Republike Hrvatske je na sjednici održanoj 08. srpnja 2021. godine donijela Odluku o sustavu upravljanja i praćenju provedbe aktivnosti u okviru Nacionalnog plana oporavka i otpornosti 2021. - 2026. (Narodne novine, br. 78/21). </w:t>
      </w:r>
    </w:p>
    <w:p w14:paraId="788D962D" w14:textId="77777777" w:rsidR="0003418D" w:rsidRPr="00CC2C61" w:rsidRDefault="0003418D" w:rsidP="001D5B54">
      <w:pPr>
        <w:pStyle w:val="NoSpacing"/>
        <w:jc w:val="both"/>
        <w:rPr>
          <w:rFonts w:ascii="Roboto" w:hAnsi="Roboto" w:cs="Times New Roman"/>
          <w:sz w:val="20"/>
          <w:szCs w:val="20"/>
          <w:lang w:val="hr-HR"/>
        </w:rPr>
      </w:pPr>
    </w:p>
    <w:p w14:paraId="6B47E673" w14:textId="50C7B322" w:rsidR="001D5B54" w:rsidRPr="00CC2C61" w:rsidRDefault="001D5B54" w:rsidP="001D5B54">
      <w:pPr>
        <w:pStyle w:val="NoSpacing"/>
        <w:jc w:val="both"/>
        <w:rPr>
          <w:rFonts w:ascii="Roboto" w:hAnsi="Roboto" w:cs="Times New Roman"/>
          <w:sz w:val="24"/>
          <w:szCs w:val="24"/>
          <w:lang w:val="hr-HR"/>
        </w:rPr>
      </w:pPr>
      <w:r w:rsidRPr="00CC2C61">
        <w:rPr>
          <w:rFonts w:ascii="Roboto" w:hAnsi="Roboto" w:cs="Times New Roman"/>
          <w:sz w:val="24"/>
          <w:szCs w:val="24"/>
          <w:lang w:val="hr-HR"/>
        </w:rPr>
        <w:t xml:space="preserve">Pravna osnova: </w:t>
      </w:r>
    </w:p>
    <w:p w14:paraId="1830113F" w14:textId="77777777" w:rsidR="001D5B54" w:rsidRPr="00CC2C61" w:rsidRDefault="001D5B54" w:rsidP="001D5B54">
      <w:pPr>
        <w:pStyle w:val="NoSpacing"/>
        <w:jc w:val="both"/>
        <w:rPr>
          <w:rFonts w:ascii="Roboto" w:hAnsi="Roboto" w:cs="Times New Roman"/>
          <w:sz w:val="26"/>
          <w:szCs w:val="26"/>
          <w:lang w:val="hr-HR"/>
        </w:rPr>
      </w:pPr>
    </w:p>
    <w:p w14:paraId="4060B3F3" w14:textId="0E98B2BC" w:rsidR="001D5B54" w:rsidRPr="00CC2C61" w:rsidRDefault="001D5B54" w:rsidP="00B55645">
      <w:pPr>
        <w:pStyle w:val="NoSpacing"/>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Ugovor o Europskoj uniji (konsolidirana verzija, SL C 115/13, 9.5.2008) (UEU)</w:t>
      </w:r>
    </w:p>
    <w:p w14:paraId="58E459F3" w14:textId="16E02F08" w:rsidR="001D5B54" w:rsidRPr="00CC2C61" w:rsidRDefault="001D5B54" w:rsidP="00B55645">
      <w:pPr>
        <w:pStyle w:val="NoSpacing"/>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Ugovor o funkcioniranju Europske unije (konsolidirana verzija, SL C 115/47, 9.5.2008) (UFEU)</w:t>
      </w:r>
    </w:p>
    <w:p w14:paraId="4B5BB5F7" w14:textId="3178F137" w:rsidR="001D5B54" w:rsidRPr="00CC2C61" w:rsidRDefault="001D5B54" w:rsidP="00B55645">
      <w:pPr>
        <w:pStyle w:val="NoSpacing"/>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Ugovor o pristupanju Republike Hrvatske Europskoj uniji („Narodne novine“, Međunarodni ugovori, br. 2/2012)</w:t>
      </w:r>
    </w:p>
    <w:p w14:paraId="186093C8" w14:textId="07CAA460" w:rsidR="001D5B54" w:rsidRPr="00CC2C61" w:rsidRDefault="001D5B54" w:rsidP="00B55645">
      <w:pPr>
        <w:pStyle w:val="NoSpacing"/>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 xml:space="preserve">Uredba (EU) 2021/241 Europskog Parlamenta i Vijeća od 12. veljače 2021. o uspostavi Mehanizma za oporavak i otpornost; </w:t>
      </w:r>
    </w:p>
    <w:p w14:paraId="4C122B55" w14:textId="04109EBE" w:rsidR="001D5B54" w:rsidRPr="00CC2C61" w:rsidRDefault="001D5B54" w:rsidP="00B55645">
      <w:pPr>
        <w:pStyle w:val="NoSpacing"/>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Odluka o sustavu upravljanja i praćenju provedbe aktivnosti u okviru Nacionalnog plana oporavka i otpornosti 2021. – 2026. (Narodne novine, broj 78/2021);</w:t>
      </w:r>
    </w:p>
    <w:p w14:paraId="70154740" w14:textId="0CA6846B" w:rsidR="001D5B54" w:rsidRPr="00CC2C61" w:rsidRDefault="001D5B54" w:rsidP="00B55645">
      <w:pPr>
        <w:pStyle w:val="NoSpacing"/>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Uredba (EU) 2020/852 Europskog Parlamenta i Vijeća od 18. lipnja 2020. o uspostavi okvira za olakšavanje održivih ulaganja i izmjeni Uredbe (EU) 2019/2088 (Uredba o EU taksonomiji);</w:t>
      </w:r>
    </w:p>
    <w:p w14:paraId="7B5B4740" w14:textId="6B32A27C" w:rsidR="001D5B54" w:rsidRPr="00CC2C61" w:rsidRDefault="001D5B54" w:rsidP="00B55645">
      <w:pPr>
        <w:pStyle w:val="NoSpacing"/>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Delegirana Uredba Komisije (EU) 2021/2139 оd 4. lipnja 2021. o dopuni Uredbe (EU) 2020/852 Europskog parlamenta i Vijeća utvrđivanjem kriterija tehničke provjere na temelju kojih se određuje pod kojim se uvjetima smatra da ekonomska djelatnost znatno doprinosi ublažavanju klimatskih promjena ili prilagodbi klimatskim promjenama i nanosi li ta ekonomska djelatnost bitnu štetu kojem drugom okolišnom cilju;- 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 Preporuka Komisije (EU) br. 2003/361/EC od 6. svibnja 2003. godine vezano za definiciju mikro, malih i srednjih poduzeća;</w:t>
      </w:r>
    </w:p>
    <w:p w14:paraId="77C95CC1" w14:textId="10904FEF" w:rsidR="001D5B54" w:rsidRPr="00CC2C61" w:rsidRDefault="001D5B54" w:rsidP="00B55645">
      <w:pPr>
        <w:pStyle w:val="NoSpacing"/>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Uredba Komisije (EU) br.651/2014 od 17. lipnja 2014. o ocjenjivanju određenih kategorija potpora spojivima s unutarnjim tržištem u primjeni članaka 107. i 108. Ugovora (Službeni list Europske unije L187, 26.6.2014.);</w:t>
      </w:r>
    </w:p>
    <w:p w14:paraId="02F857B8" w14:textId="0B57320F" w:rsidR="001D5B54" w:rsidRPr="00CC2C61" w:rsidRDefault="001D5B54" w:rsidP="00B55645">
      <w:pPr>
        <w:pStyle w:val="NoSpacing"/>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Uredba Komisije (EU) br.2017/1084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w:t>
      </w:r>
    </w:p>
    <w:p w14:paraId="0C49EE36" w14:textId="2B281FB3" w:rsidR="001D5B54" w:rsidRPr="00CC2C61" w:rsidRDefault="001D5B54" w:rsidP="00B55645">
      <w:pPr>
        <w:pStyle w:val="NoSpacing"/>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 xml:space="preserve">Uredba Komisije (EU) 2020/972 od 2. srpnja 2020. o izmjeni Uredbe (EU) br. 1407 /2013 u pogledu njezina produljenja i o izmjeni Uredbe (EU) br. 651/2014 u pogledu njezina produljenja i odgovarajućih prilagodbi (OJ L 215, 7.7.2020; </w:t>
      </w:r>
    </w:p>
    <w:p w14:paraId="0B444239" w14:textId="3D54DCFC" w:rsidR="001D5B54" w:rsidRPr="00CC2C61" w:rsidRDefault="001D5B54" w:rsidP="00B55645">
      <w:pPr>
        <w:pStyle w:val="NoSpacing"/>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Uredba Komisije (EU) br. 2021/1237 od 23. srpnja 2021. o izmjeni Uredbe (EU) br. 651/2014 o ocjenjivanju određenih kategorija spojivih s unutarnjim tržištem u primjeni članaka 107. i 108. Ugovora;</w:t>
      </w:r>
    </w:p>
    <w:p w14:paraId="54AD3C72" w14:textId="7BAE89E8" w:rsidR="001D5B54" w:rsidRPr="00CC2C61" w:rsidRDefault="001D5B54" w:rsidP="00B55645">
      <w:pPr>
        <w:pStyle w:val="NoSpacing"/>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Preporuka Komisije (EU) br. 2003/361/EC od 6. svibnja 2003. godine vezano za definiciju mikro, malih i srednjih poduzeća;</w:t>
      </w:r>
    </w:p>
    <w:p w14:paraId="14F4B165" w14:textId="71ED8BBB" w:rsidR="001D5B54" w:rsidRPr="00CC2C61" w:rsidRDefault="001D5B54" w:rsidP="00B55645">
      <w:pPr>
        <w:pStyle w:val="NoSpacing"/>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lastRenderedPageBreak/>
        <w:t>Prilog I "Definicije MSP-ova" Uredbe Komisije (EU) br. 651/2014 od 17. lipnja 2014. godine o ocjenjivanju određenih kategorija potpora spojivima s unutarnjim tržištem u primjeni članaka 107. i 108. Ugovora;</w:t>
      </w:r>
    </w:p>
    <w:p w14:paraId="0A462352" w14:textId="411667EA" w:rsidR="001D5B54" w:rsidRPr="00CC2C61" w:rsidRDefault="001D5B54" w:rsidP="00B55645">
      <w:pPr>
        <w:pStyle w:val="NoSpacing"/>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Uredba Komisije (EU) br. 1407/2013 od 18. prosinca 2013. godine o primjeni članaka 107. i 108. Ugovora o funkcioniranju Europske unije na de minimis potpore; koju je izmijenila Uredba Komisije (EU) 2020/972 od 2. srpnja 2020. o izmjeni Uredbe (EU) br. 1407 /2013 u pogledu njezina produljenja i o izmjeni Uredbe (EU) br. 651/2014 u pogledu njezina produljenja i odgovarajućih prilagodbi (OJ L 215, 7.7.2020, p. 3-6) (u daljnjem tekstu: de minimis Uredba).</w:t>
      </w:r>
    </w:p>
    <w:p w14:paraId="3FC5BA09" w14:textId="139D53E7" w:rsidR="001D5B54" w:rsidRPr="00CC2C61" w:rsidRDefault="001D5B54" w:rsidP="00B55645">
      <w:pPr>
        <w:pStyle w:val="NoSpacing"/>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Uredba (EU) 2016/679 Europskog parlamenta i Vijeća od 27. travnja 2016. o zaštiti pojedinaca u vezi s obradom osobnih podataka i o slobodnom kretanju takvih podataka te o stavljanju izvan snage Direktive 95/46/EZ - Opća uredba o zaštiti podataka (GDPR);</w:t>
      </w:r>
    </w:p>
    <w:p w14:paraId="1F7EBC6B" w14:textId="15A87ADF" w:rsidR="001D5B54" w:rsidRPr="00CC2C61" w:rsidRDefault="001D5B54" w:rsidP="00B55645">
      <w:pPr>
        <w:pStyle w:val="NoSpacing"/>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Zakon o provedbi Opće uredbe o zaštiti osobnih podataka (NN, br. 42/18);</w:t>
      </w:r>
    </w:p>
    <w:p w14:paraId="5C0F23D8" w14:textId="7B7E6818" w:rsidR="001D5B54" w:rsidRPr="00CC2C61" w:rsidRDefault="001D5B54" w:rsidP="00B55645">
      <w:pPr>
        <w:pStyle w:val="NoSpacing"/>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Zakon o poticanju razvoja malog gospodarstva (Narodne novine, broj 29/2002, 63/2007, 53/2012, 56/2013, 121/2016);</w:t>
      </w:r>
    </w:p>
    <w:p w14:paraId="652AAEC7" w14:textId="3B6C4B91" w:rsidR="001D5B54" w:rsidRPr="00CC2C61" w:rsidRDefault="001D5B54" w:rsidP="00B55645">
      <w:pPr>
        <w:pStyle w:val="NoSpacing"/>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Zakon o državnim potporama (NN, br. 47/14, 69/17);</w:t>
      </w:r>
    </w:p>
    <w:p w14:paraId="317FF610" w14:textId="449BD46A" w:rsidR="001D5B54" w:rsidRPr="00CC2C61" w:rsidRDefault="001D5B54" w:rsidP="00B55645">
      <w:pPr>
        <w:pStyle w:val="NoSpacing"/>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Zakon o profesionalnoj rehabilitaciji i zapošljavanju osoba s invaliditetom (NN, br. 157/13, 152/14, 39/18, 32/20)</w:t>
      </w:r>
    </w:p>
    <w:p w14:paraId="150FA1A0" w14:textId="2930BF13" w:rsidR="001D5B54" w:rsidRPr="00CC2C61" w:rsidRDefault="001D5B54" w:rsidP="00B55645">
      <w:pPr>
        <w:pStyle w:val="NoSpacing"/>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Zakon o ravnopravnosti spolova (NN, br. 82/08, 69/17)</w:t>
      </w:r>
    </w:p>
    <w:p w14:paraId="13B83A7D" w14:textId="4E1F0A34" w:rsidR="001D5B54" w:rsidRPr="00CC2C61" w:rsidRDefault="001D5B54" w:rsidP="00B55645">
      <w:pPr>
        <w:pStyle w:val="NoSpacing"/>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Zakon o suzbijanju diskriminacije (NN, br. 85/08, 112/12)</w:t>
      </w:r>
    </w:p>
    <w:p w14:paraId="604566A6" w14:textId="77777777" w:rsidR="001D5B54" w:rsidRPr="00CC2C61" w:rsidRDefault="001D5B54" w:rsidP="001D5B54">
      <w:pPr>
        <w:pStyle w:val="NoSpacing"/>
        <w:jc w:val="both"/>
        <w:rPr>
          <w:rFonts w:ascii="Roboto" w:hAnsi="Roboto" w:cs="Times New Roman"/>
          <w:sz w:val="20"/>
          <w:szCs w:val="20"/>
          <w:lang w:val="hr-HR"/>
        </w:rPr>
      </w:pPr>
    </w:p>
    <w:p w14:paraId="617FE5BD" w14:textId="2F2407B2" w:rsidR="001D5B54" w:rsidRPr="00CC2C61" w:rsidRDefault="001D5B54" w:rsidP="001D5B54">
      <w:pPr>
        <w:pStyle w:val="NoSpacing"/>
        <w:jc w:val="both"/>
        <w:rPr>
          <w:rFonts w:ascii="Roboto" w:hAnsi="Roboto" w:cs="Times New Roman"/>
          <w:sz w:val="20"/>
          <w:szCs w:val="20"/>
          <w:lang w:val="hr-HR"/>
        </w:rPr>
      </w:pPr>
      <w:r w:rsidRPr="00CC2C61">
        <w:rPr>
          <w:rFonts w:ascii="Roboto" w:hAnsi="Roboto" w:cs="Times New Roman"/>
          <w:sz w:val="20"/>
          <w:szCs w:val="20"/>
          <w:lang w:val="hr-HR"/>
        </w:rPr>
        <w:t>Propisi koji se odnose na</w:t>
      </w:r>
      <w:r w:rsidR="00B55645" w:rsidRPr="00CC2C61">
        <w:rPr>
          <w:rFonts w:ascii="Roboto" w:hAnsi="Roboto" w:cs="Times New Roman"/>
          <w:sz w:val="20"/>
          <w:szCs w:val="20"/>
          <w:lang w:val="hr-HR"/>
        </w:rPr>
        <w:t xml:space="preserve"> ovaj javni poziv</w:t>
      </w:r>
      <w:r w:rsidRPr="00CC2C61">
        <w:rPr>
          <w:rFonts w:ascii="Roboto" w:hAnsi="Roboto" w:cs="Times New Roman"/>
          <w:sz w:val="20"/>
          <w:szCs w:val="20"/>
          <w:lang w:val="hr-HR"/>
        </w:rPr>
        <w:t xml:space="preserve"> su propisi koji su na snazi (važeći) trenutku njegove objave te se na Upute za prijavitelje i ostalu prateću dokumentaciju, kao i na sve odnose koji proizlaze iz </w:t>
      </w:r>
      <w:r w:rsidR="00B55645" w:rsidRPr="00CC2C61">
        <w:rPr>
          <w:rFonts w:ascii="Roboto" w:hAnsi="Roboto" w:cs="Times New Roman"/>
          <w:sz w:val="20"/>
          <w:szCs w:val="20"/>
          <w:lang w:val="hr-HR"/>
        </w:rPr>
        <w:t>p</w:t>
      </w:r>
      <w:r w:rsidRPr="00CC2C61">
        <w:rPr>
          <w:rFonts w:ascii="Roboto" w:hAnsi="Roboto" w:cs="Times New Roman"/>
          <w:sz w:val="20"/>
          <w:szCs w:val="20"/>
          <w:lang w:val="hr-HR"/>
        </w:rPr>
        <w:t>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029D7209" w14:textId="77777777" w:rsidR="001D5B54" w:rsidRPr="00CC2C61" w:rsidRDefault="001D5B54" w:rsidP="001D5B54">
      <w:pPr>
        <w:pStyle w:val="NoSpacing"/>
        <w:jc w:val="both"/>
        <w:rPr>
          <w:rFonts w:ascii="Roboto" w:hAnsi="Roboto" w:cs="Times New Roman"/>
          <w:sz w:val="26"/>
          <w:szCs w:val="26"/>
          <w:lang w:val="hr-HR"/>
        </w:rPr>
      </w:pPr>
    </w:p>
    <w:p w14:paraId="6D2C65BC" w14:textId="4CCF620A" w:rsidR="001D5B54" w:rsidRPr="00CC2C61" w:rsidRDefault="001D5B54" w:rsidP="001D5B54">
      <w:pPr>
        <w:pStyle w:val="NoSpacing"/>
        <w:jc w:val="both"/>
        <w:rPr>
          <w:rFonts w:ascii="Roboto" w:hAnsi="Roboto" w:cs="Times New Roman"/>
          <w:sz w:val="24"/>
          <w:szCs w:val="24"/>
          <w:lang w:val="hr-HR"/>
        </w:rPr>
      </w:pPr>
      <w:r w:rsidRPr="00CC2C61">
        <w:rPr>
          <w:rFonts w:ascii="Roboto" w:hAnsi="Roboto" w:cs="Times New Roman"/>
          <w:sz w:val="24"/>
          <w:szCs w:val="24"/>
          <w:lang w:val="hr-HR"/>
        </w:rPr>
        <w:t xml:space="preserve">Strateški okvir: </w:t>
      </w:r>
    </w:p>
    <w:p w14:paraId="4AF0F6B2" w14:textId="77777777" w:rsidR="00D471DC" w:rsidRPr="00CC2C61" w:rsidRDefault="00D471DC" w:rsidP="001D5B54">
      <w:pPr>
        <w:pStyle w:val="NoSpacing"/>
        <w:jc w:val="both"/>
        <w:rPr>
          <w:rFonts w:ascii="Roboto" w:hAnsi="Roboto" w:cs="Times New Roman"/>
          <w:sz w:val="26"/>
          <w:szCs w:val="26"/>
          <w:lang w:val="hr-HR"/>
        </w:rPr>
      </w:pPr>
    </w:p>
    <w:p w14:paraId="5B47CC6B" w14:textId="02A66C88" w:rsidR="001D5B54" w:rsidRPr="00CC2C61" w:rsidRDefault="001D5B54" w:rsidP="00B55645">
      <w:pPr>
        <w:pStyle w:val="NoSpacing"/>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 xml:space="preserve">Nacionalni plan oporavka i otpornosti 2021. – 2026. </w:t>
      </w:r>
    </w:p>
    <w:p w14:paraId="6C79FDA9" w14:textId="6530042C" w:rsidR="001D5B54" w:rsidRPr="00CC2C61" w:rsidRDefault="001D5B54" w:rsidP="00B55645">
      <w:pPr>
        <w:pStyle w:val="NoSpacing"/>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 xml:space="preserve">Nacionalna razvojna strategija Republike Hrvatske do 2030. godine (Narodne novine, broj 13/2021); </w:t>
      </w:r>
    </w:p>
    <w:p w14:paraId="4CECFCC2" w14:textId="370B316B" w:rsidR="00B55645" w:rsidRPr="00CC2C61" w:rsidRDefault="001D5B54" w:rsidP="00B55645">
      <w:pPr>
        <w:pStyle w:val="NoSpacing"/>
        <w:numPr>
          <w:ilvl w:val="0"/>
          <w:numId w:val="5"/>
        </w:numPr>
        <w:ind w:left="284" w:hanging="284"/>
        <w:jc w:val="both"/>
        <w:rPr>
          <w:rFonts w:ascii="Roboto" w:hAnsi="Roboto" w:cs="Times New Roman"/>
          <w:sz w:val="20"/>
          <w:szCs w:val="20"/>
          <w:lang w:val="hr-HR"/>
        </w:rPr>
      </w:pPr>
      <w:r w:rsidRPr="00CC2C61">
        <w:rPr>
          <w:rFonts w:ascii="Roboto" w:hAnsi="Roboto" w:cs="Times New Roman"/>
          <w:sz w:val="20"/>
          <w:szCs w:val="20"/>
          <w:lang w:val="hr-HR"/>
        </w:rPr>
        <w:t xml:space="preserve">Komunikacija Komisije Europski zeleni plan COM(2019) </w:t>
      </w:r>
    </w:p>
    <w:p w14:paraId="6B3F74A4" w14:textId="6AC731E8" w:rsidR="001D3B7C" w:rsidRPr="00CC2C61" w:rsidRDefault="00EE3E82" w:rsidP="001D5B54">
      <w:pPr>
        <w:pStyle w:val="NoSpacing"/>
        <w:jc w:val="both"/>
        <w:rPr>
          <w:rFonts w:ascii="Roboto" w:hAnsi="Roboto" w:cs="Times New Roman"/>
          <w:sz w:val="20"/>
          <w:szCs w:val="20"/>
          <w:lang w:val="hr-HR"/>
        </w:rPr>
      </w:pPr>
      <w:hyperlink r:id="rId8" w:history="1">
        <w:r w:rsidR="00B55645" w:rsidRPr="00CC2C61">
          <w:rPr>
            <w:rStyle w:val="Hyperlink"/>
            <w:rFonts w:ascii="Roboto" w:hAnsi="Roboto" w:cs="Times New Roman"/>
            <w:sz w:val="20"/>
            <w:szCs w:val="20"/>
            <w:lang w:val="hr-HR"/>
          </w:rPr>
          <w:t>https://eurlex.europa.eu/legal-content/HR/TXT/HTML/?uri=CELEX%3A52019DC0640&amp;from=EN</w:t>
        </w:r>
      </w:hyperlink>
      <w:r w:rsidR="001D5B54" w:rsidRPr="00CC2C61">
        <w:rPr>
          <w:rFonts w:ascii="Roboto" w:hAnsi="Roboto" w:cs="Times New Roman"/>
          <w:sz w:val="20"/>
          <w:szCs w:val="20"/>
          <w:lang w:val="hr-HR"/>
        </w:rPr>
        <w:t>;</w:t>
      </w:r>
    </w:p>
    <w:p w14:paraId="76D29155" w14:textId="77777777" w:rsidR="0003418D" w:rsidRPr="00CC2C61" w:rsidRDefault="0003418D" w:rsidP="001D5B54">
      <w:pPr>
        <w:pStyle w:val="NoSpacing"/>
        <w:jc w:val="both"/>
        <w:rPr>
          <w:rFonts w:ascii="Roboto" w:hAnsi="Roboto" w:cs="Times New Roman"/>
          <w:sz w:val="20"/>
          <w:szCs w:val="20"/>
          <w:lang w:val="hr-HR"/>
        </w:rPr>
      </w:pPr>
    </w:p>
    <w:p w14:paraId="1CF020B2" w14:textId="77777777" w:rsidR="00361432" w:rsidRPr="00CC2C61" w:rsidRDefault="00361432" w:rsidP="001D5B54">
      <w:pPr>
        <w:pStyle w:val="NoSpacing"/>
        <w:jc w:val="both"/>
        <w:rPr>
          <w:rFonts w:ascii="Roboto" w:hAnsi="Roboto" w:cs="Times New Roman"/>
          <w:sz w:val="20"/>
          <w:szCs w:val="20"/>
          <w:lang w:val="hr-HR"/>
        </w:rPr>
      </w:pPr>
    </w:p>
    <w:p w14:paraId="11009080" w14:textId="51E818F9" w:rsidR="00B55645" w:rsidRPr="00CC2C61" w:rsidRDefault="00B55645" w:rsidP="00B55645">
      <w:pPr>
        <w:pStyle w:val="Heading2"/>
        <w:rPr>
          <w:rFonts w:ascii="Roboto" w:hAnsi="Roboto"/>
          <w:noProof w:val="0"/>
          <w:color w:val="auto"/>
        </w:rPr>
      </w:pPr>
      <w:bookmarkStart w:id="7" w:name="_Toc109736376"/>
      <w:r w:rsidRPr="00CC2C61">
        <w:rPr>
          <w:rFonts w:ascii="Roboto" w:hAnsi="Roboto"/>
          <w:noProof w:val="0"/>
          <w:color w:val="auto"/>
        </w:rPr>
        <w:t xml:space="preserve">Predmet i cilj </w:t>
      </w:r>
      <w:r w:rsidR="00C46304" w:rsidRPr="00CC2C61">
        <w:rPr>
          <w:rFonts w:ascii="Roboto" w:hAnsi="Roboto"/>
          <w:noProof w:val="0"/>
          <w:color w:val="auto"/>
        </w:rPr>
        <w:t>J</w:t>
      </w:r>
      <w:r w:rsidR="00E07221" w:rsidRPr="00CC2C61">
        <w:rPr>
          <w:rFonts w:ascii="Roboto" w:hAnsi="Roboto"/>
          <w:noProof w:val="0"/>
          <w:color w:val="auto"/>
        </w:rPr>
        <w:t>avnog poziva</w:t>
      </w:r>
      <w:bookmarkEnd w:id="7"/>
    </w:p>
    <w:p w14:paraId="5DB4339F" w14:textId="77777777" w:rsidR="00B55645" w:rsidRPr="00CC2C61" w:rsidRDefault="00B55645" w:rsidP="00B55645">
      <w:pPr>
        <w:pStyle w:val="NoSpacing"/>
        <w:jc w:val="both"/>
        <w:rPr>
          <w:rFonts w:ascii="Roboto" w:hAnsi="Roboto" w:cs="Times New Roman"/>
          <w:i/>
          <w:iCs/>
          <w:sz w:val="20"/>
          <w:szCs w:val="20"/>
          <w:lang w:val="hr-HR"/>
        </w:rPr>
      </w:pPr>
    </w:p>
    <w:p w14:paraId="652D52A5" w14:textId="27F9A6D2" w:rsidR="00B55645" w:rsidRPr="00CC2C61" w:rsidRDefault="00B55645" w:rsidP="00B55645">
      <w:pPr>
        <w:pStyle w:val="NoSpacing"/>
        <w:jc w:val="both"/>
        <w:rPr>
          <w:rFonts w:ascii="Roboto" w:hAnsi="Roboto" w:cs="Times New Roman"/>
          <w:i/>
          <w:iCs/>
          <w:sz w:val="24"/>
          <w:szCs w:val="24"/>
          <w:lang w:val="hr-HR"/>
        </w:rPr>
      </w:pPr>
      <w:r w:rsidRPr="00CC2C61">
        <w:rPr>
          <w:rFonts w:ascii="Roboto" w:hAnsi="Roboto" w:cs="Times New Roman"/>
          <w:i/>
          <w:iCs/>
          <w:sz w:val="24"/>
          <w:szCs w:val="24"/>
          <w:lang w:val="hr-HR"/>
        </w:rPr>
        <w:t xml:space="preserve">Predmet </w:t>
      </w:r>
      <w:r w:rsidR="00C46304" w:rsidRPr="00CC2C61">
        <w:rPr>
          <w:rFonts w:ascii="Roboto" w:hAnsi="Roboto" w:cs="Times New Roman"/>
          <w:i/>
          <w:iCs/>
          <w:sz w:val="24"/>
          <w:szCs w:val="24"/>
          <w:lang w:val="hr-HR"/>
        </w:rPr>
        <w:t>J</w:t>
      </w:r>
      <w:r w:rsidR="00E07221" w:rsidRPr="00CC2C61">
        <w:rPr>
          <w:rFonts w:ascii="Roboto" w:hAnsi="Roboto" w:cs="Times New Roman"/>
          <w:i/>
          <w:iCs/>
          <w:sz w:val="24"/>
          <w:szCs w:val="24"/>
          <w:lang w:val="hr-HR"/>
        </w:rPr>
        <w:t>avnog poziva</w:t>
      </w:r>
    </w:p>
    <w:p w14:paraId="16C875C3" w14:textId="77777777" w:rsidR="00B55645" w:rsidRPr="00CC2C61" w:rsidRDefault="00B55645" w:rsidP="00B55645">
      <w:pPr>
        <w:pStyle w:val="NoSpacing"/>
        <w:jc w:val="both"/>
        <w:rPr>
          <w:rFonts w:ascii="Roboto" w:hAnsi="Roboto" w:cs="Times New Roman"/>
          <w:i/>
          <w:iCs/>
          <w:sz w:val="20"/>
          <w:szCs w:val="20"/>
          <w:lang w:val="hr-HR"/>
        </w:rPr>
      </w:pPr>
    </w:p>
    <w:p w14:paraId="235A69F2" w14:textId="7C9A730B" w:rsidR="00B55645" w:rsidRPr="00CC2C61" w:rsidRDefault="00E07221" w:rsidP="00021206">
      <w:pPr>
        <w:pStyle w:val="NoSpacing"/>
        <w:ind w:left="708"/>
        <w:jc w:val="both"/>
        <w:rPr>
          <w:rFonts w:ascii="Roboto" w:hAnsi="Roboto" w:cs="Times New Roman"/>
          <w:sz w:val="20"/>
          <w:szCs w:val="20"/>
          <w:lang w:val="hr-HR"/>
        </w:rPr>
      </w:pPr>
      <w:bookmarkStart w:id="8" w:name="_Hlk106883832"/>
      <w:r w:rsidRPr="00CC2C61">
        <w:rPr>
          <w:rFonts w:ascii="Roboto" w:hAnsi="Roboto" w:cs="Times New Roman"/>
          <w:sz w:val="20"/>
          <w:szCs w:val="20"/>
          <w:lang w:val="hr-HR"/>
        </w:rPr>
        <w:t xml:space="preserve">Ovim </w:t>
      </w:r>
      <w:r w:rsidR="00C46304" w:rsidRPr="00CC2C61">
        <w:rPr>
          <w:rFonts w:ascii="Roboto" w:hAnsi="Roboto" w:cs="Times New Roman"/>
          <w:sz w:val="20"/>
          <w:szCs w:val="20"/>
          <w:lang w:val="hr-HR"/>
        </w:rPr>
        <w:t>J</w:t>
      </w:r>
      <w:r w:rsidRPr="00CC2C61">
        <w:rPr>
          <w:rFonts w:ascii="Roboto" w:hAnsi="Roboto" w:cs="Times New Roman"/>
          <w:sz w:val="20"/>
          <w:szCs w:val="20"/>
          <w:lang w:val="hr-HR"/>
        </w:rPr>
        <w:t xml:space="preserve">avnim pozivom koji je dio provedbe </w:t>
      </w:r>
      <w:r w:rsidR="00D661E4" w:rsidRPr="00CC2C61">
        <w:rPr>
          <w:rFonts w:ascii="Roboto" w:hAnsi="Roboto" w:cs="Times New Roman"/>
          <w:sz w:val="20"/>
          <w:szCs w:val="20"/>
          <w:lang w:val="hr-HR"/>
        </w:rPr>
        <w:t xml:space="preserve">mjere C1.1.2. R2-I4 </w:t>
      </w:r>
      <w:r w:rsidR="00361432" w:rsidRPr="00CC2C61">
        <w:rPr>
          <w:rFonts w:ascii="Roboto" w:hAnsi="Roboto" w:cs="Times New Roman"/>
          <w:sz w:val="20"/>
          <w:szCs w:val="20"/>
          <w:lang w:val="hr-HR"/>
        </w:rPr>
        <w:t xml:space="preserve">odabrat će se uspješni prijavitelji s kojima će </w:t>
      </w:r>
      <w:r w:rsidR="00055CD5" w:rsidRPr="00CC2C61">
        <w:rPr>
          <w:rFonts w:ascii="Roboto" w:hAnsi="Roboto" w:cs="Times New Roman"/>
          <w:sz w:val="20"/>
          <w:szCs w:val="20"/>
          <w:lang w:val="hr-HR"/>
        </w:rPr>
        <w:t>HAMAG-BICRO</w:t>
      </w:r>
      <w:r w:rsidR="00361432" w:rsidRPr="00CC2C61">
        <w:rPr>
          <w:rFonts w:ascii="Roboto" w:hAnsi="Roboto" w:cs="Times New Roman"/>
          <w:sz w:val="20"/>
          <w:szCs w:val="20"/>
          <w:lang w:val="hr-HR"/>
        </w:rPr>
        <w:t xml:space="preserve"> sklopiti Sporazum o provedbi </w:t>
      </w:r>
      <w:r w:rsidR="00D661E4" w:rsidRPr="00CC2C61">
        <w:rPr>
          <w:rFonts w:ascii="Roboto" w:hAnsi="Roboto" w:cs="Times New Roman"/>
          <w:sz w:val="20"/>
          <w:szCs w:val="20"/>
          <w:lang w:val="hr-HR"/>
        </w:rPr>
        <w:t>P</w:t>
      </w:r>
      <w:r w:rsidR="00B55645" w:rsidRPr="00CC2C61">
        <w:rPr>
          <w:rFonts w:ascii="Roboto" w:hAnsi="Roboto" w:cs="Times New Roman"/>
          <w:sz w:val="20"/>
          <w:szCs w:val="20"/>
          <w:lang w:val="hr-HR"/>
        </w:rPr>
        <w:t>rogram</w:t>
      </w:r>
      <w:r w:rsidR="00361432" w:rsidRPr="00CC2C61">
        <w:rPr>
          <w:rFonts w:ascii="Roboto" w:hAnsi="Roboto" w:cs="Times New Roman"/>
          <w:sz w:val="20"/>
          <w:szCs w:val="20"/>
          <w:lang w:val="hr-HR"/>
        </w:rPr>
        <w:t>a</w:t>
      </w:r>
      <w:r w:rsidR="00B55645" w:rsidRPr="00CC2C61">
        <w:rPr>
          <w:rFonts w:ascii="Roboto" w:hAnsi="Roboto" w:cs="Times New Roman"/>
          <w:sz w:val="20"/>
          <w:szCs w:val="20"/>
          <w:lang w:val="hr-HR"/>
        </w:rPr>
        <w:t xml:space="preserve"> akceleracije (dalje u tekstu: </w:t>
      </w:r>
      <w:r w:rsidR="00361432" w:rsidRPr="00CC2C61">
        <w:rPr>
          <w:rFonts w:ascii="Roboto" w:hAnsi="Roboto" w:cs="Times New Roman"/>
          <w:sz w:val="20"/>
          <w:szCs w:val="20"/>
          <w:lang w:val="hr-HR"/>
        </w:rPr>
        <w:t>Sporazum</w:t>
      </w:r>
      <w:r w:rsidR="00B55645" w:rsidRPr="00CC2C61">
        <w:rPr>
          <w:rFonts w:ascii="Roboto" w:hAnsi="Roboto" w:cs="Times New Roman"/>
          <w:sz w:val="20"/>
          <w:szCs w:val="20"/>
          <w:lang w:val="hr-HR"/>
        </w:rPr>
        <w:t xml:space="preserve">). </w:t>
      </w:r>
    </w:p>
    <w:bookmarkEnd w:id="8"/>
    <w:p w14:paraId="5E9F33EA" w14:textId="77777777" w:rsidR="00B55645" w:rsidRPr="00CC2C61" w:rsidRDefault="00B55645" w:rsidP="00B55645">
      <w:pPr>
        <w:pStyle w:val="NoSpacing"/>
        <w:jc w:val="both"/>
        <w:rPr>
          <w:rFonts w:ascii="Roboto" w:hAnsi="Roboto" w:cs="Times New Roman"/>
          <w:sz w:val="20"/>
          <w:szCs w:val="20"/>
          <w:lang w:val="hr-HR"/>
        </w:rPr>
      </w:pPr>
    </w:p>
    <w:p w14:paraId="1C979165" w14:textId="7FD0CBA8" w:rsidR="00B55645" w:rsidRPr="00CC2C61" w:rsidRDefault="00B55645" w:rsidP="00B55645">
      <w:pPr>
        <w:pStyle w:val="NoSpacing"/>
        <w:jc w:val="both"/>
        <w:rPr>
          <w:rFonts w:ascii="Roboto" w:hAnsi="Roboto" w:cs="Times New Roman"/>
          <w:sz w:val="24"/>
          <w:szCs w:val="24"/>
          <w:lang w:val="hr-HR"/>
        </w:rPr>
      </w:pPr>
      <w:r w:rsidRPr="00CC2C61">
        <w:rPr>
          <w:rFonts w:ascii="Roboto" w:hAnsi="Roboto" w:cs="Times New Roman"/>
          <w:sz w:val="24"/>
          <w:szCs w:val="24"/>
          <w:lang w:val="hr-HR"/>
        </w:rPr>
        <w:t xml:space="preserve">Svrha (cilj) </w:t>
      </w:r>
      <w:r w:rsidR="00C46304" w:rsidRPr="00CC2C61">
        <w:rPr>
          <w:rFonts w:ascii="Roboto" w:hAnsi="Roboto" w:cs="Times New Roman"/>
          <w:sz w:val="24"/>
          <w:szCs w:val="24"/>
          <w:lang w:val="hr-HR"/>
        </w:rPr>
        <w:t>J</w:t>
      </w:r>
      <w:r w:rsidR="00E07221" w:rsidRPr="00CC2C61">
        <w:rPr>
          <w:rFonts w:ascii="Roboto" w:hAnsi="Roboto" w:cs="Times New Roman"/>
          <w:sz w:val="24"/>
          <w:szCs w:val="24"/>
          <w:lang w:val="hr-HR"/>
        </w:rPr>
        <w:t>avnog poziva</w:t>
      </w:r>
    </w:p>
    <w:p w14:paraId="7DB18D0E" w14:textId="77777777" w:rsidR="00B55645" w:rsidRPr="00CC2C61" w:rsidRDefault="00B55645" w:rsidP="00B55645">
      <w:pPr>
        <w:pStyle w:val="NoSpacing"/>
        <w:jc w:val="both"/>
        <w:rPr>
          <w:rFonts w:ascii="Roboto" w:hAnsi="Roboto" w:cs="Times New Roman"/>
          <w:sz w:val="20"/>
          <w:szCs w:val="20"/>
          <w:lang w:val="hr-HR"/>
        </w:rPr>
      </w:pPr>
    </w:p>
    <w:p w14:paraId="5949B8C8" w14:textId="294D822E" w:rsidR="00B55645" w:rsidRPr="00CC2C61" w:rsidRDefault="00B55645" w:rsidP="00021206">
      <w:pPr>
        <w:pStyle w:val="NoSpacing"/>
        <w:ind w:left="708"/>
        <w:jc w:val="both"/>
        <w:rPr>
          <w:rFonts w:ascii="Roboto" w:hAnsi="Roboto" w:cs="Times New Roman"/>
          <w:i/>
          <w:iCs/>
          <w:sz w:val="20"/>
          <w:szCs w:val="20"/>
          <w:lang w:val="hr-HR"/>
        </w:rPr>
      </w:pPr>
      <w:bookmarkStart w:id="9" w:name="_Hlk106883777"/>
      <w:r w:rsidRPr="00CC2C61">
        <w:rPr>
          <w:rFonts w:ascii="Roboto" w:hAnsi="Roboto" w:cs="Times New Roman"/>
          <w:sz w:val="20"/>
          <w:szCs w:val="20"/>
          <w:lang w:val="hr-HR"/>
        </w:rPr>
        <w:t>Uspostavlj</w:t>
      </w:r>
      <w:r w:rsidR="00393969" w:rsidRPr="00CC2C61">
        <w:rPr>
          <w:rFonts w:ascii="Roboto" w:hAnsi="Roboto" w:cs="Times New Roman"/>
          <w:sz w:val="20"/>
          <w:szCs w:val="20"/>
          <w:lang w:val="hr-HR"/>
        </w:rPr>
        <w:t>e</w:t>
      </w:r>
      <w:r w:rsidR="001A050A" w:rsidRPr="00CC2C61">
        <w:rPr>
          <w:rFonts w:ascii="Roboto" w:hAnsi="Roboto" w:cs="Times New Roman"/>
          <w:sz w:val="20"/>
          <w:szCs w:val="20"/>
          <w:lang w:val="hr-HR"/>
        </w:rPr>
        <w:t>na provedba</w:t>
      </w:r>
      <w:r w:rsidRPr="00CC2C61">
        <w:rPr>
          <w:rFonts w:ascii="Roboto" w:hAnsi="Roboto" w:cs="Times New Roman"/>
          <w:sz w:val="20"/>
          <w:szCs w:val="20"/>
          <w:lang w:val="hr-HR"/>
        </w:rPr>
        <w:t xml:space="preserve"> visokokvalitet</w:t>
      </w:r>
      <w:r w:rsidR="001A050A" w:rsidRPr="00CC2C61">
        <w:rPr>
          <w:rFonts w:ascii="Roboto" w:hAnsi="Roboto" w:cs="Times New Roman"/>
          <w:sz w:val="20"/>
          <w:szCs w:val="20"/>
          <w:lang w:val="hr-HR"/>
        </w:rPr>
        <w:t>nog</w:t>
      </w:r>
      <w:r w:rsidRPr="00CC2C61">
        <w:rPr>
          <w:rFonts w:ascii="Roboto" w:hAnsi="Roboto" w:cs="Times New Roman"/>
          <w:sz w:val="20"/>
          <w:szCs w:val="20"/>
          <w:lang w:val="hr-HR"/>
        </w:rPr>
        <w:t xml:space="preserve"> </w:t>
      </w:r>
      <w:r w:rsidR="00E07221" w:rsidRPr="00CC2C61">
        <w:rPr>
          <w:rFonts w:ascii="Roboto" w:hAnsi="Roboto" w:cs="Times New Roman"/>
          <w:sz w:val="20"/>
          <w:szCs w:val="20"/>
          <w:lang w:val="hr-HR"/>
        </w:rPr>
        <w:t>P</w:t>
      </w:r>
      <w:r w:rsidRPr="00CC2C61">
        <w:rPr>
          <w:rFonts w:ascii="Roboto" w:hAnsi="Roboto" w:cs="Times New Roman"/>
          <w:sz w:val="20"/>
          <w:szCs w:val="20"/>
          <w:lang w:val="hr-HR"/>
        </w:rPr>
        <w:t>rogram</w:t>
      </w:r>
      <w:r w:rsidR="001A050A" w:rsidRPr="00CC2C61">
        <w:rPr>
          <w:rFonts w:ascii="Roboto" w:hAnsi="Roboto" w:cs="Times New Roman"/>
          <w:sz w:val="20"/>
          <w:szCs w:val="20"/>
          <w:lang w:val="hr-HR"/>
        </w:rPr>
        <w:t>a</w:t>
      </w:r>
      <w:r w:rsidRPr="00CC2C61">
        <w:rPr>
          <w:rFonts w:ascii="Roboto" w:hAnsi="Roboto" w:cs="Times New Roman"/>
          <w:sz w:val="20"/>
          <w:szCs w:val="20"/>
          <w:lang w:val="hr-HR"/>
        </w:rPr>
        <w:t xml:space="preserve"> akceleracije</w:t>
      </w:r>
      <w:r w:rsidR="00051562" w:rsidRPr="00CC2C61">
        <w:rPr>
          <w:rFonts w:ascii="Roboto" w:hAnsi="Roboto" w:cs="Times New Roman"/>
          <w:sz w:val="20"/>
          <w:szCs w:val="20"/>
          <w:lang w:val="hr-HR"/>
        </w:rPr>
        <w:t xml:space="preserve"> (dalje u tekstu: Program)</w:t>
      </w:r>
      <w:r w:rsidRPr="00CC2C61">
        <w:rPr>
          <w:rFonts w:ascii="Roboto" w:hAnsi="Roboto" w:cs="Times New Roman"/>
          <w:sz w:val="20"/>
          <w:szCs w:val="20"/>
          <w:lang w:val="hr-HR"/>
        </w:rPr>
        <w:t xml:space="preserve"> koji će </w:t>
      </w:r>
      <w:r w:rsidR="00361432" w:rsidRPr="00CC2C61">
        <w:rPr>
          <w:rFonts w:ascii="Roboto" w:hAnsi="Roboto" w:cs="Times New Roman"/>
          <w:sz w:val="20"/>
          <w:szCs w:val="20"/>
          <w:lang w:val="hr-HR"/>
        </w:rPr>
        <w:t>omogućiti brži i kvalitetniji rast za najmanje 120 novoosnovanih poduzeća koja razvijaju inovativna rješenja</w:t>
      </w:r>
      <w:r w:rsidR="00051562" w:rsidRPr="00CC2C61">
        <w:rPr>
          <w:rFonts w:ascii="Roboto" w:hAnsi="Roboto" w:cs="Times New Roman"/>
          <w:sz w:val="20"/>
          <w:szCs w:val="20"/>
          <w:lang w:val="hr-HR"/>
        </w:rPr>
        <w:t>.</w:t>
      </w:r>
      <w:r w:rsidR="00361432" w:rsidRPr="00CC2C61">
        <w:rPr>
          <w:rFonts w:ascii="Roboto" w:hAnsi="Roboto" w:cs="Times New Roman"/>
          <w:sz w:val="20"/>
          <w:szCs w:val="20"/>
          <w:lang w:val="hr-HR"/>
        </w:rPr>
        <w:t xml:space="preserve"> </w:t>
      </w:r>
      <w:r w:rsidR="00051562" w:rsidRPr="00CC2C61">
        <w:rPr>
          <w:rFonts w:ascii="Roboto" w:hAnsi="Roboto" w:cs="Times New Roman"/>
          <w:sz w:val="20"/>
          <w:szCs w:val="20"/>
          <w:lang w:val="hr-HR"/>
        </w:rPr>
        <w:t>Program će se provoditi u više ciklusa tokom</w:t>
      </w:r>
      <w:r w:rsidRPr="00CC2C61">
        <w:rPr>
          <w:rFonts w:ascii="Roboto" w:hAnsi="Roboto" w:cs="Times New Roman"/>
          <w:sz w:val="20"/>
          <w:szCs w:val="20"/>
          <w:lang w:val="hr-HR"/>
        </w:rPr>
        <w:t xml:space="preserve"> razdoblj</w:t>
      </w:r>
      <w:r w:rsidR="00051562" w:rsidRPr="00CC2C61">
        <w:rPr>
          <w:rFonts w:ascii="Roboto" w:hAnsi="Roboto" w:cs="Times New Roman"/>
          <w:sz w:val="20"/>
          <w:szCs w:val="20"/>
          <w:lang w:val="hr-HR"/>
        </w:rPr>
        <w:t>a</w:t>
      </w:r>
      <w:r w:rsidRPr="00CC2C61">
        <w:rPr>
          <w:rFonts w:ascii="Roboto" w:hAnsi="Roboto" w:cs="Times New Roman"/>
          <w:sz w:val="20"/>
          <w:szCs w:val="20"/>
          <w:lang w:val="hr-HR"/>
        </w:rPr>
        <w:t xml:space="preserve"> od </w:t>
      </w:r>
      <w:r w:rsidR="00E07221" w:rsidRPr="00CC2C61">
        <w:rPr>
          <w:rFonts w:ascii="Roboto" w:hAnsi="Roboto" w:cs="Times New Roman"/>
          <w:sz w:val="20"/>
          <w:szCs w:val="20"/>
          <w:lang w:val="hr-HR"/>
        </w:rPr>
        <w:t xml:space="preserve">najviše </w:t>
      </w:r>
      <w:r w:rsidR="001A050A" w:rsidRPr="00CC2C61">
        <w:rPr>
          <w:rFonts w:ascii="Roboto" w:hAnsi="Roboto" w:cs="Times New Roman"/>
          <w:sz w:val="20"/>
          <w:szCs w:val="20"/>
          <w:lang w:val="hr-HR"/>
        </w:rPr>
        <w:t xml:space="preserve">tri </w:t>
      </w:r>
      <w:r w:rsidRPr="00CC2C61">
        <w:rPr>
          <w:rFonts w:ascii="Roboto" w:hAnsi="Roboto" w:cs="Times New Roman"/>
          <w:sz w:val="20"/>
          <w:szCs w:val="20"/>
          <w:lang w:val="hr-HR"/>
        </w:rPr>
        <w:t>godine</w:t>
      </w:r>
      <w:r w:rsidR="00361432" w:rsidRPr="00CC2C61">
        <w:rPr>
          <w:rFonts w:ascii="Roboto" w:hAnsi="Roboto" w:cs="Times New Roman"/>
          <w:sz w:val="20"/>
          <w:szCs w:val="20"/>
          <w:lang w:val="hr-HR"/>
        </w:rPr>
        <w:t>.</w:t>
      </w:r>
      <w:r w:rsidRPr="00CC2C61">
        <w:rPr>
          <w:rFonts w:ascii="Roboto" w:hAnsi="Roboto" w:cs="Times New Roman"/>
          <w:sz w:val="20"/>
          <w:szCs w:val="20"/>
          <w:lang w:val="hr-HR"/>
        </w:rPr>
        <w:t xml:space="preserve"> </w:t>
      </w:r>
      <w:r w:rsidR="00051562" w:rsidRPr="00CC2C61">
        <w:rPr>
          <w:rFonts w:ascii="Roboto" w:hAnsi="Roboto" w:cs="Times New Roman"/>
          <w:sz w:val="20"/>
          <w:szCs w:val="20"/>
          <w:lang w:val="hr-HR"/>
        </w:rPr>
        <w:t>Podržanim novoosnovanim poduzećima</w:t>
      </w:r>
      <w:r w:rsidRPr="00CC2C61">
        <w:rPr>
          <w:rFonts w:ascii="Roboto" w:hAnsi="Roboto" w:cs="Times New Roman"/>
          <w:sz w:val="20"/>
          <w:szCs w:val="20"/>
          <w:lang w:val="hr-HR"/>
        </w:rPr>
        <w:t xml:space="preserve"> olakša</w:t>
      </w:r>
      <w:r w:rsidR="00051562" w:rsidRPr="00CC2C61">
        <w:rPr>
          <w:rFonts w:ascii="Roboto" w:hAnsi="Roboto" w:cs="Times New Roman"/>
          <w:sz w:val="20"/>
          <w:szCs w:val="20"/>
          <w:lang w:val="hr-HR"/>
        </w:rPr>
        <w:t>t će se</w:t>
      </w:r>
      <w:r w:rsidRPr="00CC2C61">
        <w:rPr>
          <w:rFonts w:ascii="Roboto" w:hAnsi="Roboto" w:cs="Times New Roman"/>
          <w:sz w:val="20"/>
          <w:szCs w:val="20"/>
          <w:lang w:val="hr-HR"/>
        </w:rPr>
        <w:t xml:space="preserve"> pristup tržištima kapitala, roba i usluga a s ciljem povećanja njihove </w:t>
      </w:r>
      <w:r w:rsidR="00E07221" w:rsidRPr="00CC2C61">
        <w:rPr>
          <w:rFonts w:ascii="Roboto" w:hAnsi="Roboto" w:cs="Times New Roman"/>
          <w:sz w:val="20"/>
          <w:szCs w:val="20"/>
          <w:lang w:val="hr-HR"/>
        </w:rPr>
        <w:t xml:space="preserve">spremnosti za investicije kao i </w:t>
      </w:r>
      <w:r w:rsidRPr="00CC2C61">
        <w:rPr>
          <w:rFonts w:ascii="Roboto" w:hAnsi="Roboto" w:cs="Times New Roman"/>
          <w:sz w:val="20"/>
          <w:szCs w:val="20"/>
          <w:lang w:val="hr-HR"/>
        </w:rPr>
        <w:t>stope trogodišnjeg preživljavanja</w:t>
      </w:r>
      <w:r w:rsidRPr="00CC2C61">
        <w:rPr>
          <w:rFonts w:ascii="Roboto" w:hAnsi="Roboto" w:cs="Times New Roman"/>
          <w:i/>
          <w:iCs/>
          <w:sz w:val="20"/>
          <w:szCs w:val="20"/>
          <w:lang w:val="hr-HR"/>
        </w:rPr>
        <w:t>.</w:t>
      </w:r>
    </w:p>
    <w:bookmarkEnd w:id="9"/>
    <w:p w14:paraId="77118CB5" w14:textId="4CC4EE16" w:rsidR="00415029" w:rsidRDefault="00415029" w:rsidP="001D5B54">
      <w:pPr>
        <w:pStyle w:val="NoSpacing"/>
        <w:jc w:val="both"/>
        <w:rPr>
          <w:rFonts w:ascii="Roboto" w:hAnsi="Roboto" w:cs="Times New Roman"/>
          <w:sz w:val="20"/>
          <w:szCs w:val="20"/>
          <w:lang w:val="hr-HR"/>
        </w:rPr>
      </w:pPr>
    </w:p>
    <w:p w14:paraId="39EE9D7B" w14:textId="77777777" w:rsidR="009C51E2" w:rsidRPr="00CC2C61" w:rsidRDefault="009C51E2" w:rsidP="001D5B54">
      <w:pPr>
        <w:pStyle w:val="NoSpacing"/>
        <w:jc w:val="both"/>
        <w:rPr>
          <w:rFonts w:ascii="Roboto" w:hAnsi="Roboto" w:cs="Times New Roman"/>
          <w:sz w:val="20"/>
          <w:szCs w:val="20"/>
          <w:lang w:val="hr-HR"/>
        </w:rPr>
      </w:pPr>
    </w:p>
    <w:p w14:paraId="4A79894B" w14:textId="77777777" w:rsidR="00C04355" w:rsidRPr="00CC2C61" w:rsidRDefault="00C04355" w:rsidP="001D5B54">
      <w:pPr>
        <w:pStyle w:val="NoSpacing"/>
        <w:jc w:val="both"/>
        <w:rPr>
          <w:rFonts w:ascii="Roboto" w:hAnsi="Roboto" w:cs="Times New Roman"/>
          <w:sz w:val="20"/>
          <w:szCs w:val="20"/>
          <w:lang w:val="hr-HR"/>
        </w:rPr>
      </w:pPr>
    </w:p>
    <w:p w14:paraId="502612E9" w14:textId="078C8947" w:rsidR="00415029" w:rsidRDefault="00415029" w:rsidP="00415029">
      <w:pPr>
        <w:pStyle w:val="Heading2"/>
        <w:rPr>
          <w:rFonts w:ascii="Roboto" w:hAnsi="Roboto"/>
          <w:noProof w:val="0"/>
          <w:color w:val="auto"/>
        </w:rPr>
      </w:pPr>
      <w:bookmarkStart w:id="10" w:name="_Toc109736377"/>
      <w:r w:rsidRPr="00CC2C61">
        <w:rPr>
          <w:rFonts w:ascii="Roboto" w:hAnsi="Roboto"/>
          <w:noProof w:val="0"/>
          <w:color w:val="auto"/>
        </w:rPr>
        <w:lastRenderedPageBreak/>
        <w:t>Financijska alokacija</w:t>
      </w:r>
      <w:bookmarkEnd w:id="10"/>
    </w:p>
    <w:p w14:paraId="357B0D95" w14:textId="77777777" w:rsidR="009C51E2" w:rsidRPr="009C51E2" w:rsidRDefault="009C51E2" w:rsidP="009C51E2"/>
    <w:p w14:paraId="4E4E524D" w14:textId="1693D858" w:rsidR="00777ECE" w:rsidRPr="00CC2C61" w:rsidRDefault="00E731F3" w:rsidP="00415029">
      <w:pPr>
        <w:pStyle w:val="NoSpacing"/>
        <w:jc w:val="both"/>
        <w:rPr>
          <w:rFonts w:ascii="Roboto" w:hAnsi="Roboto" w:cs="Times New Roman"/>
          <w:sz w:val="20"/>
          <w:szCs w:val="20"/>
          <w:lang w:val="hr-HR"/>
        </w:rPr>
      </w:pPr>
      <w:r w:rsidRPr="00CC2C61">
        <w:rPr>
          <w:rFonts w:ascii="Roboto" w:hAnsi="Roboto" w:cs="Times New Roman"/>
          <w:sz w:val="20"/>
          <w:szCs w:val="20"/>
          <w:lang w:val="hr-HR"/>
        </w:rPr>
        <w:t xml:space="preserve"> </w:t>
      </w:r>
      <w:r w:rsidR="00415029" w:rsidRPr="00CC2C61">
        <w:rPr>
          <w:rFonts w:ascii="Roboto" w:hAnsi="Roboto" w:cs="Times New Roman"/>
          <w:sz w:val="20"/>
          <w:szCs w:val="20"/>
          <w:lang w:val="hr-HR"/>
        </w:rPr>
        <w:t xml:space="preserve">Ukupan raspoloživ iznos za provedbu mjere C1.1.2. R2-I4, osiguran u Državnom proračunu RH iz  Mehanizma za oporavak i otpornost u sklopu NPOO je 60.000.000,00 HRK </w:t>
      </w:r>
      <w:r w:rsidR="00297B0B">
        <w:rPr>
          <w:rFonts w:ascii="Roboto" w:hAnsi="Roboto" w:cs="Times New Roman"/>
          <w:sz w:val="20"/>
          <w:szCs w:val="20"/>
          <w:lang w:val="hr-HR"/>
        </w:rPr>
        <w:t>(7.963.368,50 €</w:t>
      </w:r>
      <w:r w:rsidR="00297B0B">
        <w:rPr>
          <w:rStyle w:val="FootnoteReference"/>
          <w:rFonts w:ascii="Roboto" w:hAnsi="Roboto" w:cs="Times New Roman"/>
          <w:sz w:val="20"/>
          <w:szCs w:val="20"/>
          <w:lang w:val="hr-HR"/>
        </w:rPr>
        <w:footnoteReference w:id="4"/>
      </w:r>
      <w:r w:rsidR="00297B0B">
        <w:rPr>
          <w:rFonts w:ascii="Roboto" w:hAnsi="Roboto" w:cs="Times New Roman"/>
          <w:sz w:val="20"/>
          <w:szCs w:val="20"/>
          <w:lang w:val="hr-HR"/>
        </w:rPr>
        <w:t>) za sljedeće aktivnosti</w:t>
      </w:r>
      <w:r w:rsidR="00777ECE" w:rsidRPr="00CC2C61">
        <w:rPr>
          <w:rFonts w:ascii="Roboto" w:hAnsi="Roboto" w:cs="Times New Roman"/>
          <w:sz w:val="20"/>
          <w:szCs w:val="20"/>
          <w:lang w:val="hr-HR"/>
        </w:rPr>
        <w:t>:</w:t>
      </w:r>
    </w:p>
    <w:p w14:paraId="2D19B651" w14:textId="77777777" w:rsidR="00330C3F" w:rsidRPr="00CC2C61" w:rsidRDefault="00330C3F" w:rsidP="00415029">
      <w:pPr>
        <w:pStyle w:val="NoSpacing"/>
        <w:jc w:val="both"/>
        <w:rPr>
          <w:rFonts w:ascii="Roboto" w:hAnsi="Roboto" w:cs="Times New Roman"/>
          <w:sz w:val="20"/>
          <w:szCs w:val="20"/>
          <w:lang w:val="hr-HR"/>
        </w:rPr>
      </w:pPr>
    </w:p>
    <w:p w14:paraId="460BF783" w14:textId="45E6C131" w:rsidR="00777ECE" w:rsidRPr="00CC2C61" w:rsidRDefault="00297B0B" w:rsidP="00777ECE">
      <w:pPr>
        <w:pStyle w:val="NoSpacing"/>
        <w:numPr>
          <w:ilvl w:val="0"/>
          <w:numId w:val="5"/>
        </w:numPr>
        <w:jc w:val="both"/>
        <w:rPr>
          <w:rFonts w:ascii="Roboto" w:hAnsi="Roboto" w:cs="Times New Roman"/>
          <w:sz w:val="20"/>
          <w:szCs w:val="20"/>
          <w:lang w:val="hr-HR"/>
        </w:rPr>
      </w:pPr>
      <w:r>
        <w:rPr>
          <w:rFonts w:ascii="Roboto" w:hAnsi="Roboto" w:cs="Times New Roman"/>
          <w:sz w:val="20"/>
          <w:szCs w:val="20"/>
          <w:lang w:val="hr-HR"/>
        </w:rPr>
        <w:t>provedba</w:t>
      </w:r>
      <w:r w:rsidR="00973EA9" w:rsidRPr="00CC2C61">
        <w:rPr>
          <w:rFonts w:ascii="Roboto" w:hAnsi="Roboto" w:cs="Times New Roman"/>
          <w:sz w:val="20"/>
          <w:szCs w:val="20"/>
          <w:lang w:val="hr-HR"/>
        </w:rPr>
        <w:t xml:space="preserve"> Programa akceleracije</w:t>
      </w:r>
      <w:r w:rsidR="00777ECE" w:rsidRPr="00CC2C61">
        <w:rPr>
          <w:rFonts w:ascii="Roboto" w:hAnsi="Roboto" w:cs="Times New Roman"/>
          <w:sz w:val="20"/>
          <w:szCs w:val="20"/>
          <w:lang w:val="hr-HR"/>
        </w:rPr>
        <w:t>;</w:t>
      </w:r>
    </w:p>
    <w:p w14:paraId="34D583D7" w14:textId="1B4A7705" w:rsidR="00777ECE" w:rsidRPr="00CC2C61" w:rsidRDefault="00604764" w:rsidP="00777ECE">
      <w:pPr>
        <w:pStyle w:val="NoSpacing"/>
        <w:numPr>
          <w:ilvl w:val="0"/>
          <w:numId w:val="5"/>
        </w:numPr>
        <w:jc w:val="both"/>
        <w:rPr>
          <w:rFonts w:ascii="Roboto" w:hAnsi="Roboto" w:cs="Times New Roman"/>
          <w:sz w:val="20"/>
          <w:szCs w:val="20"/>
          <w:lang w:val="hr-HR"/>
        </w:rPr>
      </w:pPr>
      <w:r w:rsidRPr="00CC2C61">
        <w:rPr>
          <w:rFonts w:ascii="Roboto" w:hAnsi="Roboto" w:cs="Times New Roman"/>
          <w:sz w:val="20"/>
          <w:szCs w:val="20"/>
          <w:lang w:val="hr-HR"/>
        </w:rPr>
        <w:t>financijsk</w:t>
      </w:r>
      <w:r w:rsidR="00297B0B">
        <w:rPr>
          <w:rFonts w:ascii="Roboto" w:hAnsi="Roboto" w:cs="Times New Roman"/>
          <w:sz w:val="20"/>
          <w:szCs w:val="20"/>
          <w:lang w:val="hr-HR"/>
        </w:rPr>
        <w:t>a</w:t>
      </w:r>
      <w:r w:rsidRPr="00CC2C61">
        <w:rPr>
          <w:rFonts w:ascii="Roboto" w:hAnsi="Roboto" w:cs="Times New Roman"/>
          <w:sz w:val="20"/>
          <w:szCs w:val="20"/>
          <w:lang w:val="hr-HR"/>
        </w:rPr>
        <w:t xml:space="preserve"> potpor</w:t>
      </w:r>
      <w:r w:rsidR="00297B0B">
        <w:rPr>
          <w:rFonts w:ascii="Roboto" w:hAnsi="Roboto" w:cs="Times New Roman"/>
          <w:sz w:val="20"/>
          <w:szCs w:val="20"/>
          <w:lang w:val="hr-HR"/>
        </w:rPr>
        <w:t>a</w:t>
      </w:r>
      <w:r w:rsidRPr="00CC2C61">
        <w:rPr>
          <w:rFonts w:ascii="Roboto" w:hAnsi="Roboto" w:cs="Times New Roman"/>
          <w:sz w:val="20"/>
          <w:szCs w:val="20"/>
          <w:lang w:val="hr-HR"/>
        </w:rPr>
        <w:t xml:space="preserve"> za korisnike P</w:t>
      </w:r>
      <w:r w:rsidR="00777ECE" w:rsidRPr="00CC2C61">
        <w:rPr>
          <w:rFonts w:ascii="Roboto" w:hAnsi="Roboto" w:cs="Times New Roman"/>
          <w:sz w:val="20"/>
          <w:szCs w:val="20"/>
          <w:lang w:val="hr-HR"/>
        </w:rPr>
        <w:t>rograma akceleracije;</w:t>
      </w:r>
    </w:p>
    <w:p w14:paraId="1D26AF27" w14:textId="2D0AFBDA" w:rsidR="00415029" w:rsidRPr="00CC2C61" w:rsidRDefault="00777ECE" w:rsidP="00C04355">
      <w:pPr>
        <w:pStyle w:val="NoSpacing"/>
        <w:numPr>
          <w:ilvl w:val="0"/>
          <w:numId w:val="5"/>
        </w:numPr>
        <w:jc w:val="both"/>
        <w:rPr>
          <w:rFonts w:ascii="Roboto" w:hAnsi="Roboto" w:cs="Times New Roman"/>
          <w:sz w:val="20"/>
          <w:szCs w:val="20"/>
          <w:lang w:val="hr-HR"/>
        </w:rPr>
      </w:pPr>
      <w:r w:rsidRPr="00CC2C61">
        <w:rPr>
          <w:rFonts w:ascii="Roboto" w:hAnsi="Roboto" w:cs="Times New Roman"/>
          <w:sz w:val="20"/>
          <w:szCs w:val="20"/>
          <w:lang w:val="hr-HR"/>
        </w:rPr>
        <w:t xml:space="preserve">zajednička događanja u svrhu odabira korisnika, njihovog uparivanja s provoditeljima i predstavljanja investitorima (demonstracijski dani) koje će u suradnji sa provoditeljima a za sve </w:t>
      </w:r>
      <w:r w:rsidR="00872382" w:rsidRPr="00CC2C61">
        <w:rPr>
          <w:rFonts w:ascii="Roboto" w:hAnsi="Roboto" w:cs="Times New Roman"/>
          <w:sz w:val="20"/>
          <w:szCs w:val="20"/>
          <w:lang w:val="hr-HR"/>
        </w:rPr>
        <w:t>korisnike Programa akceleracije organizirati HAMAG-BICRO te za procjenu utjecaja programa na novoosnovana poduzeća podržana kroz prvih šest akceleracijskih ciklusa.</w:t>
      </w:r>
    </w:p>
    <w:p w14:paraId="012EFC96" w14:textId="77777777" w:rsidR="006907F0" w:rsidRDefault="006907F0" w:rsidP="002C1126">
      <w:pPr>
        <w:pStyle w:val="NoSpacing"/>
        <w:jc w:val="both"/>
        <w:rPr>
          <w:rFonts w:ascii="Roboto" w:hAnsi="Roboto" w:cs="Times New Roman"/>
          <w:sz w:val="20"/>
          <w:szCs w:val="20"/>
          <w:lang w:val="hr-HR"/>
        </w:rPr>
      </w:pPr>
    </w:p>
    <w:p w14:paraId="173EF691" w14:textId="7A2E6977" w:rsidR="002C1126" w:rsidRPr="00CC2C61" w:rsidRDefault="002C1126" w:rsidP="002C1126">
      <w:pPr>
        <w:pStyle w:val="NoSpacing"/>
        <w:jc w:val="both"/>
        <w:rPr>
          <w:rFonts w:ascii="Roboto" w:hAnsi="Roboto" w:cs="Times New Roman"/>
          <w:sz w:val="20"/>
          <w:szCs w:val="20"/>
          <w:lang w:val="hr-HR"/>
        </w:rPr>
      </w:pPr>
      <w:r w:rsidRPr="00CC2C61">
        <w:rPr>
          <w:rFonts w:ascii="Roboto" w:hAnsi="Roboto" w:cs="Times New Roman"/>
          <w:sz w:val="20"/>
          <w:szCs w:val="20"/>
          <w:lang w:val="hr-HR"/>
        </w:rPr>
        <w:t xml:space="preserve">Start-up poduzeća koja će biti korisnici </w:t>
      </w:r>
      <w:r w:rsidR="00973E3B">
        <w:rPr>
          <w:rFonts w:ascii="Roboto" w:hAnsi="Roboto" w:cs="Times New Roman"/>
          <w:sz w:val="20"/>
          <w:szCs w:val="20"/>
          <w:lang w:val="hr-HR"/>
        </w:rPr>
        <w:t>P</w:t>
      </w:r>
      <w:r w:rsidRPr="00CC2C61">
        <w:rPr>
          <w:rFonts w:ascii="Roboto" w:hAnsi="Roboto" w:cs="Times New Roman"/>
          <w:sz w:val="20"/>
          <w:szCs w:val="20"/>
          <w:lang w:val="hr-HR"/>
        </w:rPr>
        <w:t>rograma</w:t>
      </w:r>
      <w:r w:rsidR="00973E3B">
        <w:rPr>
          <w:rFonts w:ascii="Roboto" w:hAnsi="Roboto" w:cs="Times New Roman"/>
          <w:sz w:val="20"/>
          <w:szCs w:val="20"/>
          <w:lang w:val="hr-HR"/>
        </w:rPr>
        <w:t xml:space="preserve"> akceleracije</w:t>
      </w:r>
      <w:r w:rsidRPr="00CC2C61">
        <w:rPr>
          <w:rFonts w:ascii="Roboto" w:hAnsi="Roboto" w:cs="Times New Roman"/>
          <w:sz w:val="20"/>
          <w:szCs w:val="20"/>
          <w:lang w:val="hr-HR"/>
        </w:rPr>
        <w:t xml:space="preserve"> odabrat će HAMAG-BICRO u suradnji s provoditeljima Programa.</w:t>
      </w:r>
      <w:r w:rsidR="006907F0">
        <w:rPr>
          <w:rFonts w:ascii="Roboto" w:hAnsi="Roboto" w:cs="Times New Roman"/>
          <w:sz w:val="20"/>
          <w:szCs w:val="20"/>
          <w:lang w:val="hr-HR"/>
        </w:rPr>
        <w:t xml:space="preserve"> </w:t>
      </w:r>
    </w:p>
    <w:p w14:paraId="3DDE8BA2" w14:textId="77777777" w:rsidR="006907F0" w:rsidRDefault="006907F0" w:rsidP="00330C3F">
      <w:pPr>
        <w:pStyle w:val="NoSpacing"/>
        <w:jc w:val="both"/>
        <w:rPr>
          <w:rFonts w:ascii="Roboto" w:hAnsi="Roboto" w:cs="Times New Roman"/>
          <w:sz w:val="20"/>
          <w:szCs w:val="20"/>
          <w:lang w:val="hr-HR"/>
        </w:rPr>
      </w:pPr>
    </w:p>
    <w:p w14:paraId="23285BB0" w14:textId="103F8B4A" w:rsidR="00973EA9" w:rsidRPr="00CC2C61" w:rsidRDefault="00973EA9" w:rsidP="00330C3F">
      <w:pPr>
        <w:pStyle w:val="NoSpacing"/>
        <w:jc w:val="both"/>
        <w:rPr>
          <w:rFonts w:ascii="Roboto" w:hAnsi="Roboto" w:cs="Times New Roman"/>
          <w:sz w:val="20"/>
          <w:szCs w:val="20"/>
          <w:lang w:val="hr-HR"/>
        </w:rPr>
      </w:pPr>
      <w:r w:rsidRPr="00CC2C61">
        <w:rPr>
          <w:rFonts w:ascii="Roboto" w:hAnsi="Roboto" w:cs="Times New Roman"/>
          <w:sz w:val="20"/>
          <w:szCs w:val="20"/>
          <w:lang w:val="hr-HR"/>
        </w:rPr>
        <w:t>Najviši iznos</w:t>
      </w:r>
      <w:r w:rsidR="00E93D9F" w:rsidRPr="00CC2C61">
        <w:rPr>
          <w:rFonts w:ascii="Roboto" w:hAnsi="Roboto" w:cs="Times New Roman"/>
          <w:sz w:val="20"/>
          <w:szCs w:val="20"/>
          <w:lang w:val="hr-HR"/>
        </w:rPr>
        <w:t xml:space="preserve"> kojim je moguće sufinancirati</w:t>
      </w:r>
      <w:r w:rsidRPr="00CC2C61">
        <w:rPr>
          <w:rFonts w:ascii="Roboto" w:hAnsi="Roboto" w:cs="Times New Roman"/>
          <w:sz w:val="20"/>
          <w:szCs w:val="20"/>
          <w:lang w:val="hr-HR"/>
        </w:rPr>
        <w:t xml:space="preserve"> provedb</w:t>
      </w:r>
      <w:r w:rsidR="00E93D9F" w:rsidRPr="00CC2C61">
        <w:rPr>
          <w:rFonts w:ascii="Roboto" w:hAnsi="Roboto" w:cs="Times New Roman"/>
          <w:sz w:val="20"/>
          <w:szCs w:val="20"/>
          <w:lang w:val="hr-HR"/>
        </w:rPr>
        <w:t>u</w:t>
      </w:r>
      <w:r w:rsidRPr="00CC2C61">
        <w:rPr>
          <w:rFonts w:ascii="Roboto" w:hAnsi="Roboto" w:cs="Times New Roman"/>
          <w:sz w:val="20"/>
          <w:szCs w:val="20"/>
          <w:lang w:val="hr-HR"/>
        </w:rPr>
        <w:t xml:space="preserve"> Programa po </w:t>
      </w:r>
      <w:r w:rsidR="007A7845">
        <w:rPr>
          <w:rFonts w:ascii="Roboto" w:hAnsi="Roboto" w:cs="Times New Roman"/>
          <w:sz w:val="20"/>
          <w:szCs w:val="20"/>
          <w:lang w:val="hr-HR"/>
        </w:rPr>
        <w:t>korisnik</w:t>
      </w:r>
      <w:r w:rsidRPr="00CC2C61">
        <w:rPr>
          <w:rFonts w:ascii="Roboto" w:hAnsi="Roboto" w:cs="Times New Roman"/>
          <w:sz w:val="20"/>
          <w:szCs w:val="20"/>
          <w:lang w:val="hr-HR"/>
        </w:rPr>
        <w:t xml:space="preserve">u je </w:t>
      </w:r>
      <w:r w:rsidR="00604764" w:rsidRPr="00CC2C61">
        <w:rPr>
          <w:rFonts w:ascii="Roboto" w:hAnsi="Roboto" w:cs="Times New Roman"/>
          <w:sz w:val="20"/>
          <w:szCs w:val="20"/>
          <w:lang w:val="hr-HR"/>
        </w:rPr>
        <w:t>210,000</w:t>
      </w:r>
      <w:r w:rsidRPr="00CC2C61">
        <w:rPr>
          <w:rFonts w:ascii="Roboto" w:hAnsi="Roboto" w:cs="Times New Roman"/>
          <w:sz w:val="20"/>
          <w:szCs w:val="20"/>
          <w:lang w:val="hr-HR"/>
        </w:rPr>
        <w:t>,00</w:t>
      </w:r>
      <w:r w:rsidR="0091212D">
        <w:rPr>
          <w:rFonts w:ascii="Roboto" w:hAnsi="Roboto" w:cs="Times New Roman"/>
          <w:sz w:val="20"/>
          <w:szCs w:val="20"/>
          <w:lang w:val="hr-HR"/>
        </w:rPr>
        <w:t xml:space="preserve"> </w:t>
      </w:r>
      <w:r w:rsidRPr="00CC2C61">
        <w:rPr>
          <w:rFonts w:ascii="Roboto" w:hAnsi="Roboto" w:cs="Times New Roman"/>
          <w:sz w:val="20"/>
          <w:szCs w:val="20"/>
          <w:lang w:val="hr-HR"/>
        </w:rPr>
        <w:t>HRK</w:t>
      </w:r>
      <w:r w:rsidR="0091212D">
        <w:rPr>
          <w:rFonts w:ascii="Roboto" w:hAnsi="Roboto" w:cs="Times New Roman"/>
          <w:sz w:val="20"/>
          <w:szCs w:val="20"/>
          <w:lang w:val="hr-HR"/>
        </w:rPr>
        <w:t xml:space="preserve"> </w:t>
      </w:r>
      <w:r w:rsidR="0091212D" w:rsidRPr="0038074D">
        <w:rPr>
          <w:rFonts w:ascii="Roboto" w:eastAsia="Times New Roman" w:hAnsi="Roboto" w:cs="Times New Roman"/>
          <w:sz w:val="20"/>
          <w:szCs w:val="20"/>
          <w:highlight w:val="yellow"/>
          <w:lang w:val="hr-HR" w:eastAsia="hr-HR"/>
        </w:rPr>
        <w:t>(27.871,79 €)</w:t>
      </w:r>
      <w:r w:rsidRPr="0038074D">
        <w:rPr>
          <w:rFonts w:ascii="Roboto" w:hAnsi="Roboto" w:cs="Times New Roman"/>
          <w:sz w:val="20"/>
          <w:szCs w:val="20"/>
          <w:highlight w:val="yellow"/>
          <w:lang w:val="hr-HR"/>
        </w:rPr>
        <w:t>.</w:t>
      </w:r>
    </w:p>
    <w:p w14:paraId="606AFFBA" w14:textId="071E540E" w:rsidR="00E93D9F" w:rsidRPr="00CC2C61" w:rsidRDefault="00E93D9F" w:rsidP="00330C3F">
      <w:pPr>
        <w:pStyle w:val="NoSpacing"/>
        <w:jc w:val="both"/>
        <w:rPr>
          <w:rFonts w:ascii="Roboto" w:hAnsi="Roboto" w:cs="Times New Roman"/>
          <w:sz w:val="20"/>
          <w:szCs w:val="20"/>
          <w:lang w:val="hr-HR"/>
        </w:rPr>
      </w:pPr>
      <w:r w:rsidRPr="00CC2C61">
        <w:rPr>
          <w:rFonts w:ascii="Roboto" w:hAnsi="Roboto" w:cs="Times New Roman"/>
          <w:sz w:val="20"/>
          <w:szCs w:val="20"/>
          <w:lang w:val="hr-HR"/>
        </w:rPr>
        <w:t>Najviši intenzitet financiranja provedbe Programa je 100%.</w:t>
      </w:r>
    </w:p>
    <w:p w14:paraId="318B5F66" w14:textId="77777777" w:rsidR="0003418D" w:rsidRPr="00CC2C61" w:rsidRDefault="0003418D" w:rsidP="00330C3F">
      <w:pPr>
        <w:pStyle w:val="NoSpacing"/>
        <w:jc w:val="both"/>
        <w:rPr>
          <w:rFonts w:ascii="Roboto" w:hAnsi="Roboto" w:cs="Times New Roman"/>
          <w:sz w:val="20"/>
          <w:szCs w:val="20"/>
          <w:lang w:val="hr-HR"/>
        </w:rPr>
      </w:pPr>
    </w:p>
    <w:p w14:paraId="0F40521E" w14:textId="319AFA0D" w:rsidR="004001CC" w:rsidRPr="00CC2C61" w:rsidRDefault="004001CC" w:rsidP="00330C3F">
      <w:pPr>
        <w:pStyle w:val="NoSpacing"/>
        <w:jc w:val="both"/>
        <w:rPr>
          <w:rFonts w:ascii="Roboto" w:hAnsi="Roboto" w:cs="Times New Roman"/>
          <w:sz w:val="20"/>
          <w:szCs w:val="20"/>
          <w:lang w:val="hr-HR"/>
        </w:rPr>
      </w:pPr>
    </w:p>
    <w:p w14:paraId="1AE1E99C" w14:textId="4E59F7FE" w:rsidR="00B60EB6" w:rsidRPr="00CC2C61" w:rsidRDefault="00051562" w:rsidP="00330C3F">
      <w:pPr>
        <w:pStyle w:val="Heading2"/>
        <w:jc w:val="both"/>
        <w:rPr>
          <w:rFonts w:ascii="Roboto" w:hAnsi="Roboto"/>
          <w:noProof w:val="0"/>
          <w:color w:val="auto"/>
        </w:rPr>
      </w:pPr>
      <w:bookmarkStart w:id="11" w:name="_Toc109736378"/>
      <w:r w:rsidRPr="00CC2C61">
        <w:rPr>
          <w:rFonts w:ascii="Roboto" w:hAnsi="Roboto"/>
          <w:noProof w:val="0"/>
          <w:color w:val="auto"/>
        </w:rPr>
        <w:t>T</w:t>
      </w:r>
      <w:r w:rsidR="004001CC" w:rsidRPr="00CC2C61">
        <w:rPr>
          <w:rFonts w:ascii="Roboto" w:hAnsi="Roboto"/>
          <w:noProof w:val="0"/>
          <w:color w:val="auto"/>
        </w:rPr>
        <w:t>rajanje Javnog poziva</w:t>
      </w:r>
      <w:bookmarkEnd w:id="11"/>
    </w:p>
    <w:p w14:paraId="6C8BAAF5" w14:textId="77777777" w:rsidR="0003418D" w:rsidRPr="00CC2C61" w:rsidRDefault="0003418D" w:rsidP="00330C3F">
      <w:pPr>
        <w:jc w:val="both"/>
      </w:pPr>
    </w:p>
    <w:p w14:paraId="392A03DF" w14:textId="048F754E" w:rsidR="00382FD7" w:rsidRPr="00CC2C61" w:rsidRDefault="00382FD7" w:rsidP="00330C3F">
      <w:pPr>
        <w:pStyle w:val="NoSpacing"/>
        <w:jc w:val="both"/>
        <w:rPr>
          <w:rFonts w:ascii="Roboto" w:hAnsi="Roboto" w:cs="Times New Roman"/>
          <w:sz w:val="20"/>
          <w:szCs w:val="20"/>
          <w:lang w:val="hr-HR"/>
        </w:rPr>
      </w:pPr>
      <w:r w:rsidRPr="002C1126">
        <w:rPr>
          <w:rFonts w:ascii="Roboto" w:hAnsi="Roboto" w:cs="Times New Roman"/>
          <w:sz w:val="20"/>
          <w:szCs w:val="20"/>
          <w:lang w:val="hr-HR"/>
        </w:rPr>
        <w:t>Iskazi interesa zaprimaju se od 1</w:t>
      </w:r>
      <w:r w:rsidR="007A7845">
        <w:rPr>
          <w:rFonts w:ascii="Roboto" w:hAnsi="Roboto" w:cs="Times New Roman"/>
          <w:sz w:val="20"/>
          <w:szCs w:val="20"/>
          <w:lang w:val="hr-HR"/>
        </w:rPr>
        <w:t>2</w:t>
      </w:r>
      <w:r w:rsidRPr="002C1126">
        <w:rPr>
          <w:rFonts w:ascii="Roboto" w:hAnsi="Roboto" w:cs="Times New Roman"/>
          <w:sz w:val="20"/>
          <w:szCs w:val="20"/>
          <w:lang w:val="hr-HR"/>
        </w:rPr>
        <w:t xml:space="preserve">. </w:t>
      </w:r>
      <w:r w:rsidR="007A7845">
        <w:rPr>
          <w:rFonts w:ascii="Roboto" w:hAnsi="Roboto" w:cs="Times New Roman"/>
          <w:sz w:val="20"/>
          <w:szCs w:val="20"/>
          <w:lang w:val="hr-HR"/>
        </w:rPr>
        <w:t>srpnja</w:t>
      </w:r>
      <w:r w:rsidRPr="002C1126">
        <w:rPr>
          <w:rFonts w:ascii="Roboto" w:hAnsi="Roboto" w:cs="Times New Roman"/>
          <w:sz w:val="20"/>
          <w:szCs w:val="20"/>
          <w:lang w:val="hr-HR"/>
        </w:rPr>
        <w:t xml:space="preserve"> 2022. godine</w:t>
      </w:r>
      <w:r w:rsidR="0040079A" w:rsidRPr="0040079A">
        <w:rPr>
          <w:rFonts w:ascii="Roboto" w:hAnsi="Roboto" w:cs="Times New Roman"/>
          <w:sz w:val="20"/>
          <w:szCs w:val="20"/>
          <w:lang w:val="hr-HR"/>
        </w:rPr>
        <w:t xml:space="preserve"> </w:t>
      </w:r>
      <w:r w:rsidR="0040079A" w:rsidRPr="0038074D">
        <w:rPr>
          <w:rFonts w:ascii="Roboto" w:hAnsi="Roboto" w:cs="Times New Roman"/>
          <w:sz w:val="20"/>
          <w:szCs w:val="20"/>
          <w:highlight w:val="yellow"/>
          <w:lang w:val="hr-HR"/>
        </w:rPr>
        <w:t>do 9. rujna 2022. godine</w:t>
      </w:r>
      <w:r w:rsidR="00F415C4">
        <w:rPr>
          <w:rFonts w:ascii="Roboto" w:hAnsi="Roboto" w:cs="Times New Roman"/>
          <w:sz w:val="20"/>
          <w:szCs w:val="20"/>
          <w:highlight w:val="yellow"/>
          <w:lang w:val="hr-HR"/>
        </w:rPr>
        <w:t xml:space="preserve"> u 12:00 sati</w:t>
      </w:r>
      <w:r w:rsidRPr="0038074D">
        <w:rPr>
          <w:rFonts w:ascii="Roboto" w:hAnsi="Roboto" w:cs="Times New Roman"/>
          <w:sz w:val="20"/>
          <w:szCs w:val="20"/>
          <w:highlight w:val="yellow"/>
          <w:lang w:val="hr-HR"/>
        </w:rPr>
        <w:t>.</w:t>
      </w:r>
    </w:p>
    <w:p w14:paraId="77C2FA85" w14:textId="1C15C6C4" w:rsidR="00330C3F" w:rsidRPr="00CC2C61" w:rsidRDefault="001F6BD3" w:rsidP="00330C3F">
      <w:pPr>
        <w:pStyle w:val="NoSpacing"/>
        <w:jc w:val="both"/>
        <w:rPr>
          <w:rFonts w:ascii="Roboto" w:hAnsi="Roboto" w:cs="Times New Roman"/>
          <w:sz w:val="20"/>
          <w:szCs w:val="20"/>
          <w:lang w:val="hr-HR"/>
        </w:rPr>
      </w:pPr>
      <w:r w:rsidRPr="00CC2C61">
        <w:rPr>
          <w:rFonts w:ascii="Roboto" w:hAnsi="Roboto" w:cs="Times New Roman"/>
          <w:sz w:val="20"/>
          <w:szCs w:val="20"/>
          <w:lang w:val="hr-HR"/>
        </w:rPr>
        <w:t>Rok za dostavu iskaza interesa može se produžiti.</w:t>
      </w:r>
    </w:p>
    <w:p w14:paraId="04F34753" w14:textId="277EB741" w:rsidR="00DD5757" w:rsidRPr="00CC2C61" w:rsidRDefault="00DD5757" w:rsidP="00330C3F">
      <w:pPr>
        <w:pStyle w:val="NoSpacing"/>
        <w:jc w:val="both"/>
        <w:rPr>
          <w:rFonts w:ascii="Roboto" w:hAnsi="Roboto" w:cs="Times New Roman"/>
          <w:sz w:val="20"/>
          <w:szCs w:val="20"/>
          <w:lang w:val="hr-HR"/>
        </w:rPr>
      </w:pPr>
      <w:bookmarkStart w:id="12" w:name="_Hlk106885472"/>
      <w:r w:rsidRPr="00CC2C61">
        <w:rPr>
          <w:rFonts w:ascii="Roboto" w:hAnsi="Roboto" w:cs="Times New Roman"/>
          <w:sz w:val="20"/>
          <w:szCs w:val="20"/>
          <w:lang w:val="hr-HR"/>
        </w:rPr>
        <w:t>HAMAG-BICRO zadržava pravo ponavljanja ovog Javnog poziva za vrijeme trajanja provedbe mjere</w:t>
      </w:r>
      <w:r w:rsidRPr="00CC2C61">
        <w:rPr>
          <w:lang w:val="hr-HR"/>
        </w:rPr>
        <w:t xml:space="preserve"> </w:t>
      </w:r>
      <w:r w:rsidRPr="00CC2C61">
        <w:rPr>
          <w:rFonts w:ascii="Roboto" w:hAnsi="Roboto" w:cs="Times New Roman"/>
          <w:sz w:val="20"/>
          <w:szCs w:val="20"/>
          <w:lang w:val="hr-HR"/>
        </w:rPr>
        <w:t>C1.1.2. R2-I4.</w:t>
      </w:r>
    </w:p>
    <w:bookmarkEnd w:id="12"/>
    <w:p w14:paraId="375B82F0" w14:textId="25573258" w:rsidR="00E93D9F" w:rsidRPr="00CC2C61" w:rsidRDefault="00055CD5" w:rsidP="00330C3F">
      <w:pPr>
        <w:pStyle w:val="NoSpacing"/>
        <w:jc w:val="both"/>
        <w:rPr>
          <w:rFonts w:ascii="Roboto" w:hAnsi="Roboto" w:cs="Times New Roman"/>
          <w:sz w:val="20"/>
          <w:szCs w:val="20"/>
          <w:lang w:val="hr-HR"/>
        </w:rPr>
      </w:pPr>
      <w:r w:rsidRPr="00CC2C61">
        <w:rPr>
          <w:rFonts w:ascii="Roboto" w:hAnsi="Roboto" w:cs="Times New Roman"/>
          <w:sz w:val="20"/>
          <w:szCs w:val="20"/>
          <w:lang w:val="hr-HR"/>
        </w:rPr>
        <w:t>HAMAG-BICRO</w:t>
      </w:r>
      <w:r w:rsidR="001F6BD3" w:rsidRPr="00CC2C61">
        <w:rPr>
          <w:rFonts w:ascii="Roboto" w:hAnsi="Roboto" w:cs="Times New Roman"/>
          <w:sz w:val="20"/>
          <w:szCs w:val="20"/>
          <w:lang w:val="hr-HR"/>
        </w:rPr>
        <w:t xml:space="preserve"> će unutar roka od 30 dana od zatvaranja poziva ocijeniti pristigle iskaze interesa.</w:t>
      </w:r>
    </w:p>
    <w:p w14:paraId="4CE965D8" w14:textId="5AB8367E" w:rsidR="00330C3F" w:rsidRPr="00606E64" w:rsidRDefault="0038074D" w:rsidP="00606E64">
      <w:pPr>
        <w:rPr>
          <w:rFonts w:ascii="Roboto" w:eastAsiaTheme="minorEastAsia" w:hAnsi="Roboto" w:cs="Times New Roman"/>
          <w:noProof w:val="0"/>
          <w:sz w:val="20"/>
          <w:szCs w:val="20"/>
        </w:rPr>
      </w:pPr>
      <w:r>
        <w:rPr>
          <w:rFonts w:ascii="Roboto" w:hAnsi="Roboto" w:cs="Times New Roman"/>
          <w:sz w:val="20"/>
          <w:szCs w:val="20"/>
        </w:rPr>
        <w:br w:type="page"/>
      </w:r>
    </w:p>
    <w:p w14:paraId="0E6BAA41" w14:textId="44162851" w:rsidR="00E93D9F" w:rsidRPr="00CC2C61" w:rsidRDefault="00F1102C" w:rsidP="00F1102C">
      <w:pPr>
        <w:pStyle w:val="Heading1"/>
        <w:rPr>
          <w:rFonts w:ascii="Roboto" w:hAnsi="Roboto"/>
          <w:noProof w:val="0"/>
          <w:color w:val="auto"/>
        </w:rPr>
      </w:pPr>
      <w:bookmarkStart w:id="13" w:name="_Toc109736379"/>
      <w:r w:rsidRPr="00CC2C61">
        <w:rPr>
          <w:rFonts w:ascii="Roboto" w:hAnsi="Roboto"/>
          <w:noProof w:val="0"/>
          <w:color w:val="auto"/>
        </w:rPr>
        <w:lastRenderedPageBreak/>
        <w:t>Pravila</w:t>
      </w:r>
      <w:r w:rsidR="00D34F99" w:rsidRPr="00CC2C61">
        <w:rPr>
          <w:rFonts w:ascii="Roboto" w:hAnsi="Roboto"/>
          <w:noProof w:val="0"/>
          <w:color w:val="auto"/>
        </w:rPr>
        <w:t xml:space="preserve"> Javnog</w:t>
      </w:r>
      <w:r w:rsidRPr="00CC2C61">
        <w:rPr>
          <w:rFonts w:ascii="Roboto" w:hAnsi="Roboto"/>
          <w:noProof w:val="0"/>
          <w:color w:val="auto"/>
        </w:rPr>
        <w:t xml:space="preserve"> poziva</w:t>
      </w:r>
      <w:bookmarkEnd w:id="13"/>
    </w:p>
    <w:p w14:paraId="6FEFDAFC" w14:textId="5FB0F479" w:rsidR="00F1102C" w:rsidRPr="00CC2C61" w:rsidRDefault="00F1102C" w:rsidP="00F1102C"/>
    <w:p w14:paraId="229FBAC6" w14:textId="3BCB8AF3" w:rsidR="00F1102C" w:rsidRPr="00CC2C61" w:rsidRDefault="00F1102C" w:rsidP="00F1102C">
      <w:pPr>
        <w:pStyle w:val="Heading2"/>
        <w:rPr>
          <w:rFonts w:ascii="Roboto" w:hAnsi="Roboto"/>
          <w:noProof w:val="0"/>
          <w:color w:val="auto"/>
        </w:rPr>
      </w:pPr>
      <w:bookmarkStart w:id="14" w:name="_Toc109736380"/>
      <w:r w:rsidRPr="00CC2C61">
        <w:rPr>
          <w:rFonts w:ascii="Roboto" w:hAnsi="Roboto"/>
          <w:noProof w:val="0"/>
          <w:color w:val="auto"/>
        </w:rPr>
        <w:t>Prihvatljivost prijavitelja</w:t>
      </w:r>
      <w:r w:rsidR="00A15D57" w:rsidRPr="00CC2C61">
        <w:rPr>
          <w:rFonts w:ascii="Roboto" w:hAnsi="Roboto"/>
          <w:noProof w:val="0"/>
          <w:color w:val="auto"/>
        </w:rPr>
        <w:t xml:space="preserve"> i partnera</w:t>
      </w:r>
      <w:bookmarkEnd w:id="14"/>
    </w:p>
    <w:p w14:paraId="1CE4B010" w14:textId="0C43253D" w:rsidR="00F1102C" w:rsidRPr="00CC2C61" w:rsidRDefault="00F1102C" w:rsidP="00F1102C"/>
    <w:p w14:paraId="674431A8" w14:textId="3E31F344" w:rsidR="00C90502" w:rsidRDefault="00C90502" w:rsidP="00C90502">
      <w:pPr>
        <w:pStyle w:val="NoSpacing"/>
        <w:jc w:val="both"/>
        <w:rPr>
          <w:rFonts w:ascii="Roboto" w:hAnsi="Roboto" w:cs="Times New Roman"/>
          <w:sz w:val="20"/>
          <w:szCs w:val="20"/>
          <w:lang w:val="hr-HR"/>
        </w:rPr>
      </w:pPr>
      <w:r w:rsidRPr="00CC2C61">
        <w:rPr>
          <w:rFonts w:ascii="Roboto" w:hAnsi="Roboto" w:cs="Times New Roman"/>
          <w:sz w:val="20"/>
          <w:szCs w:val="20"/>
          <w:lang w:val="hr-HR"/>
        </w:rPr>
        <w:t xml:space="preserve">Samostalna prijava moguća je isključivo za poduzetničko potporne institucije koje su upisane u Jedinstveni registar poduzetničke infrastrukture, (poveznica: </w:t>
      </w:r>
      <w:hyperlink r:id="rId9" w:history="1">
        <w:r w:rsidRPr="00CC2C61">
          <w:rPr>
            <w:rStyle w:val="Hyperlink"/>
            <w:rFonts w:ascii="Roboto" w:hAnsi="Roboto" w:cs="Times New Roman"/>
            <w:sz w:val="20"/>
            <w:szCs w:val="20"/>
            <w:lang w:val="hr-HR"/>
          </w:rPr>
          <w:t>http://reg.mingo.hr/pi/public/</w:t>
        </w:r>
      </w:hyperlink>
      <w:r w:rsidRPr="00CC2C61">
        <w:rPr>
          <w:rFonts w:ascii="Roboto" w:hAnsi="Roboto" w:cs="Times New Roman"/>
          <w:sz w:val="20"/>
          <w:szCs w:val="20"/>
          <w:lang w:val="hr-HR"/>
        </w:rPr>
        <w:t>)</w:t>
      </w:r>
      <w:r>
        <w:rPr>
          <w:rFonts w:ascii="Roboto" w:hAnsi="Roboto" w:cs="Times New Roman"/>
          <w:sz w:val="20"/>
          <w:szCs w:val="20"/>
          <w:lang w:val="hr-HR"/>
        </w:rPr>
        <w:t xml:space="preserve"> a koje su sposobne udovoljiti svim uvjetima ovog Javnog poziva uključujući i ocjenu kvalitete sukladno navedenom u točki 4.1</w:t>
      </w:r>
      <w:r w:rsidRPr="00CC2C61">
        <w:rPr>
          <w:rFonts w:ascii="Roboto" w:hAnsi="Roboto" w:cs="Times New Roman"/>
          <w:sz w:val="20"/>
          <w:szCs w:val="20"/>
          <w:lang w:val="hr-HR"/>
        </w:rPr>
        <w:t>.</w:t>
      </w:r>
    </w:p>
    <w:p w14:paraId="1D4E4D80" w14:textId="77777777" w:rsidR="00C90502" w:rsidRPr="00CC2C61" w:rsidRDefault="00C90502" w:rsidP="00C90502">
      <w:pPr>
        <w:pStyle w:val="NoSpacing"/>
        <w:jc w:val="both"/>
        <w:rPr>
          <w:rFonts w:ascii="Roboto" w:hAnsi="Roboto" w:cs="Times New Roman"/>
          <w:sz w:val="20"/>
          <w:szCs w:val="20"/>
          <w:lang w:val="hr-HR"/>
        </w:rPr>
      </w:pPr>
    </w:p>
    <w:p w14:paraId="16C83028" w14:textId="77777777" w:rsidR="00301B2D" w:rsidRDefault="00F1102C" w:rsidP="00A15D57">
      <w:pPr>
        <w:pStyle w:val="NoSpacing"/>
        <w:jc w:val="both"/>
        <w:rPr>
          <w:rFonts w:ascii="Roboto" w:hAnsi="Roboto" w:cs="Times New Roman"/>
          <w:sz w:val="20"/>
          <w:szCs w:val="20"/>
          <w:lang w:val="hr-HR"/>
        </w:rPr>
      </w:pPr>
      <w:r w:rsidRPr="00CC2C61">
        <w:rPr>
          <w:rFonts w:ascii="Roboto" w:hAnsi="Roboto" w:cs="Times New Roman"/>
          <w:sz w:val="20"/>
          <w:szCs w:val="20"/>
          <w:lang w:val="hr-HR"/>
        </w:rPr>
        <w:t xml:space="preserve">Prihvatljivi prijavitelji su </w:t>
      </w:r>
      <w:bookmarkStart w:id="15" w:name="_Hlk106883894"/>
      <w:r w:rsidR="00730B1C" w:rsidRPr="00CC2C61">
        <w:rPr>
          <w:rFonts w:ascii="Roboto" w:hAnsi="Roboto" w:cs="Times New Roman"/>
          <w:sz w:val="20"/>
          <w:szCs w:val="20"/>
          <w:lang w:val="hr-HR"/>
        </w:rPr>
        <w:t xml:space="preserve">konzorciji sastavljeni od </w:t>
      </w:r>
      <w:r w:rsidR="002C000C" w:rsidRPr="00CC2C61">
        <w:rPr>
          <w:rFonts w:ascii="Roboto" w:hAnsi="Roboto" w:cs="Times New Roman"/>
          <w:sz w:val="20"/>
          <w:szCs w:val="20"/>
          <w:lang w:val="hr-HR"/>
        </w:rPr>
        <w:t>pravn</w:t>
      </w:r>
      <w:r w:rsidR="00730B1C" w:rsidRPr="00CC2C61">
        <w:rPr>
          <w:rFonts w:ascii="Roboto" w:hAnsi="Roboto" w:cs="Times New Roman"/>
          <w:sz w:val="20"/>
          <w:szCs w:val="20"/>
          <w:lang w:val="hr-HR"/>
        </w:rPr>
        <w:t>ih</w:t>
      </w:r>
      <w:r w:rsidR="002C000C" w:rsidRPr="00CC2C61">
        <w:rPr>
          <w:rFonts w:ascii="Roboto" w:hAnsi="Roboto" w:cs="Times New Roman"/>
          <w:sz w:val="20"/>
          <w:szCs w:val="20"/>
          <w:lang w:val="hr-HR"/>
        </w:rPr>
        <w:t xml:space="preserve"> osob</w:t>
      </w:r>
      <w:r w:rsidR="00730B1C" w:rsidRPr="00CC2C61">
        <w:rPr>
          <w:rFonts w:ascii="Roboto" w:hAnsi="Roboto" w:cs="Times New Roman"/>
          <w:sz w:val="20"/>
          <w:szCs w:val="20"/>
          <w:lang w:val="hr-HR"/>
        </w:rPr>
        <w:t>a (poduzetničko-potporne institucije, pod</w:t>
      </w:r>
      <w:r w:rsidR="001E60CD" w:rsidRPr="00CC2C61">
        <w:rPr>
          <w:rFonts w:ascii="Roboto" w:hAnsi="Roboto" w:cs="Times New Roman"/>
          <w:sz w:val="20"/>
          <w:szCs w:val="20"/>
          <w:lang w:val="hr-HR"/>
        </w:rPr>
        <w:t>uzetnici, znanstveno-istraživačke organizacije, visoka učilišta i sl.)</w:t>
      </w:r>
      <w:r w:rsidR="00A15D57" w:rsidRPr="00CC2C61">
        <w:rPr>
          <w:rFonts w:ascii="Roboto" w:hAnsi="Roboto" w:cs="Times New Roman"/>
          <w:sz w:val="20"/>
          <w:szCs w:val="20"/>
          <w:lang w:val="hr-HR"/>
        </w:rPr>
        <w:t xml:space="preserve"> s relevantnim iskustvom u provedbi Programa akceleracije</w:t>
      </w:r>
      <w:r w:rsidR="001E60CD" w:rsidRPr="00CC2C61">
        <w:rPr>
          <w:rFonts w:ascii="Roboto" w:hAnsi="Roboto" w:cs="Times New Roman"/>
          <w:sz w:val="20"/>
          <w:szCs w:val="20"/>
          <w:lang w:val="hr-HR"/>
        </w:rPr>
        <w:t xml:space="preserve"> i infrastrukturom koja istu omogućuje</w:t>
      </w:r>
      <w:r w:rsidR="00A15D57" w:rsidRPr="00CC2C61">
        <w:rPr>
          <w:rFonts w:ascii="Roboto" w:hAnsi="Roboto" w:cs="Times New Roman"/>
          <w:sz w:val="20"/>
          <w:szCs w:val="20"/>
          <w:lang w:val="hr-HR"/>
        </w:rPr>
        <w:t>.</w:t>
      </w:r>
      <w:r w:rsidR="00DE133C" w:rsidRPr="00CC2C61">
        <w:rPr>
          <w:rFonts w:ascii="Roboto" w:hAnsi="Roboto" w:cs="Times New Roman"/>
          <w:sz w:val="20"/>
          <w:szCs w:val="20"/>
          <w:lang w:val="hr-HR"/>
        </w:rPr>
        <w:t xml:space="preserve"> </w:t>
      </w:r>
    </w:p>
    <w:p w14:paraId="14FBD3E1" w14:textId="20A98EDC" w:rsidR="00301B2D" w:rsidRDefault="00301B2D" w:rsidP="00A15D57">
      <w:pPr>
        <w:pStyle w:val="NoSpacing"/>
        <w:jc w:val="both"/>
        <w:rPr>
          <w:rFonts w:ascii="Roboto" w:hAnsi="Roboto" w:cs="Times New Roman"/>
          <w:sz w:val="20"/>
          <w:szCs w:val="20"/>
          <w:lang w:val="hr-HR"/>
        </w:rPr>
      </w:pPr>
      <w:r>
        <w:rPr>
          <w:rFonts w:ascii="Roboto" w:hAnsi="Roboto" w:cs="Times New Roman"/>
          <w:sz w:val="20"/>
          <w:szCs w:val="20"/>
          <w:lang w:val="hr-HR"/>
        </w:rPr>
        <w:t xml:space="preserve">Konzorcij čine nositelj i članovi </w:t>
      </w:r>
      <w:r w:rsidR="00F409FD">
        <w:rPr>
          <w:rFonts w:ascii="Roboto" w:hAnsi="Roboto" w:cs="Times New Roman"/>
          <w:sz w:val="20"/>
          <w:szCs w:val="20"/>
          <w:lang w:val="hr-HR"/>
        </w:rPr>
        <w:t>a</w:t>
      </w:r>
      <w:r>
        <w:rPr>
          <w:rFonts w:ascii="Roboto" w:hAnsi="Roboto" w:cs="Times New Roman"/>
          <w:sz w:val="20"/>
          <w:szCs w:val="20"/>
          <w:lang w:val="hr-HR"/>
        </w:rPr>
        <w:t xml:space="preserve"> dužan</w:t>
      </w:r>
      <w:r w:rsidR="00F409FD">
        <w:rPr>
          <w:rFonts w:ascii="Roboto" w:hAnsi="Roboto" w:cs="Times New Roman"/>
          <w:sz w:val="20"/>
          <w:szCs w:val="20"/>
          <w:lang w:val="hr-HR"/>
        </w:rPr>
        <w:t xml:space="preserve"> je</w:t>
      </w:r>
      <w:r>
        <w:rPr>
          <w:rFonts w:ascii="Roboto" w:hAnsi="Roboto" w:cs="Times New Roman"/>
          <w:sz w:val="20"/>
          <w:szCs w:val="20"/>
          <w:lang w:val="hr-HR"/>
        </w:rPr>
        <w:t xml:space="preserve"> dostaviti dokument kojim se uređuju prava i obveze unutar konzorcija  prema obaveznom sadržaju Priloga </w:t>
      </w:r>
      <w:r w:rsidR="00D74121" w:rsidRPr="0038074D">
        <w:rPr>
          <w:rFonts w:ascii="Roboto" w:hAnsi="Roboto" w:cs="Times New Roman"/>
          <w:sz w:val="20"/>
          <w:szCs w:val="20"/>
          <w:highlight w:val="yellow"/>
          <w:lang w:val="hr-HR"/>
        </w:rPr>
        <w:t>1</w:t>
      </w:r>
      <w:r>
        <w:rPr>
          <w:rFonts w:ascii="Roboto" w:hAnsi="Roboto" w:cs="Times New Roman"/>
          <w:sz w:val="20"/>
          <w:szCs w:val="20"/>
          <w:lang w:val="hr-HR"/>
        </w:rPr>
        <w:t>., ovjeren od strane nositelja i svih članova.</w:t>
      </w:r>
    </w:p>
    <w:p w14:paraId="710C6B2D" w14:textId="615C688B" w:rsidR="001E60CD" w:rsidRPr="00CC2C61" w:rsidRDefault="00055CD5" w:rsidP="00A15D57">
      <w:pPr>
        <w:pStyle w:val="NoSpacing"/>
        <w:jc w:val="both"/>
        <w:rPr>
          <w:rFonts w:ascii="Roboto" w:hAnsi="Roboto" w:cs="Times New Roman"/>
          <w:sz w:val="20"/>
          <w:szCs w:val="20"/>
          <w:lang w:val="hr-HR"/>
        </w:rPr>
      </w:pPr>
      <w:r w:rsidRPr="00CC2C61">
        <w:rPr>
          <w:rFonts w:ascii="Roboto" w:hAnsi="Roboto" w:cs="Times New Roman"/>
          <w:sz w:val="20"/>
          <w:szCs w:val="20"/>
          <w:lang w:val="hr-HR"/>
        </w:rPr>
        <w:t>HAMAG-BICRO</w:t>
      </w:r>
      <w:r w:rsidR="001B02F2" w:rsidRPr="00CC2C61">
        <w:rPr>
          <w:rFonts w:ascii="Roboto" w:hAnsi="Roboto" w:cs="Times New Roman"/>
          <w:sz w:val="20"/>
          <w:szCs w:val="20"/>
          <w:lang w:val="hr-HR"/>
        </w:rPr>
        <w:t xml:space="preserve"> sklapa </w:t>
      </w:r>
      <w:r w:rsidR="00230265" w:rsidRPr="00CC2C61">
        <w:rPr>
          <w:rFonts w:ascii="Roboto" w:hAnsi="Roboto" w:cs="Times New Roman"/>
          <w:sz w:val="20"/>
          <w:szCs w:val="20"/>
          <w:lang w:val="hr-HR"/>
        </w:rPr>
        <w:t>S</w:t>
      </w:r>
      <w:r w:rsidR="001B02F2" w:rsidRPr="00CC2C61">
        <w:rPr>
          <w:rFonts w:ascii="Roboto" w:hAnsi="Roboto" w:cs="Times New Roman"/>
          <w:sz w:val="20"/>
          <w:szCs w:val="20"/>
          <w:lang w:val="hr-HR"/>
        </w:rPr>
        <w:t>porazum s pojedinačn</w:t>
      </w:r>
      <w:r w:rsidR="002C000C" w:rsidRPr="00CC2C61">
        <w:rPr>
          <w:rFonts w:ascii="Roboto" w:hAnsi="Roboto" w:cs="Times New Roman"/>
          <w:sz w:val="20"/>
          <w:szCs w:val="20"/>
          <w:lang w:val="hr-HR"/>
        </w:rPr>
        <w:t>om pravnom osobom</w:t>
      </w:r>
      <w:r w:rsidR="001E60CD" w:rsidRPr="00CC2C61">
        <w:rPr>
          <w:rFonts w:ascii="Roboto" w:hAnsi="Roboto" w:cs="Times New Roman"/>
          <w:sz w:val="20"/>
          <w:szCs w:val="20"/>
          <w:lang w:val="hr-HR"/>
        </w:rPr>
        <w:t xml:space="preserve"> koja je nositelj konzorcija</w:t>
      </w:r>
      <w:r w:rsidR="00973E3B">
        <w:rPr>
          <w:rStyle w:val="FootnoteReference"/>
          <w:rFonts w:ascii="Roboto" w:hAnsi="Roboto" w:cs="Times New Roman"/>
          <w:sz w:val="20"/>
          <w:szCs w:val="20"/>
          <w:lang w:val="hr-HR"/>
        </w:rPr>
        <w:footnoteReference w:id="5"/>
      </w:r>
      <w:r w:rsidR="001B02F2" w:rsidRPr="00CC2C61">
        <w:rPr>
          <w:rFonts w:ascii="Roboto" w:hAnsi="Roboto" w:cs="Times New Roman"/>
          <w:sz w:val="20"/>
          <w:szCs w:val="20"/>
          <w:lang w:val="hr-HR"/>
        </w:rPr>
        <w:t xml:space="preserve">. </w:t>
      </w:r>
    </w:p>
    <w:p w14:paraId="12EA9DB2" w14:textId="77777777" w:rsidR="00330C3F" w:rsidRPr="00CC2C61" w:rsidRDefault="00330C3F" w:rsidP="00A15D57">
      <w:pPr>
        <w:pStyle w:val="NoSpacing"/>
        <w:jc w:val="both"/>
        <w:rPr>
          <w:rFonts w:ascii="Roboto" w:hAnsi="Roboto" w:cs="Times New Roman"/>
          <w:sz w:val="20"/>
          <w:szCs w:val="20"/>
          <w:lang w:val="hr-HR"/>
        </w:rPr>
      </w:pPr>
    </w:p>
    <w:p w14:paraId="5BD564C7" w14:textId="65D3BEBA" w:rsidR="001E60CD" w:rsidRPr="00CC2C61" w:rsidRDefault="001E60CD" w:rsidP="00A15D57">
      <w:pPr>
        <w:pStyle w:val="NoSpacing"/>
        <w:jc w:val="both"/>
        <w:rPr>
          <w:rFonts w:ascii="Roboto" w:hAnsi="Roboto" w:cs="Times New Roman"/>
          <w:sz w:val="20"/>
          <w:szCs w:val="20"/>
          <w:lang w:val="hr-HR"/>
        </w:rPr>
      </w:pPr>
      <w:r w:rsidRPr="00CC2C61">
        <w:rPr>
          <w:rFonts w:ascii="Roboto" w:hAnsi="Roboto" w:cs="Times New Roman"/>
          <w:sz w:val="20"/>
          <w:szCs w:val="20"/>
          <w:lang w:val="hr-HR"/>
        </w:rPr>
        <w:t>Ista pravna osoba može biti nositelj ili član samo jednog konzorcija.</w:t>
      </w:r>
    </w:p>
    <w:p w14:paraId="649DC936" w14:textId="1DBA7B78" w:rsidR="00A52E41" w:rsidRPr="00CC2C61" w:rsidRDefault="00A52E41" w:rsidP="00A15D57">
      <w:pPr>
        <w:pStyle w:val="NoSpacing"/>
        <w:jc w:val="both"/>
        <w:rPr>
          <w:rFonts w:ascii="Roboto" w:hAnsi="Roboto" w:cs="Times New Roman"/>
          <w:sz w:val="20"/>
          <w:szCs w:val="20"/>
          <w:lang w:val="hr-HR"/>
        </w:rPr>
      </w:pPr>
    </w:p>
    <w:bookmarkEnd w:id="15"/>
    <w:p w14:paraId="4179C6DB" w14:textId="34A93F11" w:rsidR="00A15D57" w:rsidRPr="00CC2C61" w:rsidRDefault="00A15D57" w:rsidP="00A15D57">
      <w:pPr>
        <w:pStyle w:val="NoSpacing"/>
        <w:jc w:val="both"/>
        <w:rPr>
          <w:rFonts w:ascii="Roboto" w:hAnsi="Roboto" w:cs="Times New Roman"/>
          <w:sz w:val="20"/>
          <w:szCs w:val="20"/>
          <w:lang w:val="hr-HR"/>
        </w:rPr>
      </w:pPr>
    </w:p>
    <w:p w14:paraId="5DF60A37" w14:textId="64240277" w:rsidR="00D34F99" w:rsidRPr="00CC2C61" w:rsidRDefault="00D34F99" w:rsidP="00A15D57">
      <w:pPr>
        <w:pStyle w:val="Heading2"/>
        <w:rPr>
          <w:rFonts w:ascii="Roboto" w:hAnsi="Roboto"/>
          <w:noProof w:val="0"/>
          <w:color w:val="auto"/>
        </w:rPr>
      </w:pPr>
      <w:bookmarkStart w:id="16" w:name="_Toc109736381"/>
      <w:r w:rsidRPr="00CC2C61">
        <w:rPr>
          <w:rFonts w:ascii="Roboto" w:hAnsi="Roboto"/>
          <w:noProof w:val="0"/>
          <w:color w:val="auto"/>
        </w:rPr>
        <w:t>Broj iskaza po prijavitelju</w:t>
      </w:r>
      <w:bookmarkEnd w:id="16"/>
    </w:p>
    <w:p w14:paraId="2A5B760D" w14:textId="11CC8DCB" w:rsidR="00D34F99" w:rsidRPr="00CC2C61" w:rsidRDefault="00D34F99" w:rsidP="00D34F99"/>
    <w:p w14:paraId="6F6859A5" w14:textId="19FCF149" w:rsidR="00D34F99" w:rsidRPr="00CC2C61" w:rsidRDefault="00D34F99" w:rsidP="00E97FBC">
      <w:pPr>
        <w:jc w:val="both"/>
        <w:rPr>
          <w:rFonts w:ascii="Roboto" w:hAnsi="Roboto"/>
          <w:sz w:val="20"/>
          <w:szCs w:val="20"/>
        </w:rPr>
      </w:pPr>
      <w:r w:rsidRPr="00CC2C61">
        <w:rPr>
          <w:rFonts w:ascii="Roboto" w:hAnsi="Roboto"/>
          <w:sz w:val="20"/>
          <w:szCs w:val="20"/>
        </w:rPr>
        <w:t>Prijavitelj po predmetnom Pozivu podnosi samo jedan iskaz interesa.</w:t>
      </w:r>
    </w:p>
    <w:p w14:paraId="7D26F8F5" w14:textId="77777777" w:rsidR="00D34F99" w:rsidRPr="00CC2C61" w:rsidRDefault="00D34F99" w:rsidP="00D34F99">
      <w:pPr>
        <w:rPr>
          <w:rFonts w:ascii="Roboto" w:hAnsi="Roboto"/>
          <w:sz w:val="20"/>
          <w:szCs w:val="20"/>
        </w:rPr>
      </w:pPr>
    </w:p>
    <w:p w14:paraId="5BE52CD7" w14:textId="3CC1480E" w:rsidR="00A15D57" w:rsidRPr="00CC2C61" w:rsidRDefault="00A15D57" w:rsidP="00A15D57">
      <w:pPr>
        <w:pStyle w:val="Heading2"/>
        <w:rPr>
          <w:rFonts w:ascii="Roboto" w:hAnsi="Roboto"/>
          <w:noProof w:val="0"/>
          <w:color w:val="auto"/>
        </w:rPr>
      </w:pPr>
      <w:bookmarkStart w:id="17" w:name="_Toc109736382"/>
      <w:r w:rsidRPr="00CC2C61">
        <w:rPr>
          <w:rFonts w:ascii="Roboto" w:hAnsi="Roboto"/>
          <w:noProof w:val="0"/>
          <w:color w:val="auto"/>
        </w:rPr>
        <w:t>Kriteriji za isključenje prijavitelja</w:t>
      </w:r>
      <w:bookmarkEnd w:id="17"/>
    </w:p>
    <w:p w14:paraId="49AD1353" w14:textId="0FCB3D0F" w:rsidR="00A15D57" w:rsidRPr="00CC2C61" w:rsidRDefault="00A15D57" w:rsidP="00A15D57"/>
    <w:p w14:paraId="02F21D21" w14:textId="6DF8FA4C" w:rsidR="00A15D57" w:rsidRPr="00CC2C61" w:rsidRDefault="00055CD5" w:rsidP="00A15D57">
      <w:pPr>
        <w:pStyle w:val="NoSpacing"/>
        <w:jc w:val="both"/>
        <w:rPr>
          <w:rFonts w:ascii="Roboto" w:hAnsi="Roboto" w:cs="Times New Roman"/>
          <w:sz w:val="20"/>
          <w:szCs w:val="20"/>
          <w:lang w:val="hr-HR"/>
        </w:rPr>
      </w:pPr>
      <w:r w:rsidRPr="00CC2C61">
        <w:rPr>
          <w:rFonts w:ascii="Roboto" w:hAnsi="Roboto" w:cs="Times New Roman"/>
          <w:sz w:val="20"/>
          <w:szCs w:val="20"/>
          <w:lang w:val="hr-HR"/>
        </w:rPr>
        <w:t>HAMAG-BICRO</w:t>
      </w:r>
      <w:r w:rsidR="00A15D57" w:rsidRPr="00CC2C61">
        <w:rPr>
          <w:rFonts w:ascii="Roboto" w:hAnsi="Roboto" w:cs="Times New Roman"/>
          <w:sz w:val="20"/>
          <w:szCs w:val="20"/>
          <w:lang w:val="hr-HR"/>
        </w:rPr>
        <w:t xml:space="preserve"> </w:t>
      </w:r>
      <w:r w:rsidR="00303025" w:rsidRPr="00CC2C61">
        <w:rPr>
          <w:rFonts w:ascii="Roboto" w:hAnsi="Roboto" w:cs="Times New Roman"/>
          <w:sz w:val="20"/>
          <w:szCs w:val="20"/>
          <w:lang w:val="hr-HR"/>
        </w:rPr>
        <w:t>Sporazum neće sklopiti sa:</w:t>
      </w:r>
    </w:p>
    <w:p w14:paraId="1CAE26FD" w14:textId="601A8B4E" w:rsidR="00303025" w:rsidRPr="00CC2C61" w:rsidRDefault="00303025" w:rsidP="00A15D57">
      <w:pPr>
        <w:pStyle w:val="NoSpacing"/>
        <w:jc w:val="both"/>
        <w:rPr>
          <w:rFonts w:ascii="Roboto" w:hAnsi="Roboto" w:cs="Times New Roman"/>
          <w:sz w:val="20"/>
          <w:szCs w:val="20"/>
          <w:lang w:val="hr-HR"/>
        </w:rPr>
      </w:pPr>
    </w:p>
    <w:p w14:paraId="47E78115" w14:textId="30D59540" w:rsidR="00303025" w:rsidRPr="00CC2C61" w:rsidRDefault="00303025" w:rsidP="00303025">
      <w:pPr>
        <w:pStyle w:val="NoSpacing"/>
        <w:numPr>
          <w:ilvl w:val="0"/>
          <w:numId w:val="12"/>
        </w:numPr>
        <w:ind w:left="426" w:hanging="284"/>
        <w:jc w:val="both"/>
        <w:rPr>
          <w:rFonts w:ascii="Roboto" w:hAnsi="Roboto" w:cs="Times New Roman"/>
          <w:sz w:val="20"/>
          <w:szCs w:val="20"/>
          <w:lang w:val="hr-HR"/>
        </w:rPr>
      </w:pPr>
      <w:r w:rsidRPr="0038074D">
        <w:rPr>
          <w:rFonts w:ascii="Roboto" w:hAnsi="Roboto" w:cs="Times New Roman"/>
          <w:sz w:val="20"/>
          <w:szCs w:val="20"/>
          <w:highlight w:val="yellow"/>
          <w:lang w:val="hr-HR"/>
        </w:rPr>
        <w:t>Udrugama</w:t>
      </w:r>
      <w:r w:rsidR="003E02E0" w:rsidRPr="0038074D">
        <w:rPr>
          <w:rFonts w:ascii="Roboto" w:hAnsi="Roboto" w:cs="Times New Roman"/>
          <w:sz w:val="20"/>
          <w:szCs w:val="20"/>
          <w:highlight w:val="yellow"/>
          <w:lang w:val="hr-HR"/>
        </w:rPr>
        <w:t xml:space="preserve"> koje nisu upisane u Jedinstveni registar poduzetničke infrastrukture</w:t>
      </w:r>
      <w:r w:rsidRPr="0038074D">
        <w:rPr>
          <w:rFonts w:ascii="Roboto" w:hAnsi="Roboto" w:cs="Times New Roman"/>
          <w:sz w:val="20"/>
          <w:szCs w:val="20"/>
          <w:highlight w:val="yellow"/>
          <w:lang w:val="hr-HR"/>
        </w:rPr>
        <w:t xml:space="preserve"> </w:t>
      </w:r>
      <w:r w:rsidR="00262ACC" w:rsidRPr="0038074D">
        <w:rPr>
          <w:rFonts w:ascii="Roboto" w:hAnsi="Roboto" w:cs="Times New Roman"/>
          <w:sz w:val="20"/>
          <w:szCs w:val="20"/>
          <w:highlight w:val="yellow"/>
          <w:lang w:val="hr-HR"/>
        </w:rPr>
        <w:t>do datuma objave ovog Javnog poziva</w:t>
      </w:r>
      <w:r w:rsidR="00262ACC">
        <w:rPr>
          <w:rFonts w:ascii="Roboto" w:hAnsi="Roboto" w:cs="Times New Roman"/>
          <w:sz w:val="20"/>
          <w:szCs w:val="20"/>
          <w:lang w:val="hr-HR"/>
        </w:rPr>
        <w:t xml:space="preserve"> </w:t>
      </w:r>
      <w:r w:rsidRPr="00CC2C61">
        <w:rPr>
          <w:rFonts w:ascii="Roboto" w:hAnsi="Roboto" w:cs="Times New Roman"/>
          <w:sz w:val="20"/>
          <w:szCs w:val="20"/>
          <w:lang w:val="hr-HR"/>
        </w:rPr>
        <w:t>ili dobrotvornim organizacijama</w:t>
      </w:r>
      <w:r w:rsidR="007E112E" w:rsidRPr="00CC2C61">
        <w:rPr>
          <w:rFonts w:ascii="Roboto" w:hAnsi="Roboto" w:cs="Times New Roman"/>
          <w:sz w:val="20"/>
          <w:szCs w:val="20"/>
          <w:lang w:val="hr-HR"/>
        </w:rPr>
        <w:t xml:space="preserve"> u svojstvu nositelja ili člana konzorcija</w:t>
      </w:r>
      <w:r w:rsidR="000318B2" w:rsidRPr="00CC2C61">
        <w:rPr>
          <w:rFonts w:ascii="Roboto" w:hAnsi="Roboto" w:cs="Times New Roman"/>
          <w:sz w:val="20"/>
          <w:szCs w:val="20"/>
          <w:lang w:val="hr-HR"/>
        </w:rPr>
        <w:t xml:space="preserve">, </w:t>
      </w:r>
      <w:r w:rsidR="000318B2" w:rsidRPr="00CC2C61">
        <w:rPr>
          <w:rFonts w:ascii="Roboto" w:hAnsi="Roboto" w:cs="Times New Roman"/>
          <w:i/>
          <w:iCs/>
          <w:sz w:val="20"/>
          <w:szCs w:val="20"/>
          <w:lang w:val="hr-HR"/>
        </w:rPr>
        <w:t xml:space="preserve">dokazuje se: </w:t>
      </w:r>
      <w:r w:rsidR="007E112E" w:rsidRPr="00CC2C61">
        <w:rPr>
          <w:rFonts w:ascii="Roboto" w:hAnsi="Roboto" w:cs="Times New Roman"/>
          <w:i/>
          <w:iCs/>
          <w:sz w:val="20"/>
          <w:szCs w:val="20"/>
          <w:lang w:val="hr-HR"/>
        </w:rPr>
        <w:t>Obrazac 1</w:t>
      </w:r>
      <w:r w:rsidR="00CC2C61">
        <w:rPr>
          <w:rFonts w:ascii="Roboto" w:hAnsi="Roboto" w:cs="Times New Roman"/>
          <w:i/>
          <w:iCs/>
          <w:sz w:val="20"/>
          <w:szCs w:val="20"/>
          <w:lang w:val="hr-HR"/>
        </w:rPr>
        <w:t>.</w:t>
      </w:r>
      <w:r w:rsidR="00F91F3D" w:rsidRPr="00CC2C61">
        <w:rPr>
          <w:rFonts w:ascii="Roboto" w:hAnsi="Roboto" w:cs="Times New Roman"/>
          <w:sz w:val="20"/>
          <w:szCs w:val="20"/>
          <w:lang w:val="hr-HR"/>
        </w:rPr>
        <w:t>;</w:t>
      </w:r>
    </w:p>
    <w:p w14:paraId="2AC875DF" w14:textId="13074EF7" w:rsidR="00303025" w:rsidRPr="00CC2C61" w:rsidRDefault="00F02AD7" w:rsidP="00303025">
      <w:pPr>
        <w:pStyle w:val="NoSpacing"/>
        <w:numPr>
          <w:ilvl w:val="0"/>
          <w:numId w:val="12"/>
        </w:numPr>
        <w:ind w:left="426" w:hanging="284"/>
        <w:jc w:val="both"/>
        <w:rPr>
          <w:rFonts w:ascii="Roboto" w:hAnsi="Roboto" w:cs="Times New Roman"/>
          <w:sz w:val="20"/>
          <w:szCs w:val="20"/>
          <w:lang w:val="hr-HR"/>
        </w:rPr>
      </w:pPr>
      <w:r w:rsidRPr="00CC2C61">
        <w:rPr>
          <w:rFonts w:ascii="Roboto" w:hAnsi="Roboto" w:cs="Times New Roman"/>
          <w:sz w:val="20"/>
          <w:szCs w:val="20"/>
          <w:lang w:val="hr-HR"/>
        </w:rPr>
        <w:t>Konzorcijem</w:t>
      </w:r>
      <w:r w:rsidR="004D32A6" w:rsidRPr="00CC2C61">
        <w:rPr>
          <w:lang w:val="hr-HR"/>
        </w:rPr>
        <w:t xml:space="preserve"> </w:t>
      </w:r>
      <w:r w:rsidR="004D32A6" w:rsidRPr="00CC2C61">
        <w:rPr>
          <w:rFonts w:ascii="Roboto" w:hAnsi="Roboto" w:cs="Times New Roman"/>
          <w:sz w:val="20"/>
          <w:szCs w:val="20"/>
          <w:lang w:val="hr-HR"/>
        </w:rPr>
        <w:t>čiji je nositelj ili članovi</w:t>
      </w:r>
      <w:r w:rsidR="00303025" w:rsidRPr="00CC2C61">
        <w:rPr>
          <w:rFonts w:ascii="Roboto" w:hAnsi="Roboto" w:cs="Times New Roman"/>
          <w:sz w:val="20"/>
          <w:szCs w:val="20"/>
          <w:lang w:val="hr-HR"/>
        </w:rPr>
        <w:t xml:space="preserve"> nema</w:t>
      </w:r>
      <w:r w:rsidR="004D32A6" w:rsidRPr="00CC2C61">
        <w:rPr>
          <w:rFonts w:ascii="Roboto" w:hAnsi="Roboto" w:cs="Times New Roman"/>
          <w:sz w:val="20"/>
          <w:szCs w:val="20"/>
          <w:lang w:val="hr-HR"/>
        </w:rPr>
        <w:t>ju</w:t>
      </w:r>
      <w:r w:rsidR="00303025" w:rsidRPr="00CC2C61">
        <w:rPr>
          <w:rFonts w:ascii="Roboto" w:hAnsi="Roboto" w:cs="Times New Roman"/>
          <w:sz w:val="20"/>
          <w:szCs w:val="20"/>
          <w:lang w:val="hr-HR"/>
        </w:rPr>
        <w:t xml:space="preserve"> iskustvo u provedbi programa </w:t>
      </w:r>
      <w:r w:rsidR="00186A1B" w:rsidRPr="00CC2C61">
        <w:rPr>
          <w:rFonts w:ascii="Roboto" w:hAnsi="Roboto" w:cs="Times New Roman"/>
          <w:sz w:val="20"/>
          <w:szCs w:val="20"/>
          <w:lang w:val="hr-HR"/>
        </w:rPr>
        <w:t>inkubacije/</w:t>
      </w:r>
      <w:r w:rsidR="00303025" w:rsidRPr="00CC2C61">
        <w:rPr>
          <w:rFonts w:ascii="Roboto" w:hAnsi="Roboto" w:cs="Times New Roman"/>
          <w:sz w:val="20"/>
          <w:szCs w:val="20"/>
          <w:lang w:val="hr-HR"/>
        </w:rPr>
        <w:t>akceleracije</w:t>
      </w:r>
      <w:r w:rsidRPr="00CC2C61">
        <w:rPr>
          <w:rFonts w:ascii="Roboto" w:hAnsi="Roboto" w:cs="Times New Roman"/>
          <w:sz w:val="20"/>
          <w:szCs w:val="20"/>
          <w:lang w:val="hr-HR"/>
        </w:rPr>
        <w:t xml:space="preserve"> i</w:t>
      </w:r>
      <w:r w:rsidR="00186A1B" w:rsidRPr="00CC2C61">
        <w:rPr>
          <w:rFonts w:ascii="Roboto" w:hAnsi="Roboto" w:cs="Times New Roman"/>
          <w:sz w:val="20"/>
          <w:szCs w:val="20"/>
          <w:lang w:val="hr-HR"/>
        </w:rPr>
        <w:t xml:space="preserve"> ne može osigurati</w:t>
      </w:r>
      <w:r w:rsidRPr="00CC2C61">
        <w:rPr>
          <w:rFonts w:ascii="Roboto" w:hAnsi="Roboto" w:cs="Times New Roman"/>
          <w:sz w:val="20"/>
          <w:szCs w:val="20"/>
          <w:lang w:val="hr-HR"/>
        </w:rPr>
        <w:t xml:space="preserve"> infrastrukturu </w:t>
      </w:r>
      <w:r w:rsidR="00E34864">
        <w:rPr>
          <w:rFonts w:ascii="Roboto" w:hAnsi="Roboto" w:cs="Times New Roman"/>
          <w:sz w:val="20"/>
          <w:szCs w:val="20"/>
          <w:lang w:val="hr-HR"/>
        </w:rPr>
        <w:t xml:space="preserve">(uredski prostor i dvorana) </w:t>
      </w:r>
      <w:r w:rsidRPr="00CC2C61">
        <w:rPr>
          <w:rFonts w:ascii="Roboto" w:hAnsi="Roboto" w:cs="Times New Roman"/>
          <w:sz w:val="20"/>
          <w:szCs w:val="20"/>
          <w:lang w:val="hr-HR"/>
        </w:rPr>
        <w:t>potrebnu za isto</w:t>
      </w:r>
      <w:r w:rsidR="000318B2" w:rsidRPr="00CC2C61">
        <w:rPr>
          <w:rFonts w:ascii="Roboto" w:hAnsi="Roboto" w:cs="Times New Roman"/>
          <w:sz w:val="20"/>
          <w:szCs w:val="20"/>
          <w:lang w:val="hr-HR"/>
        </w:rPr>
        <w:t xml:space="preserve">, </w:t>
      </w:r>
      <w:r w:rsidR="000318B2" w:rsidRPr="00CC2C61">
        <w:rPr>
          <w:rFonts w:ascii="Roboto" w:hAnsi="Roboto" w:cs="Times New Roman"/>
          <w:i/>
          <w:iCs/>
          <w:sz w:val="20"/>
          <w:szCs w:val="20"/>
          <w:lang w:val="hr-HR"/>
        </w:rPr>
        <w:t xml:space="preserve">dokazuje se: </w:t>
      </w:r>
      <w:r w:rsidR="004C56B3" w:rsidRPr="00CC2C61">
        <w:rPr>
          <w:rFonts w:ascii="Roboto" w:hAnsi="Roboto" w:cs="Times New Roman"/>
          <w:i/>
          <w:iCs/>
          <w:sz w:val="20"/>
          <w:szCs w:val="20"/>
          <w:lang w:val="hr-HR"/>
        </w:rPr>
        <w:t>Obrazac 1.</w:t>
      </w:r>
      <w:r w:rsidR="00F91F3D" w:rsidRPr="00CC2C61">
        <w:rPr>
          <w:rFonts w:ascii="Roboto" w:hAnsi="Roboto" w:cs="Times New Roman"/>
          <w:sz w:val="20"/>
          <w:szCs w:val="20"/>
          <w:lang w:val="hr-HR"/>
        </w:rPr>
        <w:t>;</w:t>
      </w:r>
    </w:p>
    <w:p w14:paraId="755F0F8A" w14:textId="452F37DA" w:rsidR="00303025" w:rsidRPr="00CC2C61" w:rsidRDefault="00F02AD7" w:rsidP="00303025">
      <w:pPr>
        <w:pStyle w:val="NoSpacing"/>
        <w:numPr>
          <w:ilvl w:val="0"/>
          <w:numId w:val="12"/>
        </w:numPr>
        <w:ind w:left="426" w:hanging="284"/>
        <w:jc w:val="both"/>
        <w:rPr>
          <w:rFonts w:ascii="Roboto" w:hAnsi="Roboto" w:cs="Times New Roman"/>
          <w:sz w:val="20"/>
          <w:szCs w:val="20"/>
          <w:lang w:val="hr-HR"/>
        </w:rPr>
      </w:pPr>
      <w:r w:rsidRPr="00CC2C61">
        <w:rPr>
          <w:rFonts w:ascii="Roboto" w:hAnsi="Roboto" w:cs="Times New Roman"/>
          <w:sz w:val="20"/>
          <w:szCs w:val="20"/>
          <w:lang w:val="hr-HR"/>
        </w:rPr>
        <w:t>Pravnom osobom nositeljem</w:t>
      </w:r>
      <w:r w:rsidR="00B903E1">
        <w:rPr>
          <w:rFonts w:ascii="Roboto" w:hAnsi="Roboto" w:cs="Times New Roman"/>
          <w:sz w:val="20"/>
          <w:szCs w:val="20"/>
          <w:lang w:val="hr-HR"/>
        </w:rPr>
        <w:t xml:space="preserve"> ili članom</w:t>
      </w:r>
      <w:r w:rsidRPr="00CC2C61">
        <w:rPr>
          <w:rFonts w:ascii="Roboto" w:hAnsi="Roboto" w:cs="Times New Roman"/>
          <w:sz w:val="20"/>
          <w:szCs w:val="20"/>
          <w:lang w:val="hr-HR"/>
        </w:rPr>
        <w:t xml:space="preserve"> konzorcija koja </w:t>
      </w:r>
      <w:r w:rsidR="00303025" w:rsidRPr="00CC2C61">
        <w:rPr>
          <w:rFonts w:ascii="Roboto" w:hAnsi="Roboto" w:cs="Times New Roman"/>
          <w:sz w:val="20"/>
          <w:szCs w:val="20"/>
          <w:lang w:val="hr-HR"/>
        </w:rPr>
        <w:t>je kontroliran</w:t>
      </w:r>
      <w:r w:rsidRPr="00CC2C61">
        <w:rPr>
          <w:rFonts w:ascii="Roboto" w:hAnsi="Roboto" w:cs="Times New Roman"/>
          <w:sz w:val="20"/>
          <w:szCs w:val="20"/>
          <w:lang w:val="hr-HR"/>
        </w:rPr>
        <w:t>a</w:t>
      </w:r>
      <w:r w:rsidR="00303025" w:rsidRPr="00CC2C61">
        <w:rPr>
          <w:rFonts w:ascii="Roboto" w:hAnsi="Roboto" w:cs="Times New Roman"/>
          <w:sz w:val="20"/>
          <w:szCs w:val="20"/>
          <w:lang w:val="hr-HR"/>
        </w:rPr>
        <w:t xml:space="preserve"> od strane vlasnika poduzeća zatvorenih u prethodnom razdoblju od 12 mjeseci koja su operativna u istom ili srodnom sektoru djelatnosti u okviru iste skupine sukladno NKD 2007 (ograničenje se odnosi na razdoblje od 12 (dvanaest) mjeseci od dana zatvaranja poduzeća)</w:t>
      </w:r>
      <w:r w:rsidR="000318B2" w:rsidRPr="00CC2C61">
        <w:rPr>
          <w:rFonts w:ascii="Roboto" w:hAnsi="Roboto" w:cs="Times New Roman"/>
          <w:sz w:val="20"/>
          <w:szCs w:val="20"/>
          <w:lang w:val="hr-HR"/>
        </w:rPr>
        <w:t xml:space="preserve">, </w:t>
      </w:r>
      <w:r w:rsidR="000318B2" w:rsidRPr="00CC2C61">
        <w:rPr>
          <w:rFonts w:ascii="Roboto" w:hAnsi="Roboto" w:cs="Times New Roman"/>
          <w:i/>
          <w:iCs/>
          <w:sz w:val="20"/>
          <w:szCs w:val="20"/>
          <w:lang w:val="hr-HR"/>
        </w:rPr>
        <w:t xml:space="preserve">dokazuje se: </w:t>
      </w:r>
      <w:r w:rsidR="00382FD7" w:rsidRPr="00CC2C61">
        <w:rPr>
          <w:rFonts w:ascii="Roboto" w:hAnsi="Roboto" w:cs="Times New Roman"/>
          <w:i/>
          <w:iCs/>
          <w:sz w:val="20"/>
          <w:szCs w:val="20"/>
          <w:lang w:val="hr-HR"/>
        </w:rPr>
        <w:t>Obrazac 1</w:t>
      </w:r>
      <w:r w:rsidR="00CC2C61">
        <w:rPr>
          <w:rFonts w:ascii="Roboto" w:hAnsi="Roboto" w:cs="Times New Roman"/>
          <w:i/>
          <w:iCs/>
          <w:sz w:val="20"/>
          <w:szCs w:val="20"/>
          <w:lang w:val="hr-HR"/>
        </w:rPr>
        <w:t>.</w:t>
      </w:r>
      <w:r w:rsidR="00E27EB6" w:rsidRPr="00CC2C61">
        <w:rPr>
          <w:rFonts w:ascii="Roboto" w:hAnsi="Roboto" w:cs="Times New Roman"/>
          <w:i/>
          <w:iCs/>
          <w:sz w:val="20"/>
          <w:szCs w:val="20"/>
          <w:lang w:val="hr-HR"/>
        </w:rPr>
        <w:t xml:space="preserve">, </w:t>
      </w:r>
      <w:r w:rsidR="007E112E" w:rsidRPr="00CC2C61">
        <w:rPr>
          <w:rFonts w:ascii="Roboto" w:hAnsi="Roboto" w:cs="Times New Roman"/>
          <w:i/>
          <w:iCs/>
          <w:sz w:val="20"/>
          <w:szCs w:val="20"/>
          <w:lang w:val="hr-HR"/>
        </w:rPr>
        <w:t xml:space="preserve">Izjava prijavitelja, </w:t>
      </w:r>
      <w:r w:rsidR="00E27EB6" w:rsidRPr="00CC2C61">
        <w:rPr>
          <w:rFonts w:ascii="Roboto" w:hAnsi="Roboto" w:cs="Times New Roman"/>
          <w:i/>
          <w:iCs/>
          <w:sz w:val="20"/>
          <w:szCs w:val="20"/>
          <w:lang w:val="hr-HR"/>
        </w:rPr>
        <w:t>ostali dostupni izvori</w:t>
      </w:r>
      <w:r w:rsidR="00303025" w:rsidRPr="00CC2C61">
        <w:rPr>
          <w:rFonts w:ascii="Roboto" w:hAnsi="Roboto" w:cs="Times New Roman"/>
          <w:sz w:val="20"/>
          <w:szCs w:val="20"/>
          <w:lang w:val="hr-HR"/>
        </w:rPr>
        <w:t>;</w:t>
      </w:r>
    </w:p>
    <w:p w14:paraId="3403BF7B" w14:textId="0F9477EB" w:rsidR="00F91F3D" w:rsidRPr="00CC2C61" w:rsidRDefault="004D32A6" w:rsidP="00F91F3D">
      <w:pPr>
        <w:pStyle w:val="NoSpacing"/>
        <w:numPr>
          <w:ilvl w:val="0"/>
          <w:numId w:val="12"/>
        </w:numPr>
        <w:ind w:left="426" w:hanging="284"/>
        <w:jc w:val="both"/>
        <w:rPr>
          <w:rFonts w:ascii="Roboto" w:hAnsi="Roboto" w:cs="Times New Roman"/>
          <w:sz w:val="20"/>
          <w:szCs w:val="20"/>
          <w:lang w:val="hr-HR"/>
        </w:rPr>
      </w:pPr>
      <w:r w:rsidRPr="00CC2C61">
        <w:rPr>
          <w:rFonts w:ascii="Roboto" w:hAnsi="Roboto" w:cs="Times New Roman"/>
          <w:sz w:val="20"/>
          <w:szCs w:val="20"/>
          <w:lang w:val="hr-HR"/>
        </w:rPr>
        <w:t xml:space="preserve">Pravnom osobom nositeljem konzorcija </w:t>
      </w:r>
      <w:r w:rsidR="00F91F3D" w:rsidRPr="00CC2C61">
        <w:rPr>
          <w:rFonts w:ascii="Roboto" w:hAnsi="Roboto" w:cs="Times New Roman"/>
          <w:sz w:val="20"/>
          <w:szCs w:val="20"/>
          <w:lang w:val="hr-HR"/>
        </w:rPr>
        <w:t>koji nema poslovni nastan u Republici Hrvatskoj</w:t>
      </w:r>
      <w:r w:rsidR="000318B2" w:rsidRPr="00CC2C61">
        <w:rPr>
          <w:rFonts w:ascii="Roboto" w:hAnsi="Roboto" w:cs="Times New Roman"/>
          <w:sz w:val="20"/>
          <w:szCs w:val="20"/>
          <w:lang w:val="hr-HR"/>
        </w:rPr>
        <w:t>,</w:t>
      </w:r>
      <w:r w:rsidR="00F91F3D" w:rsidRPr="00CC2C61">
        <w:rPr>
          <w:rFonts w:ascii="Roboto" w:hAnsi="Roboto" w:cs="Times New Roman"/>
          <w:sz w:val="20"/>
          <w:szCs w:val="20"/>
          <w:lang w:val="hr-HR"/>
        </w:rPr>
        <w:t xml:space="preserve"> </w:t>
      </w:r>
      <w:bookmarkStart w:id="18" w:name="_Hlk101779453"/>
      <w:r w:rsidR="00F91F3D" w:rsidRPr="00CC2C61">
        <w:rPr>
          <w:rFonts w:ascii="Roboto" w:hAnsi="Roboto" w:cs="Times New Roman"/>
          <w:i/>
          <w:iCs/>
          <w:sz w:val="20"/>
          <w:szCs w:val="20"/>
          <w:lang w:val="hr-HR"/>
        </w:rPr>
        <w:t>dokazuje se: Izjav</w:t>
      </w:r>
      <w:r w:rsidR="00E27EB6" w:rsidRPr="00CC2C61">
        <w:rPr>
          <w:rFonts w:ascii="Roboto" w:hAnsi="Roboto" w:cs="Times New Roman"/>
          <w:i/>
          <w:iCs/>
          <w:sz w:val="20"/>
          <w:szCs w:val="20"/>
          <w:lang w:val="hr-HR"/>
        </w:rPr>
        <w:t>a</w:t>
      </w:r>
      <w:r w:rsidR="00F91F3D" w:rsidRPr="00CC2C61">
        <w:rPr>
          <w:rFonts w:ascii="Roboto" w:hAnsi="Roboto" w:cs="Times New Roman"/>
          <w:i/>
          <w:iCs/>
          <w:sz w:val="20"/>
          <w:szCs w:val="20"/>
          <w:lang w:val="hr-HR"/>
        </w:rPr>
        <w:t xml:space="preserve"> prijavitelja</w:t>
      </w:r>
      <w:r w:rsidR="00F91F3D" w:rsidRPr="00CC2C61">
        <w:rPr>
          <w:rFonts w:ascii="Roboto" w:hAnsi="Roboto" w:cs="Times New Roman"/>
          <w:sz w:val="20"/>
          <w:szCs w:val="20"/>
          <w:lang w:val="hr-HR"/>
        </w:rPr>
        <w:t>;</w:t>
      </w:r>
      <w:bookmarkEnd w:id="18"/>
    </w:p>
    <w:p w14:paraId="0ED5A7DB" w14:textId="76177D0A" w:rsidR="00F91F3D" w:rsidRPr="00CC2C61" w:rsidRDefault="004D32A6" w:rsidP="00F91F3D">
      <w:pPr>
        <w:pStyle w:val="NoSpacing"/>
        <w:numPr>
          <w:ilvl w:val="0"/>
          <w:numId w:val="12"/>
        </w:numPr>
        <w:ind w:left="426" w:hanging="284"/>
        <w:jc w:val="both"/>
        <w:rPr>
          <w:rFonts w:ascii="Roboto" w:hAnsi="Roboto" w:cs="Times New Roman"/>
          <w:sz w:val="20"/>
          <w:szCs w:val="20"/>
          <w:lang w:val="hr-HR"/>
        </w:rPr>
      </w:pPr>
      <w:r w:rsidRPr="00CC2C61">
        <w:rPr>
          <w:rFonts w:ascii="Roboto" w:hAnsi="Roboto" w:cs="Times New Roman"/>
          <w:sz w:val="20"/>
          <w:szCs w:val="20"/>
          <w:lang w:val="hr-HR"/>
        </w:rPr>
        <w:t xml:space="preserve">Pravnom osobom nositeljem konzorcija </w:t>
      </w:r>
      <w:r w:rsidR="00F91F3D" w:rsidRPr="00CC2C61">
        <w:rPr>
          <w:rFonts w:ascii="Roboto" w:hAnsi="Roboto" w:cs="Times New Roman"/>
          <w:sz w:val="20"/>
          <w:szCs w:val="20"/>
          <w:lang w:val="hr-HR"/>
        </w:rPr>
        <w:t>koj</w:t>
      </w:r>
      <w:r w:rsidRPr="00CC2C61">
        <w:rPr>
          <w:rFonts w:ascii="Roboto" w:hAnsi="Roboto" w:cs="Times New Roman"/>
          <w:sz w:val="20"/>
          <w:szCs w:val="20"/>
          <w:lang w:val="hr-HR"/>
        </w:rPr>
        <w:t>a</w:t>
      </w:r>
      <w:r w:rsidR="00F91F3D" w:rsidRPr="00CC2C61">
        <w:rPr>
          <w:rFonts w:ascii="Roboto" w:hAnsi="Roboto" w:cs="Times New Roman"/>
          <w:sz w:val="20"/>
          <w:szCs w:val="20"/>
          <w:lang w:val="hr-HR"/>
        </w:rPr>
        <w:t xml:space="preserve"> nije registriran</w:t>
      </w:r>
      <w:r w:rsidRPr="00CC2C61">
        <w:rPr>
          <w:rFonts w:ascii="Roboto" w:hAnsi="Roboto" w:cs="Times New Roman"/>
          <w:sz w:val="20"/>
          <w:szCs w:val="20"/>
          <w:lang w:val="hr-HR"/>
        </w:rPr>
        <w:t>a</w:t>
      </w:r>
      <w:r w:rsidR="00F91F3D" w:rsidRPr="00CC2C61">
        <w:rPr>
          <w:rFonts w:ascii="Roboto" w:hAnsi="Roboto" w:cs="Times New Roman"/>
          <w:sz w:val="20"/>
          <w:szCs w:val="20"/>
          <w:lang w:val="hr-HR"/>
        </w:rPr>
        <w:t xml:space="preserve"> za obavljanje gospodarske djelatnosti</w:t>
      </w:r>
      <w:r w:rsidR="00E27EB6" w:rsidRPr="00CC2C61">
        <w:rPr>
          <w:rFonts w:ascii="Roboto" w:hAnsi="Roboto" w:cs="Times New Roman"/>
          <w:sz w:val="20"/>
          <w:szCs w:val="20"/>
          <w:lang w:val="hr-HR"/>
        </w:rPr>
        <w:t xml:space="preserve"> savjetovanja u vezi s poslovanjem</w:t>
      </w:r>
      <w:r w:rsidR="000318B2" w:rsidRPr="00CC2C61">
        <w:rPr>
          <w:rFonts w:ascii="Roboto" w:hAnsi="Roboto" w:cs="Times New Roman"/>
          <w:sz w:val="20"/>
          <w:szCs w:val="20"/>
          <w:lang w:val="hr-HR"/>
        </w:rPr>
        <w:t xml:space="preserve">, </w:t>
      </w:r>
      <w:r w:rsidR="000318B2" w:rsidRPr="00CC2C61">
        <w:rPr>
          <w:rFonts w:ascii="Roboto" w:hAnsi="Roboto" w:cs="Times New Roman"/>
          <w:i/>
          <w:iCs/>
          <w:sz w:val="20"/>
          <w:szCs w:val="20"/>
          <w:lang w:val="hr-HR"/>
        </w:rPr>
        <w:t xml:space="preserve">dokazuje se: </w:t>
      </w:r>
      <w:r w:rsidR="007E112E" w:rsidRPr="00CC2C61">
        <w:rPr>
          <w:rFonts w:ascii="Roboto" w:hAnsi="Roboto" w:cs="Times New Roman"/>
          <w:i/>
          <w:iCs/>
          <w:sz w:val="20"/>
          <w:szCs w:val="20"/>
          <w:lang w:val="hr-HR"/>
        </w:rPr>
        <w:t>Obrazac 1., Izjava prijavitelja, ostali dostupni izvori</w:t>
      </w:r>
      <w:r w:rsidR="000318B2" w:rsidRPr="00CC2C61">
        <w:rPr>
          <w:rFonts w:ascii="Roboto" w:hAnsi="Roboto" w:cs="Times New Roman"/>
          <w:sz w:val="20"/>
          <w:szCs w:val="20"/>
          <w:lang w:val="hr-HR"/>
        </w:rPr>
        <w:t>;</w:t>
      </w:r>
    </w:p>
    <w:p w14:paraId="33BF0804" w14:textId="3C94661C" w:rsidR="00F91F3D" w:rsidRPr="00CC2C61" w:rsidRDefault="004D32A6" w:rsidP="00E27EB6">
      <w:pPr>
        <w:pStyle w:val="NoSpacing"/>
        <w:numPr>
          <w:ilvl w:val="0"/>
          <w:numId w:val="12"/>
        </w:numPr>
        <w:ind w:left="426" w:hanging="284"/>
        <w:jc w:val="both"/>
        <w:rPr>
          <w:rFonts w:ascii="Roboto" w:hAnsi="Roboto" w:cs="Times New Roman"/>
          <w:sz w:val="20"/>
          <w:szCs w:val="20"/>
          <w:lang w:val="hr-HR"/>
        </w:rPr>
      </w:pPr>
      <w:r w:rsidRPr="00CC2C61">
        <w:rPr>
          <w:rFonts w:ascii="Roboto" w:hAnsi="Roboto" w:cs="Times New Roman"/>
          <w:sz w:val="20"/>
          <w:szCs w:val="20"/>
          <w:lang w:val="hr-HR"/>
        </w:rPr>
        <w:t xml:space="preserve">Konzorcijem čiji je nositelj ili član </w:t>
      </w:r>
      <w:r w:rsidR="00E27EB6" w:rsidRPr="00CC2C61">
        <w:rPr>
          <w:rFonts w:ascii="Roboto" w:hAnsi="Roboto" w:cs="Times New Roman"/>
          <w:sz w:val="20"/>
          <w:szCs w:val="20"/>
          <w:lang w:val="hr-HR"/>
        </w:rPr>
        <w:t>u blokadi ili</w:t>
      </w:r>
      <w:r w:rsidR="00F91F3D" w:rsidRPr="00CC2C61">
        <w:rPr>
          <w:rFonts w:ascii="Roboto" w:hAnsi="Roboto" w:cs="Times New Roman"/>
          <w:sz w:val="20"/>
          <w:szCs w:val="20"/>
          <w:lang w:val="hr-HR"/>
        </w:rPr>
        <w:t xml:space="preserve"> nije izvršio isplate plaća zaposlenicima, plaćanje doprinosa za financiranje obveznih osiguranja (osobito zdravstveno ili mirovinsko) ili plaćanje poreza u skladu s propisima Republike Hrvatske</w:t>
      </w:r>
      <w:r w:rsidR="00E27EB6" w:rsidRPr="00CC2C61">
        <w:rPr>
          <w:rFonts w:ascii="Roboto" w:hAnsi="Roboto" w:cs="Times New Roman"/>
          <w:sz w:val="20"/>
          <w:szCs w:val="20"/>
          <w:lang w:val="hr-HR"/>
        </w:rPr>
        <w:t xml:space="preserve">, </w:t>
      </w:r>
      <w:bookmarkStart w:id="19" w:name="_Hlk101779344"/>
      <w:r w:rsidR="00E27EB6" w:rsidRPr="00CC2C61">
        <w:rPr>
          <w:rFonts w:ascii="Roboto" w:hAnsi="Roboto" w:cs="Times New Roman"/>
          <w:i/>
          <w:iCs/>
          <w:sz w:val="20"/>
          <w:szCs w:val="20"/>
          <w:lang w:val="hr-HR"/>
        </w:rPr>
        <w:t xml:space="preserve">dokazuje se: </w:t>
      </w:r>
      <w:r w:rsidR="007E112E" w:rsidRPr="00CC2C61">
        <w:rPr>
          <w:rFonts w:ascii="Roboto" w:hAnsi="Roboto" w:cs="Times New Roman"/>
          <w:i/>
          <w:iCs/>
          <w:sz w:val="20"/>
          <w:szCs w:val="20"/>
          <w:lang w:val="hr-HR"/>
        </w:rPr>
        <w:t>Obrazac 1</w:t>
      </w:r>
      <w:r w:rsidR="00CC2C61">
        <w:rPr>
          <w:rFonts w:ascii="Roboto" w:hAnsi="Roboto" w:cs="Times New Roman"/>
          <w:i/>
          <w:iCs/>
          <w:sz w:val="20"/>
          <w:szCs w:val="20"/>
          <w:lang w:val="hr-HR"/>
        </w:rPr>
        <w:t>.</w:t>
      </w:r>
      <w:r w:rsidR="00E27EB6" w:rsidRPr="00CC2C61">
        <w:rPr>
          <w:rFonts w:ascii="Roboto" w:hAnsi="Roboto" w:cs="Times New Roman"/>
          <w:i/>
          <w:iCs/>
          <w:sz w:val="20"/>
          <w:szCs w:val="20"/>
          <w:lang w:val="hr-HR"/>
        </w:rPr>
        <w:t>,</w:t>
      </w:r>
      <w:r w:rsidR="007E112E" w:rsidRPr="00CC2C61">
        <w:rPr>
          <w:rFonts w:ascii="Roboto" w:hAnsi="Roboto" w:cs="Times New Roman"/>
          <w:i/>
          <w:iCs/>
          <w:sz w:val="20"/>
          <w:szCs w:val="20"/>
          <w:lang w:val="hr-HR"/>
        </w:rPr>
        <w:t xml:space="preserve">  Izjava prijavitelja,</w:t>
      </w:r>
      <w:r w:rsidR="00E27EB6" w:rsidRPr="00CC2C61">
        <w:rPr>
          <w:rFonts w:ascii="Roboto" w:hAnsi="Roboto" w:cs="Times New Roman"/>
          <w:i/>
          <w:iCs/>
          <w:sz w:val="20"/>
          <w:szCs w:val="20"/>
          <w:lang w:val="hr-HR"/>
        </w:rPr>
        <w:t xml:space="preserve"> </w:t>
      </w:r>
      <w:r w:rsidR="00F91F3D" w:rsidRPr="00CC2C61">
        <w:rPr>
          <w:rFonts w:ascii="Roboto" w:hAnsi="Roboto" w:cs="Times New Roman"/>
          <w:i/>
          <w:iCs/>
          <w:sz w:val="20"/>
          <w:szCs w:val="20"/>
          <w:lang w:val="hr-HR"/>
        </w:rPr>
        <w:t>ostali dostupni izvori</w:t>
      </w:r>
      <w:r w:rsidR="00F91F3D" w:rsidRPr="00CC2C61">
        <w:rPr>
          <w:rFonts w:ascii="Roboto" w:hAnsi="Roboto" w:cs="Times New Roman"/>
          <w:sz w:val="20"/>
          <w:szCs w:val="20"/>
          <w:lang w:val="hr-HR"/>
        </w:rPr>
        <w:t>;</w:t>
      </w:r>
      <w:bookmarkEnd w:id="19"/>
    </w:p>
    <w:p w14:paraId="0FB2E0C4" w14:textId="5319F189" w:rsidR="00F91F3D" w:rsidRPr="00CC2C61" w:rsidRDefault="00A14179" w:rsidP="00F91F3D">
      <w:pPr>
        <w:pStyle w:val="NoSpacing"/>
        <w:numPr>
          <w:ilvl w:val="0"/>
          <w:numId w:val="12"/>
        </w:numPr>
        <w:ind w:left="426" w:hanging="284"/>
        <w:jc w:val="both"/>
        <w:rPr>
          <w:rFonts w:ascii="Roboto" w:hAnsi="Roboto" w:cs="Times New Roman"/>
          <w:sz w:val="20"/>
          <w:szCs w:val="20"/>
          <w:lang w:val="hr-HR"/>
        </w:rPr>
      </w:pPr>
      <w:r w:rsidRPr="00CC2C61">
        <w:rPr>
          <w:rFonts w:ascii="Roboto" w:hAnsi="Roboto" w:cs="Times New Roman"/>
          <w:sz w:val="20"/>
          <w:szCs w:val="20"/>
          <w:lang w:val="hr-HR"/>
        </w:rPr>
        <w:lastRenderedPageBreak/>
        <w:t>Pravnom osobom nositeljem</w:t>
      </w:r>
      <w:r w:rsidR="00B064D2">
        <w:rPr>
          <w:rFonts w:ascii="Roboto" w:hAnsi="Roboto" w:cs="Times New Roman"/>
          <w:sz w:val="20"/>
          <w:szCs w:val="20"/>
          <w:lang w:val="hr-HR"/>
        </w:rPr>
        <w:t xml:space="preserve"> i članom</w:t>
      </w:r>
      <w:r w:rsidRPr="00CC2C61">
        <w:rPr>
          <w:rFonts w:ascii="Roboto" w:hAnsi="Roboto" w:cs="Times New Roman"/>
          <w:sz w:val="20"/>
          <w:szCs w:val="20"/>
          <w:lang w:val="hr-HR"/>
        </w:rPr>
        <w:t xml:space="preserve"> konzorcija</w:t>
      </w:r>
      <w:r w:rsidR="00F91F3D" w:rsidRPr="00CC2C61">
        <w:rPr>
          <w:rFonts w:ascii="Roboto" w:hAnsi="Roboto" w:cs="Times New Roman"/>
          <w:sz w:val="20"/>
          <w:szCs w:val="20"/>
          <w:lang w:val="hr-HR"/>
        </w:rPr>
        <w:t xml:space="preserve"> koji </w:t>
      </w:r>
      <w:r w:rsidR="00A01FE3" w:rsidRPr="00CC2C61">
        <w:rPr>
          <w:rFonts w:ascii="Roboto" w:hAnsi="Roboto" w:cs="Times New Roman"/>
          <w:sz w:val="20"/>
          <w:szCs w:val="20"/>
          <w:lang w:val="hr-HR"/>
        </w:rPr>
        <w:t>je</w:t>
      </w:r>
      <w:r w:rsidR="00F91F3D" w:rsidRPr="00CC2C61">
        <w:rPr>
          <w:rFonts w:ascii="Roboto" w:hAnsi="Roboto" w:cs="Times New Roman"/>
          <w:sz w:val="20"/>
          <w:szCs w:val="20"/>
          <w:lang w:val="hr-HR"/>
        </w:rPr>
        <w:t xml:space="preserve"> dostavil</w:t>
      </w:r>
      <w:r w:rsidR="00A01FE3" w:rsidRPr="00CC2C61">
        <w:rPr>
          <w:rFonts w:ascii="Roboto" w:hAnsi="Roboto" w:cs="Times New Roman"/>
          <w:sz w:val="20"/>
          <w:szCs w:val="20"/>
          <w:lang w:val="hr-HR"/>
        </w:rPr>
        <w:t>o</w:t>
      </w:r>
      <w:r w:rsidR="00F91F3D" w:rsidRPr="00CC2C61">
        <w:rPr>
          <w:rFonts w:ascii="Roboto" w:hAnsi="Roboto" w:cs="Times New Roman"/>
          <w:sz w:val="20"/>
          <w:szCs w:val="20"/>
          <w:lang w:val="hr-HR"/>
        </w:rPr>
        <w:t xml:space="preserve"> lažne informacije u sklopu projektnog prijedloga; </w:t>
      </w:r>
      <w:r w:rsidR="00F91F3D" w:rsidRPr="00CC2C61">
        <w:rPr>
          <w:rFonts w:ascii="Roboto" w:hAnsi="Roboto" w:cs="Times New Roman"/>
          <w:i/>
          <w:iCs/>
          <w:sz w:val="20"/>
          <w:szCs w:val="20"/>
          <w:lang w:val="hr-HR"/>
        </w:rPr>
        <w:t>dokazuje se</w:t>
      </w:r>
      <w:r w:rsidR="00A01FE3" w:rsidRPr="00CC2C61">
        <w:rPr>
          <w:rFonts w:ascii="Roboto" w:hAnsi="Roboto" w:cs="Times New Roman"/>
          <w:i/>
          <w:iCs/>
          <w:sz w:val="20"/>
          <w:szCs w:val="20"/>
          <w:lang w:val="hr-HR"/>
        </w:rPr>
        <w:t>:</w:t>
      </w:r>
      <w:r w:rsidR="00F91F3D" w:rsidRPr="00CC2C61">
        <w:rPr>
          <w:rFonts w:ascii="Roboto" w:hAnsi="Roboto" w:cs="Times New Roman"/>
          <w:i/>
          <w:iCs/>
          <w:sz w:val="20"/>
          <w:szCs w:val="20"/>
          <w:lang w:val="hr-HR"/>
        </w:rPr>
        <w:t xml:space="preserve"> Izjav</w:t>
      </w:r>
      <w:r w:rsidR="00A01FE3" w:rsidRPr="00CC2C61">
        <w:rPr>
          <w:rFonts w:ascii="Roboto" w:hAnsi="Roboto" w:cs="Times New Roman"/>
          <w:i/>
          <w:iCs/>
          <w:sz w:val="20"/>
          <w:szCs w:val="20"/>
          <w:lang w:val="hr-HR"/>
        </w:rPr>
        <w:t>a</w:t>
      </w:r>
      <w:r w:rsidR="00F91F3D" w:rsidRPr="00CC2C61">
        <w:rPr>
          <w:rFonts w:ascii="Roboto" w:hAnsi="Roboto" w:cs="Times New Roman"/>
          <w:i/>
          <w:iCs/>
          <w:sz w:val="20"/>
          <w:szCs w:val="20"/>
          <w:lang w:val="hr-HR"/>
        </w:rPr>
        <w:t xml:space="preserve"> prijavitelja, ostali dostupni izvori</w:t>
      </w:r>
      <w:r w:rsidR="00F91F3D" w:rsidRPr="00CC2C61">
        <w:rPr>
          <w:rFonts w:ascii="Roboto" w:hAnsi="Roboto" w:cs="Times New Roman"/>
          <w:sz w:val="20"/>
          <w:szCs w:val="20"/>
          <w:lang w:val="hr-HR"/>
        </w:rPr>
        <w:t>;</w:t>
      </w:r>
    </w:p>
    <w:p w14:paraId="7BD4BCD8" w14:textId="67D0DE97" w:rsidR="00A01FE3" w:rsidRPr="00CC2C61" w:rsidRDefault="00F91F3D" w:rsidP="00A01FE3">
      <w:pPr>
        <w:pStyle w:val="NoSpacing"/>
        <w:numPr>
          <w:ilvl w:val="0"/>
          <w:numId w:val="12"/>
        </w:numPr>
        <w:ind w:left="426" w:hanging="284"/>
        <w:jc w:val="both"/>
        <w:rPr>
          <w:rFonts w:ascii="Roboto" w:hAnsi="Roboto" w:cs="Times New Roman"/>
          <w:sz w:val="20"/>
          <w:szCs w:val="20"/>
          <w:lang w:val="hr-HR"/>
        </w:rPr>
      </w:pPr>
      <w:r w:rsidRPr="00CC2C61">
        <w:rPr>
          <w:rFonts w:ascii="Roboto" w:hAnsi="Roboto" w:cs="Times New Roman"/>
          <w:sz w:val="20"/>
          <w:szCs w:val="20"/>
          <w:lang w:val="hr-HR"/>
        </w:rPr>
        <w:t>U slučaju kada je nad gospodarskim subjektom</w:t>
      </w:r>
      <w:r w:rsidR="00A14179" w:rsidRPr="00CC2C61">
        <w:rPr>
          <w:rFonts w:ascii="Roboto" w:hAnsi="Roboto" w:cs="Times New Roman"/>
          <w:sz w:val="20"/>
          <w:szCs w:val="20"/>
          <w:lang w:val="hr-HR"/>
        </w:rPr>
        <w:t xml:space="preserve"> koji je nositelj ili član konzorcija</w:t>
      </w:r>
      <w:r w:rsidRPr="00CC2C61">
        <w:rPr>
          <w:rFonts w:ascii="Roboto" w:hAnsi="Roboto" w:cs="Times New Roman"/>
          <w:sz w:val="20"/>
          <w:szCs w:val="20"/>
          <w:lang w:val="hr-HR"/>
        </w:rPr>
        <w:t xml:space="preserve">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r w:rsidR="00A01FE3" w:rsidRPr="00CC2C61">
        <w:rPr>
          <w:rFonts w:ascii="Roboto" w:hAnsi="Roboto" w:cs="Times New Roman"/>
          <w:sz w:val="20"/>
          <w:szCs w:val="20"/>
          <w:lang w:val="hr-HR"/>
        </w:rPr>
        <w:t xml:space="preserve">, </w:t>
      </w:r>
      <w:r w:rsidR="00A01FE3" w:rsidRPr="00CC2C61">
        <w:rPr>
          <w:rFonts w:ascii="Roboto" w:hAnsi="Roboto" w:cs="Times New Roman"/>
          <w:i/>
          <w:iCs/>
          <w:sz w:val="20"/>
          <w:szCs w:val="20"/>
          <w:lang w:val="hr-HR"/>
        </w:rPr>
        <w:t xml:space="preserve">dokazuje se: </w:t>
      </w:r>
      <w:r w:rsidR="007E112E" w:rsidRPr="00CC2C61">
        <w:rPr>
          <w:rFonts w:ascii="Roboto" w:hAnsi="Roboto" w:cs="Times New Roman"/>
          <w:i/>
          <w:iCs/>
          <w:sz w:val="20"/>
          <w:szCs w:val="20"/>
          <w:lang w:val="hr-HR"/>
        </w:rPr>
        <w:t>Izjava</w:t>
      </w:r>
      <w:r w:rsidR="00496974" w:rsidRPr="00CC2C61">
        <w:rPr>
          <w:rFonts w:ascii="Roboto" w:hAnsi="Roboto" w:cs="Times New Roman"/>
          <w:i/>
          <w:iCs/>
          <w:sz w:val="20"/>
          <w:szCs w:val="20"/>
          <w:lang w:val="hr-HR"/>
        </w:rPr>
        <w:t xml:space="preserve"> prijavitelja</w:t>
      </w:r>
      <w:r w:rsidR="00A01FE3" w:rsidRPr="00CC2C61">
        <w:rPr>
          <w:rFonts w:ascii="Roboto" w:hAnsi="Roboto" w:cs="Times New Roman"/>
          <w:i/>
          <w:iCs/>
          <w:sz w:val="20"/>
          <w:szCs w:val="20"/>
          <w:lang w:val="hr-HR"/>
        </w:rPr>
        <w:t>, ostali dostupni izvori</w:t>
      </w:r>
      <w:r w:rsidR="00A01FE3" w:rsidRPr="00CC2C61">
        <w:rPr>
          <w:rFonts w:ascii="Roboto" w:hAnsi="Roboto" w:cs="Times New Roman"/>
          <w:sz w:val="20"/>
          <w:szCs w:val="20"/>
          <w:lang w:val="hr-HR"/>
        </w:rPr>
        <w:t>;</w:t>
      </w:r>
    </w:p>
    <w:p w14:paraId="57377550" w14:textId="105CB063" w:rsidR="00A66B1D" w:rsidRPr="00CC2C61" w:rsidRDefault="00A66B1D" w:rsidP="00A66B1D">
      <w:pPr>
        <w:pStyle w:val="NoSpacing"/>
        <w:numPr>
          <w:ilvl w:val="0"/>
          <w:numId w:val="12"/>
        </w:numPr>
        <w:ind w:left="426" w:hanging="284"/>
        <w:jc w:val="both"/>
        <w:rPr>
          <w:rStyle w:val="eop"/>
          <w:rFonts w:ascii="Roboto" w:hAnsi="Roboto" w:cs="Times New Roman"/>
          <w:sz w:val="20"/>
          <w:szCs w:val="20"/>
          <w:lang w:val="hr-HR"/>
        </w:rPr>
      </w:pPr>
      <w:r w:rsidRPr="00CC2C61">
        <w:rPr>
          <w:rStyle w:val="eop"/>
          <w:rFonts w:ascii="Roboto" w:hAnsi="Roboto" w:cs="Times New Roman"/>
          <w:color w:val="000000"/>
          <w:sz w:val="20"/>
          <w:szCs w:val="20"/>
          <w:shd w:val="clear" w:color="auto" w:fill="FFFFFF"/>
          <w:lang w:val="hr-HR"/>
        </w:rPr>
        <w:t xml:space="preserve">Ako je </w:t>
      </w:r>
      <w:r w:rsidR="00A14179" w:rsidRPr="00CC2C61">
        <w:rPr>
          <w:rStyle w:val="eop"/>
          <w:rFonts w:ascii="Roboto" w:hAnsi="Roboto" w:cs="Times New Roman"/>
          <w:color w:val="000000"/>
          <w:sz w:val="20"/>
          <w:szCs w:val="20"/>
          <w:shd w:val="clear" w:color="auto" w:fill="FFFFFF"/>
          <w:lang w:val="hr-HR"/>
        </w:rPr>
        <w:t>nositelj ili član konzorcija ili</w:t>
      </w:r>
      <w:r w:rsidRPr="00CC2C61">
        <w:rPr>
          <w:rStyle w:val="eop"/>
          <w:rFonts w:ascii="Roboto" w:hAnsi="Roboto" w:cs="Times New Roman"/>
          <w:color w:val="000000"/>
          <w:sz w:val="20"/>
          <w:szCs w:val="20"/>
          <w:shd w:val="clear" w:color="auto" w:fill="FFFFFF"/>
          <w:lang w:val="hr-HR"/>
        </w:rPr>
        <w:t xml:space="preserve"> osoba ovlaštena po zakonu za</w:t>
      </w:r>
      <w:r w:rsidR="00A14179" w:rsidRPr="00CC2C61">
        <w:rPr>
          <w:rStyle w:val="eop"/>
          <w:rFonts w:ascii="Roboto" w:hAnsi="Roboto" w:cs="Times New Roman"/>
          <w:color w:val="000000"/>
          <w:sz w:val="20"/>
          <w:szCs w:val="20"/>
          <w:shd w:val="clear" w:color="auto" w:fill="FFFFFF"/>
          <w:lang w:val="hr-HR"/>
        </w:rPr>
        <w:t xml:space="preserve"> njihovo</w:t>
      </w:r>
      <w:r w:rsidRPr="00CC2C61">
        <w:rPr>
          <w:rStyle w:val="eop"/>
          <w:rFonts w:ascii="Roboto" w:hAnsi="Roboto" w:cs="Times New Roman"/>
          <w:color w:val="000000"/>
          <w:sz w:val="20"/>
          <w:szCs w:val="20"/>
          <w:shd w:val="clear" w:color="auto" w:fill="FFFFFF"/>
          <w:lang w:val="hr-HR"/>
        </w:rPr>
        <w:t xml:space="preserve"> zastupanje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Pr="00CC2C61">
        <w:rPr>
          <w:rStyle w:val="normaltextrun"/>
          <w:rFonts w:ascii="Roboto" w:hAnsi="Roboto" w:cs="Times New Roman"/>
          <w:i/>
          <w:color w:val="000000"/>
          <w:sz w:val="20"/>
          <w:szCs w:val="20"/>
          <w:shd w:val="clear" w:color="auto" w:fill="FFFFFF"/>
          <w:lang w:val="hr-HR"/>
        </w:rPr>
        <w:t xml:space="preserve"> </w:t>
      </w:r>
      <w:r w:rsidRPr="00CC2C61">
        <w:rPr>
          <w:rFonts w:ascii="Roboto" w:hAnsi="Roboto" w:cs="Times New Roman"/>
          <w:i/>
          <w:iCs/>
          <w:sz w:val="20"/>
          <w:szCs w:val="20"/>
          <w:lang w:val="hr-HR"/>
        </w:rPr>
        <w:t>dokazuje se: Izjava prijavitelja, ostali dostupni izvori;</w:t>
      </w:r>
    </w:p>
    <w:p w14:paraId="059C57E8" w14:textId="77777777" w:rsidR="00A66B1D" w:rsidRPr="00CC2C61" w:rsidRDefault="00A66B1D" w:rsidP="00A66B1D">
      <w:pPr>
        <w:pStyle w:val="NoSpacing"/>
        <w:numPr>
          <w:ilvl w:val="0"/>
          <w:numId w:val="14"/>
        </w:numPr>
        <w:spacing w:after="60"/>
        <w:ind w:left="851"/>
        <w:jc w:val="both"/>
        <w:rPr>
          <w:rFonts w:ascii="Roboto" w:hAnsi="Roboto" w:cs="Times New Roman"/>
          <w:color w:val="000000"/>
          <w:sz w:val="20"/>
          <w:szCs w:val="20"/>
          <w:shd w:val="clear" w:color="auto" w:fill="FFFFFF"/>
          <w:lang w:val="hr-HR"/>
        </w:rPr>
      </w:pPr>
      <w:r w:rsidRPr="00CC2C61">
        <w:rPr>
          <w:rFonts w:ascii="Roboto" w:hAnsi="Roboto" w:cs="Times New Roman"/>
          <w:color w:val="000000"/>
          <w:sz w:val="20"/>
          <w:szCs w:val="20"/>
          <w:shd w:val="clear" w:color="auto" w:fill="FFFFFF"/>
          <w:lang w:val="hr-HR"/>
        </w:rPr>
        <w:t>sudjelovanje u zločinačkoj organizaciji, na temelju članka 328. (zločinačko udruženje) i članka 329. (počinjenje kaznenog djela u sastavu zločinačkog udruženja) iz Kaznenog zakona (NN, br. 125/11, 144/12, 56/15, 61/15, 101/17</w:t>
      </w:r>
      <w:bookmarkStart w:id="20" w:name="_Hlk535996705"/>
      <w:r w:rsidRPr="00CC2C61">
        <w:rPr>
          <w:rFonts w:ascii="Roboto" w:hAnsi="Roboto" w:cs="Times New Roman"/>
          <w:color w:val="000000"/>
          <w:sz w:val="20"/>
          <w:szCs w:val="20"/>
          <w:shd w:val="clear" w:color="auto" w:fill="FFFFFF"/>
          <w:lang w:val="hr-HR"/>
        </w:rPr>
        <w:t>, 118/18</w:t>
      </w:r>
      <w:bookmarkEnd w:id="20"/>
      <w:r w:rsidRPr="00CC2C61">
        <w:rPr>
          <w:rFonts w:ascii="Roboto" w:hAnsi="Roboto" w:cs="Times New Roman"/>
          <w:color w:val="000000"/>
          <w:sz w:val="20"/>
          <w:szCs w:val="20"/>
          <w:shd w:val="clear" w:color="auto" w:fill="FFFFFF"/>
          <w:lang w:val="hr-HR"/>
        </w:rPr>
        <w:t xml:space="preserve">, 126/19), članka 333. (udruživanje za počinjenje kaznenih djela) iz Kaznenog zakona (NN, br. 110/97, 27/98, 50/00, 129/00, 51/01, 111/03, 190/03, 105/04, 84/05, 71/06, 110/07, 152/08, 57/11, 77/11 i 143/12) </w:t>
      </w:r>
    </w:p>
    <w:p w14:paraId="59E50A97" w14:textId="77777777" w:rsidR="00A66B1D" w:rsidRPr="00CC2C61" w:rsidRDefault="00A66B1D" w:rsidP="00A66B1D">
      <w:pPr>
        <w:pStyle w:val="NoSpacing"/>
        <w:numPr>
          <w:ilvl w:val="0"/>
          <w:numId w:val="14"/>
        </w:numPr>
        <w:spacing w:after="60"/>
        <w:ind w:left="851"/>
        <w:jc w:val="both"/>
        <w:rPr>
          <w:rFonts w:ascii="Roboto" w:hAnsi="Roboto" w:cs="Times New Roman"/>
          <w:color w:val="000000"/>
          <w:sz w:val="20"/>
          <w:szCs w:val="20"/>
          <w:shd w:val="clear" w:color="auto" w:fill="FFFFFF"/>
          <w:lang w:val="hr-HR"/>
        </w:rPr>
      </w:pPr>
      <w:r w:rsidRPr="00CC2C61">
        <w:rPr>
          <w:rFonts w:ascii="Roboto" w:hAnsi="Roboto" w:cs="Times New Roman"/>
          <w:color w:val="000000"/>
          <w:sz w:val="20"/>
          <w:szCs w:val="20"/>
          <w:shd w:val="clear" w:color="auto" w:fill="FFFFFF"/>
          <w:lang w:val="hr-HR"/>
        </w:rPr>
        <w:t xml:space="preserve">terorizam ili kaznena djela povezana s terorističkim aktivnostima, na temelju članka 97. (terorizam), članka 99. (javno poticanje na terorizam), članka 100. (novačenje za terorizam), članka 101. (obuka za terorizam), </w:t>
      </w:r>
      <w:r w:rsidRPr="00CC2C61">
        <w:rPr>
          <w:rFonts w:ascii="Roboto" w:eastAsia="Times New Roman" w:hAnsi="Roboto" w:cs="Times New Roman"/>
          <w:sz w:val="20"/>
          <w:szCs w:val="20"/>
          <w:lang w:val="hr-HR"/>
        </w:rPr>
        <w:t>članka 101.a (putovanje u svrhu terorizma)</w:t>
      </w:r>
      <w:r w:rsidRPr="00CC2C61">
        <w:rPr>
          <w:rFonts w:ascii="Roboto" w:hAnsi="Roboto" w:cs="Times New Roman"/>
          <w:color w:val="000000"/>
          <w:sz w:val="20"/>
          <w:szCs w:val="20"/>
          <w:shd w:val="clear" w:color="auto" w:fill="FFFFFF"/>
          <w:lang w:val="hr-HR"/>
        </w:rPr>
        <w:t xml:space="preserve"> i članka 102. (terorističko udruženje) Kaznenog zakona (NN, br. 125/11, 144/12, 56/15, 61/15, 101/17, 118/18, 126/19) i članka 169. (terorizam), članka 169.a (javno poticanje na terorizam) i članka 169.b (novačenje i obuka za terorizam) iz Kaznenog zakona (NN, br. 110/97, 27/98, 50/00, 129/00, 51/01, 111/03, 190/03, 105/04, 84/05, 71/06, 110/07, 152/08, 57/11, 77/11 i 143/12) </w:t>
      </w:r>
    </w:p>
    <w:p w14:paraId="42D41C3F" w14:textId="77777777" w:rsidR="00A66B1D" w:rsidRPr="00CC2C61" w:rsidRDefault="00A66B1D" w:rsidP="00A66B1D">
      <w:pPr>
        <w:pStyle w:val="NoSpacing"/>
        <w:numPr>
          <w:ilvl w:val="0"/>
          <w:numId w:val="14"/>
        </w:numPr>
        <w:spacing w:after="60"/>
        <w:ind w:left="851"/>
        <w:jc w:val="both"/>
        <w:rPr>
          <w:rFonts w:ascii="Roboto" w:hAnsi="Roboto" w:cs="Times New Roman"/>
          <w:color w:val="000000"/>
          <w:sz w:val="20"/>
          <w:szCs w:val="20"/>
          <w:shd w:val="clear" w:color="auto" w:fill="FFFFFF"/>
          <w:lang w:val="hr-HR"/>
        </w:rPr>
      </w:pPr>
      <w:r w:rsidRPr="00CC2C61">
        <w:rPr>
          <w:rFonts w:ascii="Roboto" w:hAnsi="Roboto" w:cs="Times New Roman"/>
          <w:color w:val="000000"/>
          <w:sz w:val="20"/>
          <w:szCs w:val="20"/>
          <w:shd w:val="clear" w:color="auto" w:fill="FFFFFF"/>
          <w:lang w:val="hr-HR"/>
        </w:rPr>
        <w:t xml:space="preserve">pranje novca ili financiranje terorizma, na temelju članka 98. (financiranje terorizma) i članka 265. (pranje novca) Kaznenog zakona (NN 125/2011, 144/2012, 56/2015, 61/2015, 101/2017, 118/2018, 126/19) i članka 279. (pranje novca) iz Kaznenog zakona (NN, br. 110/97, 27/98, 50/00, 129/00, 51/01, 111/03, 190/03, 105/04, 84/05, 71/06, 110/07, 152/08, 57/11, 77/11 i 143/12) </w:t>
      </w:r>
    </w:p>
    <w:p w14:paraId="5E4C6B1C" w14:textId="77777777" w:rsidR="00A66B1D" w:rsidRPr="00CC2C61" w:rsidRDefault="00A66B1D" w:rsidP="00A66B1D">
      <w:pPr>
        <w:pStyle w:val="NoSpacing"/>
        <w:numPr>
          <w:ilvl w:val="0"/>
          <w:numId w:val="14"/>
        </w:numPr>
        <w:spacing w:after="60"/>
        <w:ind w:left="851"/>
        <w:jc w:val="both"/>
        <w:rPr>
          <w:rFonts w:ascii="Roboto" w:hAnsi="Roboto" w:cs="Times New Roman"/>
          <w:color w:val="000000"/>
          <w:sz w:val="20"/>
          <w:szCs w:val="20"/>
          <w:shd w:val="clear" w:color="auto" w:fill="FFFFFF"/>
          <w:lang w:val="hr-HR"/>
        </w:rPr>
      </w:pPr>
      <w:r w:rsidRPr="00CC2C61">
        <w:rPr>
          <w:rFonts w:ascii="Roboto" w:hAnsi="Roboto" w:cs="Times New Roman"/>
          <w:color w:val="000000"/>
          <w:sz w:val="20"/>
          <w:szCs w:val="20"/>
          <w:shd w:val="clear" w:color="auto" w:fill="FFFFFF"/>
          <w:lang w:val="hr-HR"/>
        </w:rPr>
        <w:t xml:space="preserve">dječji rad ili druge oblike trgovanja ljudima, na temelju članka 106. (trgovanje ljudima) Kaznenog zakona (NN, br. 125/11, 144/12, 56/15, 61/15, 101/17, 118/18, 126/19) i članka 175. (trgovanje ljudima i ropstvo) iz Kaznenog zakona (NN, br. 110/97, 27/98, 50/00, 129/00, 51/01, 111/03, 190/03, 105/04, 84/05, 71/06, 110/07, 152/08, 57/11, 77/11 i 143/12) </w:t>
      </w:r>
    </w:p>
    <w:p w14:paraId="34B6034A" w14:textId="77777777" w:rsidR="00A66B1D" w:rsidRPr="00CC2C61" w:rsidRDefault="00A66B1D" w:rsidP="00A66B1D">
      <w:pPr>
        <w:pStyle w:val="NoSpacing"/>
        <w:numPr>
          <w:ilvl w:val="0"/>
          <w:numId w:val="14"/>
        </w:numPr>
        <w:spacing w:after="60"/>
        <w:ind w:left="851"/>
        <w:jc w:val="both"/>
        <w:rPr>
          <w:rFonts w:ascii="Roboto" w:hAnsi="Roboto" w:cs="Times New Roman"/>
          <w:color w:val="000000"/>
          <w:sz w:val="20"/>
          <w:szCs w:val="20"/>
          <w:shd w:val="clear" w:color="auto" w:fill="FFFFFF"/>
          <w:lang w:val="hr-HR"/>
        </w:rPr>
      </w:pPr>
      <w:r w:rsidRPr="00CC2C61">
        <w:rPr>
          <w:rFonts w:ascii="Roboto" w:hAnsi="Roboto" w:cs="Times New Roman"/>
          <w:color w:val="000000"/>
          <w:sz w:val="20"/>
          <w:szCs w:val="20"/>
          <w:shd w:val="clear" w:color="auto" w:fill="FFFFFF"/>
          <w:lang w:val="hr-HR"/>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45A8F9DC" w14:textId="2C3BC3BF" w:rsidR="00A66B1D" w:rsidRPr="00CC2C61" w:rsidRDefault="00A66B1D" w:rsidP="00A66B1D">
      <w:pPr>
        <w:pStyle w:val="NoSpacing"/>
        <w:numPr>
          <w:ilvl w:val="0"/>
          <w:numId w:val="14"/>
        </w:numPr>
        <w:spacing w:after="60"/>
        <w:ind w:left="851"/>
        <w:jc w:val="both"/>
        <w:rPr>
          <w:rFonts w:ascii="Roboto" w:hAnsi="Roboto" w:cs="Times New Roman"/>
          <w:color w:val="000000"/>
          <w:sz w:val="20"/>
          <w:szCs w:val="20"/>
          <w:shd w:val="clear" w:color="auto" w:fill="FFFFFF"/>
          <w:lang w:val="hr-HR"/>
        </w:rPr>
      </w:pPr>
      <w:r w:rsidRPr="00CC2C61">
        <w:rPr>
          <w:rFonts w:ascii="Roboto" w:hAnsi="Roboto" w:cs="Times New Roman"/>
          <w:color w:val="000000"/>
          <w:sz w:val="20"/>
          <w:szCs w:val="20"/>
          <w:shd w:val="clear" w:color="auto" w:fill="FFFFFF"/>
          <w:lang w:val="hr-HR"/>
        </w:rPr>
        <w:t xml:space="preserve">prijevaru, na temelju članka 236. (prijevara), članka 247. (prijevara u gospodarskom poslovanju), članka 256. (utaja poreza ili carine) i članka 258. (subvencijska prijevara) Kaznenog zakona (NN, br. 125/11, 144/12, 56/15, 61/15, 101/17, 118/18, 126/19) i članka 224. (prijevara), članka 293. (prijevara u gospodarskom poslovanju) i članka 286. (utaja poreza i drugih davanja) iz Kaznenog zakona (NN, br. 110/97, 27/98, 50/00, 129/00, 51/01, 111/03, 190/03, 105/04, 84/05, 71/06, 110/07, 152/08, 57/11, 77/11 i 143/12) </w:t>
      </w:r>
    </w:p>
    <w:p w14:paraId="63BFEB8D" w14:textId="77777777" w:rsidR="000342E2" w:rsidRPr="00CC2C61" w:rsidRDefault="000342E2" w:rsidP="000342E2">
      <w:pPr>
        <w:pStyle w:val="NoSpacing"/>
        <w:spacing w:after="60"/>
        <w:jc w:val="both"/>
        <w:rPr>
          <w:rFonts w:ascii="Roboto" w:hAnsi="Roboto" w:cs="Times New Roman"/>
          <w:color w:val="000000"/>
          <w:sz w:val="20"/>
          <w:szCs w:val="20"/>
          <w:shd w:val="clear" w:color="auto" w:fill="FFFFFF"/>
          <w:lang w:val="hr-HR"/>
        </w:rPr>
      </w:pPr>
    </w:p>
    <w:p w14:paraId="6BF88A93" w14:textId="31B4C3CC" w:rsidR="00334481" w:rsidRPr="00CC2C61" w:rsidRDefault="00334481" w:rsidP="00334481">
      <w:pPr>
        <w:pStyle w:val="Heading1"/>
        <w:rPr>
          <w:rFonts w:ascii="Roboto" w:hAnsi="Roboto"/>
          <w:noProof w:val="0"/>
          <w:color w:val="auto"/>
        </w:rPr>
      </w:pPr>
      <w:bookmarkStart w:id="21" w:name="_Toc109736383"/>
      <w:r w:rsidRPr="00CC2C61">
        <w:rPr>
          <w:rFonts w:ascii="Roboto" w:hAnsi="Roboto"/>
          <w:noProof w:val="0"/>
          <w:color w:val="auto"/>
        </w:rPr>
        <w:lastRenderedPageBreak/>
        <w:t>Kako se prijaviti?</w:t>
      </w:r>
      <w:bookmarkEnd w:id="21"/>
    </w:p>
    <w:p w14:paraId="7EC834B5" w14:textId="6409DBD2" w:rsidR="00334481" w:rsidRPr="00CC2C61" w:rsidRDefault="00334481" w:rsidP="00334481"/>
    <w:p w14:paraId="6942E3F9" w14:textId="09525FF6" w:rsidR="00334481" w:rsidRPr="00CC2C61" w:rsidRDefault="00334481" w:rsidP="00334481">
      <w:pPr>
        <w:pStyle w:val="Heading2"/>
        <w:rPr>
          <w:rFonts w:ascii="Roboto" w:hAnsi="Roboto"/>
          <w:noProof w:val="0"/>
          <w:color w:val="auto"/>
        </w:rPr>
      </w:pPr>
      <w:bookmarkStart w:id="22" w:name="_Toc109736384"/>
      <w:r w:rsidRPr="00CC2C61">
        <w:rPr>
          <w:rFonts w:ascii="Roboto" w:hAnsi="Roboto"/>
          <w:noProof w:val="0"/>
          <w:color w:val="auto"/>
        </w:rPr>
        <w:t>Izgled i sadržaj iskaza interesa</w:t>
      </w:r>
      <w:bookmarkEnd w:id="22"/>
      <w:r w:rsidRPr="00CC2C61">
        <w:rPr>
          <w:rFonts w:ascii="Roboto" w:hAnsi="Roboto"/>
          <w:noProof w:val="0"/>
          <w:color w:val="auto"/>
        </w:rPr>
        <w:t xml:space="preserve"> </w:t>
      </w:r>
    </w:p>
    <w:p w14:paraId="38381A70" w14:textId="5B5B0BC2" w:rsidR="00334481" w:rsidRPr="00CC2C61" w:rsidRDefault="00334481" w:rsidP="00334481"/>
    <w:p w14:paraId="27F114BC" w14:textId="74D5AFFD" w:rsidR="00334481" w:rsidRPr="00CC2C61" w:rsidRDefault="00334481" w:rsidP="00334481">
      <w:pPr>
        <w:jc w:val="both"/>
        <w:rPr>
          <w:rFonts w:ascii="Roboto" w:hAnsi="Roboto"/>
          <w:sz w:val="20"/>
          <w:szCs w:val="20"/>
        </w:rPr>
      </w:pPr>
      <w:bookmarkStart w:id="23" w:name="_Hlk106884453"/>
      <w:r w:rsidRPr="00CC2C61">
        <w:rPr>
          <w:rFonts w:ascii="Roboto" w:hAnsi="Roboto"/>
          <w:sz w:val="20"/>
          <w:szCs w:val="20"/>
        </w:rPr>
        <w:t xml:space="preserve">Iskaz interesa predaje se na temelju ovih Uputa ispunjavanjem obrazaca koji su sastavni dio ovog Javnog poziva. Sva dokumentacija tražena ovim Uputama izrađuje se na hrvatskom jeziku i latiničnom pismu. </w:t>
      </w:r>
    </w:p>
    <w:p w14:paraId="44CD6DAD" w14:textId="61BDF6FE" w:rsidR="00D849D4" w:rsidRPr="00CC2C61" w:rsidRDefault="00D849D4" w:rsidP="00E97FBC">
      <w:pPr>
        <w:pStyle w:val="NoSpacing"/>
        <w:jc w:val="both"/>
        <w:rPr>
          <w:rFonts w:ascii="Roboto" w:hAnsi="Roboto" w:cs="Times New Roman"/>
          <w:sz w:val="20"/>
          <w:szCs w:val="20"/>
          <w:lang w:val="hr-HR"/>
        </w:rPr>
      </w:pPr>
      <w:r w:rsidRPr="00CC2C61">
        <w:rPr>
          <w:rFonts w:ascii="Roboto" w:hAnsi="Roboto" w:cs="Times New Roman"/>
          <w:sz w:val="20"/>
          <w:szCs w:val="20"/>
          <w:lang w:val="hr-HR"/>
        </w:rPr>
        <w:t xml:space="preserve">Iskazi interesa zaprimaju se od </w:t>
      </w:r>
      <w:r w:rsidR="002F7EFF">
        <w:rPr>
          <w:rFonts w:ascii="Roboto" w:hAnsi="Roboto" w:cs="Times New Roman"/>
          <w:sz w:val="20"/>
          <w:szCs w:val="20"/>
          <w:lang w:val="hr-HR"/>
        </w:rPr>
        <w:t>12. srpnja</w:t>
      </w:r>
      <w:r w:rsidRPr="004166C8">
        <w:rPr>
          <w:rFonts w:ascii="Roboto" w:hAnsi="Roboto" w:cs="Times New Roman"/>
          <w:sz w:val="20"/>
          <w:szCs w:val="20"/>
          <w:lang w:val="hr-HR"/>
        </w:rPr>
        <w:t xml:space="preserve"> do </w:t>
      </w:r>
      <w:r w:rsidR="0040079A" w:rsidRPr="00F415C4">
        <w:rPr>
          <w:rFonts w:ascii="Roboto" w:hAnsi="Roboto" w:cs="Times New Roman"/>
          <w:sz w:val="20"/>
          <w:szCs w:val="20"/>
          <w:highlight w:val="yellow"/>
          <w:lang w:val="hr-HR"/>
        </w:rPr>
        <w:t>9</w:t>
      </w:r>
      <w:r w:rsidRPr="00F415C4">
        <w:rPr>
          <w:rFonts w:ascii="Roboto" w:hAnsi="Roboto" w:cs="Times New Roman"/>
          <w:sz w:val="20"/>
          <w:szCs w:val="20"/>
          <w:highlight w:val="yellow"/>
          <w:lang w:val="hr-HR"/>
        </w:rPr>
        <w:t>. rujna 2022. godine</w:t>
      </w:r>
      <w:r w:rsidR="00F415C4" w:rsidRPr="00F415C4">
        <w:rPr>
          <w:rFonts w:ascii="Roboto" w:hAnsi="Roboto" w:cs="Times New Roman"/>
          <w:sz w:val="20"/>
          <w:szCs w:val="20"/>
          <w:highlight w:val="yellow"/>
          <w:lang w:val="hr-HR"/>
        </w:rPr>
        <w:t xml:space="preserve"> u 12:00 sati</w:t>
      </w:r>
      <w:r w:rsidRPr="00F415C4">
        <w:rPr>
          <w:rFonts w:ascii="Roboto" w:hAnsi="Roboto" w:cs="Times New Roman"/>
          <w:sz w:val="20"/>
          <w:szCs w:val="20"/>
          <w:highlight w:val="yellow"/>
          <w:lang w:val="hr-HR"/>
        </w:rPr>
        <w:t>.</w:t>
      </w:r>
    </w:p>
    <w:p w14:paraId="4EDEFFD8" w14:textId="5180C9DD" w:rsidR="00334481" w:rsidRPr="00CC2C61" w:rsidRDefault="00334481" w:rsidP="00334481">
      <w:pPr>
        <w:jc w:val="both"/>
        <w:rPr>
          <w:rFonts w:ascii="Roboto" w:hAnsi="Roboto"/>
          <w:sz w:val="20"/>
          <w:szCs w:val="20"/>
        </w:rPr>
      </w:pPr>
      <w:r w:rsidRPr="00CC2C61">
        <w:rPr>
          <w:rFonts w:ascii="Roboto" w:hAnsi="Roboto"/>
          <w:sz w:val="20"/>
          <w:szCs w:val="20"/>
        </w:rPr>
        <w:t xml:space="preserve">Iskaz interesa </w:t>
      </w:r>
      <w:r w:rsidR="007E5355" w:rsidRPr="00CC2C61">
        <w:rPr>
          <w:rFonts w:ascii="Roboto" w:hAnsi="Roboto"/>
          <w:sz w:val="20"/>
          <w:szCs w:val="20"/>
        </w:rPr>
        <w:t>mora</w:t>
      </w:r>
      <w:r w:rsidRPr="00CC2C61">
        <w:rPr>
          <w:rFonts w:ascii="Roboto" w:hAnsi="Roboto"/>
          <w:sz w:val="20"/>
          <w:szCs w:val="20"/>
        </w:rPr>
        <w:t xml:space="preserve"> sadržavati sljedeće dokumente u traženom formatu:</w:t>
      </w:r>
    </w:p>
    <w:tbl>
      <w:tblPr>
        <w:tblStyle w:val="TableGrid"/>
        <w:tblW w:w="9027" w:type="dxa"/>
        <w:tblLook w:val="04A0" w:firstRow="1" w:lastRow="0" w:firstColumn="1" w:lastColumn="0" w:noHBand="0" w:noVBand="1"/>
      </w:tblPr>
      <w:tblGrid>
        <w:gridCol w:w="4248"/>
        <w:gridCol w:w="1843"/>
        <w:gridCol w:w="2936"/>
      </w:tblGrid>
      <w:tr w:rsidR="007E5355" w:rsidRPr="00CC2C61" w14:paraId="23A318D4" w14:textId="77777777" w:rsidTr="00E97FBC">
        <w:trPr>
          <w:trHeight w:val="310"/>
        </w:trPr>
        <w:tc>
          <w:tcPr>
            <w:tcW w:w="4248" w:type="dxa"/>
          </w:tcPr>
          <w:p w14:paraId="22DDF453" w14:textId="178128C6" w:rsidR="007E5355" w:rsidRPr="00CC2C61" w:rsidRDefault="007E5355" w:rsidP="00334481">
            <w:pPr>
              <w:jc w:val="both"/>
              <w:rPr>
                <w:rFonts w:ascii="Roboto" w:hAnsi="Roboto"/>
                <w:b/>
                <w:bCs/>
                <w:sz w:val="20"/>
                <w:szCs w:val="20"/>
              </w:rPr>
            </w:pPr>
            <w:r w:rsidRPr="00CC2C61">
              <w:rPr>
                <w:rFonts w:ascii="Roboto" w:hAnsi="Roboto"/>
                <w:b/>
                <w:bCs/>
                <w:sz w:val="20"/>
                <w:szCs w:val="20"/>
              </w:rPr>
              <w:t xml:space="preserve">Dokument </w:t>
            </w:r>
          </w:p>
        </w:tc>
        <w:tc>
          <w:tcPr>
            <w:tcW w:w="1843" w:type="dxa"/>
          </w:tcPr>
          <w:p w14:paraId="78B5F396" w14:textId="30574DF4" w:rsidR="007E5355" w:rsidRPr="00CC2C61" w:rsidRDefault="007E5355" w:rsidP="00334481">
            <w:pPr>
              <w:jc w:val="both"/>
              <w:rPr>
                <w:rFonts w:ascii="Roboto" w:hAnsi="Roboto"/>
                <w:b/>
                <w:bCs/>
                <w:sz w:val="20"/>
                <w:szCs w:val="20"/>
              </w:rPr>
            </w:pPr>
            <w:r w:rsidRPr="00CC2C61">
              <w:rPr>
                <w:rFonts w:ascii="Roboto" w:hAnsi="Roboto"/>
                <w:b/>
                <w:bCs/>
                <w:sz w:val="20"/>
                <w:szCs w:val="20"/>
              </w:rPr>
              <w:t xml:space="preserve">Oznaka </w:t>
            </w:r>
          </w:p>
        </w:tc>
        <w:tc>
          <w:tcPr>
            <w:tcW w:w="2936" w:type="dxa"/>
          </w:tcPr>
          <w:p w14:paraId="774EC331" w14:textId="20564EA7" w:rsidR="007E5355" w:rsidRPr="00CC2C61" w:rsidRDefault="007E5355" w:rsidP="00334481">
            <w:pPr>
              <w:jc w:val="both"/>
              <w:rPr>
                <w:rFonts w:ascii="Roboto" w:hAnsi="Roboto"/>
                <w:b/>
                <w:bCs/>
                <w:sz w:val="20"/>
                <w:szCs w:val="20"/>
              </w:rPr>
            </w:pPr>
            <w:r w:rsidRPr="00CC2C61">
              <w:rPr>
                <w:rFonts w:ascii="Roboto" w:hAnsi="Roboto"/>
                <w:b/>
                <w:bCs/>
                <w:sz w:val="20"/>
                <w:szCs w:val="20"/>
              </w:rPr>
              <w:t>Format</w:t>
            </w:r>
          </w:p>
        </w:tc>
      </w:tr>
      <w:tr w:rsidR="007E5355" w:rsidRPr="00CC2C61" w14:paraId="3604AFFE" w14:textId="77777777" w:rsidTr="00E97FBC">
        <w:trPr>
          <w:trHeight w:val="239"/>
        </w:trPr>
        <w:tc>
          <w:tcPr>
            <w:tcW w:w="4248" w:type="dxa"/>
          </w:tcPr>
          <w:p w14:paraId="42FC3164" w14:textId="742C8DA7" w:rsidR="007E5355" w:rsidRPr="00CC2C61" w:rsidRDefault="00782D55" w:rsidP="00782D55">
            <w:pPr>
              <w:rPr>
                <w:rFonts w:ascii="Roboto" w:hAnsi="Roboto"/>
                <w:sz w:val="20"/>
                <w:szCs w:val="20"/>
              </w:rPr>
            </w:pPr>
            <w:bookmarkStart w:id="24" w:name="_Hlk101881528"/>
            <w:r w:rsidRPr="00CC2C61">
              <w:rPr>
                <w:rFonts w:ascii="Roboto" w:hAnsi="Roboto"/>
                <w:sz w:val="20"/>
                <w:szCs w:val="20"/>
              </w:rPr>
              <w:t xml:space="preserve">Prijedlog </w:t>
            </w:r>
            <w:r w:rsidR="00A14179" w:rsidRPr="00CC2C61">
              <w:rPr>
                <w:rFonts w:ascii="Roboto" w:hAnsi="Roboto"/>
                <w:sz w:val="20"/>
                <w:szCs w:val="20"/>
              </w:rPr>
              <w:t>iskaza interesa</w:t>
            </w:r>
            <w:r w:rsidR="00496974" w:rsidRPr="00CC2C61">
              <w:rPr>
                <w:rFonts w:ascii="Roboto" w:hAnsi="Roboto"/>
                <w:sz w:val="20"/>
                <w:szCs w:val="20"/>
              </w:rPr>
              <w:t xml:space="preserve"> (Prijavni obrazac)</w:t>
            </w:r>
          </w:p>
        </w:tc>
        <w:tc>
          <w:tcPr>
            <w:tcW w:w="1843" w:type="dxa"/>
          </w:tcPr>
          <w:p w14:paraId="6CF29C7D" w14:textId="12C93912" w:rsidR="007E5355" w:rsidRPr="00CC2C61" w:rsidRDefault="007E5355" w:rsidP="00334481">
            <w:pPr>
              <w:jc w:val="both"/>
              <w:rPr>
                <w:rFonts w:ascii="Roboto" w:hAnsi="Roboto"/>
                <w:sz w:val="20"/>
                <w:szCs w:val="20"/>
              </w:rPr>
            </w:pPr>
            <w:r w:rsidRPr="00CC2C61">
              <w:rPr>
                <w:rFonts w:ascii="Roboto" w:hAnsi="Roboto"/>
                <w:sz w:val="20"/>
                <w:szCs w:val="20"/>
              </w:rPr>
              <w:t>Obrazac 1.</w:t>
            </w:r>
          </w:p>
        </w:tc>
        <w:tc>
          <w:tcPr>
            <w:tcW w:w="2936" w:type="dxa"/>
          </w:tcPr>
          <w:p w14:paraId="326A607F" w14:textId="3A7FCB29" w:rsidR="007E5355" w:rsidRPr="00CC2C61" w:rsidRDefault="004C56B3" w:rsidP="00334481">
            <w:pPr>
              <w:jc w:val="both"/>
              <w:rPr>
                <w:rFonts w:ascii="Roboto" w:hAnsi="Roboto"/>
                <w:sz w:val="20"/>
                <w:szCs w:val="20"/>
              </w:rPr>
            </w:pPr>
            <w:r w:rsidRPr="00CC2C61">
              <w:rPr>
                <w:rFonts w:ascii="Roboto" w:hAnsi="Roboto"/>
                <w:sz w:val="20"/>
                <w:szCs w:val="20"/>
              </w:rPr>
              <w:t xml:space="preserve">MS </w:t>
            </w:r>
            <w:r w:rsidR="00496974" w:rsidRPr="00CC2C61">
              <w:rPr>
                <w:rFonts w:ascii="Roboto" w:hAnsi="Roboto"/>
                <w:sz w:val="20"/>
                <w:szCs w:val="20"/>
              </w:rPr>
              <w:t>word ili PDF</w:t>
            </w:r>
            <w:r w:rsidR="00A06909">
              <w:rPr>
                <w:rFonts w:ascii="Roboto" w:hAnsi="Roboto"/>
                <w:sz w:val="20"/>
                <w:szCs w:val="20"/>
              </w:rPr>
              <w:t xml:space="preserve"> </w:t>
            </w:r>
            <w:r w:rsidRPr="00CC2C61">
              <w:rPr>
                <w:rFonts w:ascii="Roboto" w:hAnsi="Roboto"/>
                <w:sz w:val="20"/>
                <w:szCs w:val="20"/>
              </w:rPr>
              <w:t>s prilozima</w:t>
            </w:r>
            <w:r w:rsidR="00353AE0">
              <w:rPr>
                <w:rStyle w:val="FootnoteReference"/>
                <w:rFonts w:ascii="Roboto" w:hAnsi="Roboto"/>
                <w:sz w:val="20"/>
                <w:szCs w:val="20"/>
              </w:rPr>
              <w:footnoteReference w:id="6"/>
            </w:r>
            <w:r w:rsidR="002769E8" w:rsidRPr="00CC2C61">
              <w:rPr>
                <w:rFonts w:ascii="Roboto" w:hAnsi="Roboto"/>
                <w:sz w:val="20"/>
                <w:szCs w:val="20"/>
              </w:rPr>
              <w:t xml:space="preserve"> u PDF-u</w:t>
            </w:r>
          </w:p>
        </w:tc>
      </w:tr>
      <w:tr w:rsidR="007E5355" w:rsidRPr="00CC2C61" w14:paraId="3E8DB1AA" w14:textId="77777777" w:rsidTr="00E97FBC">
        <w:trPr>
          <w:trHeight w:val="279"/>
        </w:trPr>
        <w:tc>
          <w:tcPr>
            <w:tcW w:w="4248" w:type="dxa"/>
          </w:tcPr>
          <w:p w14:paraId="6CE08487" w14:textId="0748CD6D" w:rsidR="007E5355" w:rsidRPr="00CC2C61" w:rsidRDefault="004C56B3" w:rsidP="00334481">
            <w:pPr>
              <w:jc w:val="both"/>
              <w:rPr>
                <w:rFonts w:ascii="Roboto" w:hAnsi="Roboto"/>
                <w:sz w:val="20"/>
                <w:szCs w:val="20"/>
              </w:rPr>
            </w:pPr>
            <w:r w:rsidRPr="00CC2C61">
              <w:rPr>
                <w:rFonts w:ascii="Roboto" w:hAnsi="Roboto"/>
                <w:sz w:val="20"/>
                <w:szCs w:val="20"/>
              </w:rPr>
              <w:t>Izjava prijavitelja</w:t>
            </w:r>
            <w:r w:rsidR="00496974" w:rsidRPr="00CC2C61">
              <w:rPr>
                <w:rFonts w:ascii="Roboto" w:hAnsi="Roboto"/>
                <w:sz w:val="20"/>
                <w:szCs w:val="20"/>
              </w:rPr>
              <w:t xml:space="preserve"> </w:t>
            </w:r>
            <w:bookmarkStart w:id="25" w:name="_Hlk106963509"/>
            <w:r w:rsidR="00496974" w:rsidRPr="00CC2C61">
              <w:rPr>
                <w:rFonts w:ascii="Roboto" w:hAnsi="Roboto"/>
                <w:sz w:val="20"/>
                <w:szCs w:val="20"/>
              </w:rPr>
              <w:t>(s potpisom i pečatom nositelja i svih članova konzorcija)</w:t>
            </w:r>
            <w:bookmarkEnd w:id="25"/>
          </w:p>
        </w:tc>
        <w:tc>
          <w:tcPr>
            <w:tcW w:w="1843" w:type="dxa"/>
          </w:tcPr>
          <w:p w14:paraId="1D5324E5" w14:textId="7DA9E1AD" w:rsidR="007E5355" w:rsidRPr="00CC2C61" w:rsidRDefault="004C56B3" w:rsidP="00334481">
            <w:pPr>
              <w:jc w:val="both"/>
              <w:rPr>
                <w:rFonts w:ascii="Roboto" w:hAnsi="Roboto"/>
                <w:sz w:val="20"/>
                <w:szCs w:val="20"/>
              </w:rPr>
            </w:pPr>
            <w:r w:rsidRPr="00CC2C61">
              <w:rPr>
                <w:rFonts w:ascii="Roboto" w:hAnsi="Roboto"/>
                <w:sz w:val="20"/>
                <w:szCs w:val="20"/>
              </w:rPr>
              <w:t xml:space="preserve">Obrazac 2. </w:t>
            </w:r>
          </w:p>
        </w:tc>
        <w:tc>
          <w:tcPr>
            <w:tcW w:w="2936" w:type="dxa"/>
          </w:tcPr>
          <w:p w14:paraId="19BB3930" w14:textId="6295AC6E" w:rsidR="007E5355" w:rsidRPr="00CC2C61" w:rsidRDefault="002769E8" w:rsidP="00334481">
            <w:pPr>
              <w:jc w:val="both"/>
              <w:rPr>
                <w:rFonts w:ascii="Roboto" w:hAnsi="Roboto"/>
                <w:sz w:val="20"/>
                <w:szCs w:val="20"/>
              </w:rPr>
            </w:pPr>
            <w:r w:rsidRPr="00CC2C61">
              <w:rPr>
                <w:rFonts w:ascii="Roboto" w:hAnsi="Roboto"/>
                <w:sz w:val="20"/>
                <w:szCs w:val="20"/>
              </w:rPr>
              <w:t>PDF</w:t>
            </w:r>
          </w:p>
        </w:tc>
      </w:tr>
      <w:bookmarkEnd w:id="24"/>
    </w:tbl>
    <w:p w14:paraId="1DB7378D" w14:textId="77777777" w:rsidR="00E90804" w:rsidRPr="00CC2C61" w:rsidRDefault="00E90804" w:rsidP="00334481">
      <w:pPr>
        <w:jc w:val="both"/>
        <w:rPr>
          <w:rFonts w:ascii="Roboto" w:hAnsi="Roboto"/>
          <w:sz w:val="20"/>
          <w:szCs w:val="20"/>
        </w:rPr>
      </w:pPr>
    </w:p>
    <w:p w14:paraId="4194A47E" w14:textId="5D36371E" w:rsidR="007E5355" w:rsidRPr="00CC2C61" w:rsidRDefault="00E90804" w:rsidP="00334481">
      <w:pPr>
        <w:jc w:val="both"/>
        <w:rPr>
          <w:rFonts w:ascii="Roboto" w:hAnsi="Roboto"/>
          <w:sz w:val="20"/>
          <w:szCs w:val="20"/>
        </w:rPr>
      </w:pPr>
      <w:r w:rsidRPr="00CC2C61">
        <w:rPr>
          <w:rFonts w:ascii="Roboto" w:hAnsi="Roboto"/>
          <w:sz w:val="20"/>
          <w:szCs w:val="20"/>
        </w:rPr>
        <w:t>Prijavitelj odgovara za cjelovitost iskaza interesa.</w:t>
      </w:r>
    </w:p>
    <w:p w14:paraId="03ED6EF1" w14:textId="44326FFD" w:rsidR="00D65CD7" w:rsidRPr="00CC2C61" w:rsidRDefault="00D65CD7" w:rsidP="00334481">
      <w:pPr>
        <w:jc w:val="both"/>
        <w:rPr>
          <w:rFonts w:ascii="Roboto" w:hAnsi="Roboto"/>
          <w:sz w:val="20"/>
          <w:szCs w:val="20"/>
        </w:rPr>
      </w:pPr>
      <w:bookmarkStart w:id="26" w:name="_Hlk106890424"/>
      <w:r w:rsidRPr="00CC2C61">
        <w:rPr>
          <w:rFonts w:ascii="Roboto" w:hAnsi="Roboto"/>
          <w:sz w:val="20"/>
          <w:szCs w:val="20"/>
        </w:rPr>
        <w:t xml:space="preserve">HAMAG-BICRO može od prijavitelja tražiti pojašnjanje ili dopunu dokumentacije iskaza interesa za što će biti predviđen razuman rok. Propusti li prijavitelj dostaviti traženo u navedenom roku njegov će iskaz interesa </w:t>
      </w:r>
      <w:r w:rsidR="009C08B3" w:rsidRPr="00CC2C61">
        <w:rPr>
          <w:rFonts w:ascii="Roboto" w:hAnsi="Roboto"/>
          <w:sz w:val="20"/>
          <w:szCs w:val="20"/>
        </w:rPr>
        <w:t xml:space="preserve">biti razmatran kako je </w:t>
      </w:r>
      <w:r w:rsidR="00A06909">
        <w:rPr>
          <w:rFonts w:ascii="Roboto" w:hAnsi="Roboto"/>
          <w:sz w:val="20"/>
          <w:szCs w:val="20"/>
        </w:rPr>
        <w:t xml:space="preserve">prvotno </w:t>
      </w:r>
      <w:r w:rsidR="009C08B3" w:rsidRPr="00CC2C61">
        <w:rPr>
          <w:rFonts w:ascii="Roboto" w:hAnsi="Roboto"/>
          <w:sz w:val="20"/>
          <w:szCs w:val="20"/>
        </w:rPr>
        <w:t>dostavljen.</w:t>
      </w:r>
    </w:p>
    <w:bookmarkEnd w:id="26"/>
    <w:p w14:paraId="6CB28042" w14:textId="77777777" w:rsidR="002F7EFF" w:rsidRPr="00CC2C61" w:rsidRDefault="002F7EFF" w:rsidP="00334481">
      <w:pPr>
        <w:jc w:val="both"/>
        <w:rPr>
          <w:rFonts w:ascii="Roboto" w:hAnsi="Roboto"/>
          <w:sz w:val="20"/>
          <w:szCs w:val="20"/>
        </w:rPr>
      </w:pPr>
    </w:p>
    <w:p w14:paraId="3B7AA365" w14:textId="2FA3793A" w:rsidR="002769E8" w:rsidRPr="00CC2C61" w:rsidRDefault="002769E8" w:rsidP="002769E8">
      <w:pPr>
        <w:pStyle w:val="Heading2"/>
        <w:rPr>
          <w:rFonts w:ascii="Roboto" w:hAnsi="Roboto"/>
          <w:noProof w:val="0"/>
          <w:color w:val="auto"/>
        </w:rPr>
      </w:pPr>
      <w:bookmarkStart w:id="27" w:name="_Toc109736385"/>
      <w:r w:rsidRPr="00CC2C61">
        <w:rPr>
          <w:rFonts w:ascii="Roboto" w:hAnsi="Roboto"/>
          <w:noProof w:val="0"/>
          <w:color w:val="auto"/>
        </w:rPr>
        <w:t>Podnošenje iskaza interesa</w:t>
      </w:r>
      <w:bookmarkEnd w:id="27"/>
    </w:p>
    <w:p w14:paraId="71B10F98" w14:textId="77777777" w:rsidR="002769E8" w:rsidRPr="00CC2C61" w:rsidRDefault="002769E8" w:rsidP="002769E8">
      <w:pPr>
        <w:jc w:val="both"/>
        <w:rPr>
          <w:rFonts w:ascii="Roboto" w:hAnsi="Roboto"/>
          <w:sz w:val="20"/>
          <w:szCs w:val="20"/>
        </w:rPr>
      </w:pPr>
    </w:p>
    <w:p w14:paraId="7D749908" w14:textId="408E820A" w:rsidR="002769E8" w:rsidRPr="00CC2C61" w:rsidRDefault="002769E8" w:rsidP="002769E8">
      <w:pPr>
        <w:jc w:val="both"/>
        <w:rPr>
          <w:rFonts w:ascii="Roboto" w:hAnsi="Roboto"/>
          <w:sz w:val="20"/>
          <w:szCs w:val="20"/>
        </w:rPr>
      </w:pPr>
      <w:r w:rsidRPr="00CC2C61">
        <w:rPr>
          <w:rFonts w:ascii="Roboto" w:hAnsi="Roboto"/>
          <w:sz w:val="20"/>
          <w:szCs w:val="20"/>
        </w:rPr>
        <w:t>Prijavitelji podnose svoje iskaze interesa slanjem</w:t>
      </w:r>
      <w:r w:rsidR="00AA3ABF" w:rsidRPr="00CC2C61">
        <w:rPr>
          <w:rFonts w:ascii="Roboto" w:hAnsi="Roboto"/>
          <w:sz w:val="20"/>
          <w:szCs w:val="20"/>
        </w:rPr>
        <w:t xml:space="preserve"> elektroničke pošte koja u privitku sadrži</w:t>
      </w:r>
      <w:r w:rsidRPr="00CC2C61">
        <w:rPr>
          <w:rFonts w:ascii="Roboto" w:hAnsi="Roboto"/>
          <w:sz w:val="20"/>
          <w:szCs w:val="20"/>
        </w:rPr>
        <w:t xml:space="preserve"> dokumen</w:t>
      </w:r>
      <w:r w:rsidR="00AA3ABF" w:rsidRPr="00CC2C61">
        <w:rPr>
          <w:rFonts w:ascii="Roboto" w:hAnsi="Roboto"/>
          <w:sz w:val="20"/>
          <w:szCs w:val="20"/>
        </w:rPr>
        <w:t>te</w:t>
      </w:r>
      <w:r w:rsidRPr="00CC2C61">
        <w:rPr>
          <w:rFonts w:ascii="Roboto" w:hAnsi="Roboto"/>
          <w:sz w:val="20"/>
          <w:szCs w:val="20"/>
        </w:rPr>
        <w:t xml:space="preserve"> iz točke 3.1. na e-mail adresu: </w:t>
      </w:r>
    </w:p>
    <w:p w14:paraId="23D7DA8D" w14:textId="703183B8" w:rsidR="002769E8" w:rsidRPr="00CC2C61" w:rsidRDefault="00EE3E82" w:rsidP="002769E8">
      <w:pPr>
        <w:jc w:val="center"/>
        <w:rPr>
          <w:rFonts w:ascii="Roboto" w:hAnsi="Roboto"/>
          <w:sz w:val="20"/>
          <w:szCs w:val="20"/>
        </w:rPr>
      </w:pPr>
      <w:hyperlink r:id="rId10" w:history="1">
        <w:r w:rsidR="004166C8" w:rsidRPr="004166C8">
          <w:rPr>
            <w:rStyle w:val="Hyperlink"/>
            <w:rFonts w:ascii="Roboto" w:hAnsi="Roboto"/>
            <w:sz w:val="20"/>
            <w:szCs w:val="20"/>
          </w:rPr>
          <w:t>akcelerator@hamagbicro.hr</w:t>
        </w:r>
      </w:hyperlink>
      <w:r w:rsidR="004166C8">
        <w:rPr>
          <w:rFonts w:ascii="Roboto" w:hAnsi="Roboto"/>
          <w:sz w:val="20"/>
          <w:szCs w:val="20"/>
        </w:rPr>
        <w:t xml:space="preserve"> </w:t>
      </w:r>
    </w:p>
    <w:p w14:paraId="6C04EDB4" w14:textId="5DFF21FD" w:rsidR="002769E8" w:rsidRDefault="002769E8" w:rsidP="002769E8">
      <w:pPr>
        <w:jc w:val="both"/>
        <w:rPr>
          <w:rFonts w:ascii="Roboto" w:hAnsi="Roboto"/>
          <w:sz w:val="20"/>
          <w:szCs w:val="20"/>
        </w:rPr>
      </w:pPr>
      <w:r w:rsidRPr="00CC2C61">
        <w:rPr>
          <w:rFonts w:ascii="Roboto" w:hAnsi="Roboto"/>
          <w:sz w:val="20"/>
          <w:szCs w:val="20"/>
        </w:rPr>
        <w:t xml:space="preserve">Predmet </w:t>
      </w:r>
      <w:r w:rsidR="00AA3ABF" w:rsidRPr="00CC2C61">
        <w:rPr>
          <w:rFonts w:ascii="Roboto" w:hAnsi="Roboto"/>
          <w:sz w:val="20"/>
          <w:szCs w:val="20"/>
        </w:rPr>
        <w:t>elektroničke pošte</w:t>
      </w:r>
      <w:r w:rsidRPr="00CC2C61">
        <w:rPr>
          <w:rFonts w:ascii="Roboto" w:hAnsi="Roboto"/>
          <w:sz w:val="20"/>
          <w:szCs w:val="20"/>
        </w:rPr>
        <w:t xml:space="preserve"> treba biti: „Iskaz interesa za</w:t>
      </w:r>
      <w:r w:rsidR="00AA3ABF" w:rsidRPr="00CC2C61">
        <w:t xml:space="preserve"> </w:t>
      </w:r>
      <w:r w:rsidR="00AA3ABF" w:rsidRPr="00CC2C61">
        <w:rPr>
          <w:rFonts w:ascii="Roboto" w:hAnsi="Roboto"/>
          <w:sz w:val="20"/>
          <w:szCs w:val="20"/>
        </w:rPr>
        <w:t xml:space="preserve">sudjelovanje u provedbi mjere </w:t>
      </w:r>
      <w:r w:rsidR="00A4716D" w:rsidRPr="00CC2C61">
        <w:rPr>
          <w:rFonts w:ascii="Roboto" w:eastAsia="Times New Roman" w:hAnsi="Roboto" w:cs="Times New Roman"/>
          <w:sz w:val="20"/>
          <w:szCs w:val="20"/>
          <w:lang w:eastAsia="hr-HR"/>
        </w:rPr>
        <w:t>C1.1.2. R2-I4</w:t>
      </w:r>
      <w:r w:rsidRPr="00CC2C61">
        <w:rPr>
          <w:rFonts w:ascii="Roboto" w:hAnsi="Roboto"/>
          <w:sz w:val="20"/>
          <w:szCs w:val="20"/>
        </w:rPr>
        <w:t>“.</w:t>
      </w:r>
    </w:p>
    <w:p w14:paraId="623141B4" w14:textId="74A88158" w:rsidR="00A06909" w:rsidRPr="00CC2C61" w:rsidRDefault="009C51E2" w:rsidP="009C51E2">
      <w:pPr>
        <w:rPr>
          <w:rFonts w:ascii="Roboto" w:hAnsi="Roboto"/>
          <w:sz w:val="20"/>
          <w:szCs w:val="20"/>
        </w:rPr>
      </w:pPr>
      <w:r>
        <w:rPr>
          <w:rFonts w:ascii="Roboto" w:hAnsi="Roboto"/>
          <w:sz w:val="20"/>
          <w:szCs w:val="20"/>
        </w:rPr>
        <w:br w:type="page"/>
      </w:r>
    </w:p>
    <w:p w14:paraId="021CED42" w14:textId="52DBE24F" w:rsidR="002769E8" w:rsidRPr="00CC2C61" w:rsidRDefault="00EE38A6" w:rsidP="00EE38A6">
      <w:pPr>
        <w:pStyle w:val="Heading1"/>
        <w:rPr>
          <w:rFonts w:ascii="Roboto" w:hAnsi="Roboto"/>
          <w:noProof w:val="0"/>
          <w:color w:val="auto"/>
        </w:rPr>
      </w:pPr>
      <w:bookmarkStart w:id="28" w:name="_Toc109736386"/>
      <w:bookmarkEnd w:id="23"/>
      <w:r w:rsidRPr="00CC2C61">
        <w:rPr>
          <w:rFonts w:ascii="Roboto" w:hAnsi="Roboto"/>
          <w:noProof w:val="0"/>
          <w:color w:val="auto"/>
        </w:rPr>
        <w:lastRenderedPageBreak/>
        <w:t>Kriteriji za odabir</w:t>
      </w:r>
      <w:bookmarkEnd w:id="28"/>
    </w:p>
    <w:p w14:paraId="5885CB23" w14:textId="1FCEE0C6" w:rsidR="00EE38A6" w:rsidRPr="00CC2C61" w:rsidRDefault="00EE38A6" w:rsidP="00EE38A6"/>
    <w:p w14:paraId="12BB9315" w14:textId="7752B221" w:rsidR="003613D1" w:rsidRPr="00CC2C61" w:rsidRDefault="003613D1" w:rsidP="003613D1">
      <w:pPr>
        <w:pStyle w:val="Heading2"/>
        <w:rPr>
          <w:rFonts w:ascii="Roboto" w:hAnsi="Roboto"/>
          <w:noProof w:val="0"/>
          <w:color w:val="auto"/>
        </w:rPr>
      </w:pPr>
      <w:bookmarkStart w:id="29" w:name="_Toc109736387"/>
      <w:r w:rsidRPr="00CC2C61">
        <w:rPr>
          <w:rFonts w:ascii="Roboto" w:hAnsi="Roboto"/>
          <w:noProof w:val="0"/>
          <w:color w:val="auto"/>
        </w:rPr>
        <w:t>Metodologija ocjene kvalitete</w:t>
      </w:r>
      <w:bookmarkEnd w:id="29"/>
    </w:p>
    <w:p w14:paraId="007B7942" w14:textId="77777777" w:rsidR="003613D1" w:rsidRPr="00CC2C61" w:rsidRDefault="003613D1" w:rsidP="00EE38A6">
      <w:pPr>
        <w:rPr>
          <w:rFonts w:ascii="Roboto" w:hAnsi="Roboto"/>
          <w:sz w:val="20"/>
          <w:szCs w:val="20"/>
        </w:rPr>
      </w:pPr>
    </w:p>
    <w:p w14:paraId="383BF9C0" w14:textId="6670BD8E" w:rsidR="00985CF0" w:rsidRPr="00CC2C61" w:rsidRDefault="00EE38A6" w:rsidP="006034BF">
      <w:pPr>
        <w:jc w:val="both"/>
        <w:rPr>
          <w:rFonts w:ascii="Roboto" w:hAnsi="Roboto"/>
          <w:sz w:val="20"/>
          <w:szCs w:val="20"/>
        </w:rPr>
      </w:pPr>
      <w:r w:rsidRPr="00CC2C61">
        <w:rPr>
          <w:rFonts w:ascii="Roboto" w:hAnsi="Roboto"/>
          <w:sz w:val="20"/>
          <w:szCs w:val="20"/>
        </w:rPr>
        <w:t>Kriteriji za odabir jednaki su za sve prijavitelje</w:t>
      </w:r>
      <w:r w:rsidR="002074AC" w:rsidRPr="00CC2C61">
        <w:rPr>
          <w:rFonts w:ascii="Roboto" w:hAnsi="Roboto"/>
          <w:sz w:val="20"/>
          <w:szCs w:val="20"/>
        </w:rPr>
        <w:t xml:space="preserve"> a primjenjuju se na način da se prijavitelji grupiraju prema </w:t>
      </w:r>
      <w:r w:rsidR="00DE0C3C" w:rsidRPr="00CC2C61">
        <w:rPr>
          <w:rFonts w:ascii="Roboto" w:hAnsi="Roboto"/>
          <w:sz w:val="20"/>
          <w:szCs w:val="20"/>
        </w:rPr>
        <w:t xml:space="preserve">dominantnim </w:t>
      </w:r>
      <w:r w:rsidR="002074AC" w:rsidRPr="00CC2C61">
        <w:rPr>
          <w:rFonts w:ascii="Roboto" w:hAnsi="Roboto"/>
          <w:sz w:val="20"/>
          <w:szCs w:val="20"/>
        </w:rPr>
        <w:t>regijama u kojima djeluju odnosno u kojima imaju osigura</w:t>
      </w:r>
      <w:r w:rsidR="006034BF" w:rsidRPr="00CC2C61">
        <w:rPr>
          <w:rFonts w:ascii="Roboto" w:hAnsi="Roboto"/>
          <w:sz w:val="20"/>
          <w:szCs w:val="20"/>
        </w:rPr>
        <w:t>n prostor adekvatan za provedbu Programa</w:t>
      </w:r>
      <w:r w:rsidR="00985CF0" w:rsidRPr="0038074D">
        <w:rPr>
          <w:rFonts w:ascii="Roboto" w:hAnsi="Roboto"/>
          <w:sz w:val="20"/>
          <w:szCs w:val="20"/>
        </w:rPr>
        <w:t>.</w:t>
      </w:r>
      <w:r w:rsidR="003E02E0" w:rsidRPr="0038074D">
        <w:rPr>
          <w:rFonts w:ascii="Roboto" w:hAnsi="Roboto"/>
          <w:sz w:val="20"/>
          <w:szCs w:val="20"/>
          <w:highlight w:val="yellow"/>
        </w:rPr>
        <w:t xml:space="preserve"> Prijavitelj navodi jednu dominantnu regiju bez obzira da li raspolaže adekvatnim prostorom za provedbu Programa u više regija.</w:t>
      </w:r>
      <w:r w:rsidR="00CF310F">
        <w:rPr>
          <w:rFonts w:ascii="Roboto" w:hAnsi="Roboto"/>
          <w:sz w:val="20"/>
          <w:szCs w:val="20"/>
        </w:rPr>
        <w:t xml:space="preserve"> </w:t>
      </w:r>
    </w:p>
    <w:p w14:paraId="733CCFD1" w14:textId="72CDA2BA" w:rsidR="00985CF0" w:rsidRPr="00CC2C61" w:rsidRDefault="00985CF0" w:rsidP="006034BF">
      <w:pPr>
        <w:jc w:val="both"/>
        <w:rPr>
          <w:rFonts w:ascii="Roboto" w:hAnsi="Roboto"/>
          <w:sz w:val="20"/>
          <w:szCs w:val="20"/>
        </w:rPr>
      </w:pPr>
      <w:bookmarkStart w:id="30" w:name="_Hlk106891565"/>
      <w:r w:rsidRPr="00CC2C61">
        <w:rPr>
          <w:rFonts w:ascii="Roboto" w:hAnsi="Roboto"/>
          <w:sz w:val="20"/>
          <w:szCs w:val="20"/>
        </w:rPr>
        <w:t>Regije su:</w:t>
      </w:r>
    </w:p>
    <w:p w14:paraId="55E8AAF0" w14:textId="5DA3FE3C" w:rsidR="00985CF0" w:rsidRPr="00CC2C61" w:rsidRDefault="00985CF0" w:rsidP="00F409FD">
      <w:pPr>
        <w:spacing w:after="0"/>
        <w:jc w:val="both"/>
        <w:rPr>
          <w:rFonts w:ascii="Roboto" w:hAnsi="Roboto"/>
          <w:sz w:val="20"/>
          <w:szCs w:val="20"/>
        </w:rPr>
      </w:pPr>
      <w:r w:rsidRPr="00C90502">
        <w:rPr>
          <w:rFonts w:ascii="Roboto" w:hAnsi="Roboto"/>
          <w:b/>
          <w:bCs/>
          <w:sz w:val="20"/>
          <w:szCs w:val="20"/>
        </w:rPr>
        <w:t>Istočna Hrvatska</w:t>
      </w:r>
      <w:r w:rsidRPr="00CC2C61">
        <w:rPr>
          <w:rFonts w:ascii="Roboto" w:hAnsi="Roboto"/>
          <w:sz w:val="20"/>
          <w:szCs w:val="20"/>
        </w:rPr>
        <w:t xml:space="preserve"> odnosno županije Osječko-baranjska, Vukovarsko-srijemska, Brodsko-posavska, Požeško-slavonska, Virovitičko-podravska</w:t>
      </w:r>
      <w:r w:rsidR="00344EC8" w:rsidRPr="00CC2C61">
        <w:rPr>
          <w:rFonts w:ascii="Roboto" w:hAnsi="Roboto"/>
          <w:sz w:val="20"/>
          <w:szCs w:val="20"/>
        </w:rPr>
        <w:t xml:space="preserve"> i </w:t>
      </w:r>
      <w:r w:rsidRPr="00CC2C61">
        <w:rPr>
          <w:rFonts w:ascii="Roboto" w:hAnsi="Roboto"/>
          <w:sz w:val="20"/>
          <w:szCs w:val="20"/>
        </w:rPr>
        <w:t>Bjelovarsko-bilogorska</w:t>
      </w:r>
      <w:r w:rsidR="00344EC8" w:rsidRPr="00CC2C61">
        <w:rPr>
          <w:rFonts w:ascii="Roboto" w:hAnsi="Roboto"/>
          <w:sz w:val="20"/>
          <w:szCs w:val="20"/>
        </w:rPr>
        <w:t>;</w:t>
      </w:r>
    </w:p>
    <w:p w14:paraId="2734C3E7" w14:textId="4F4A63F3" w:rsidR="00344EC8" w:rsidRPr="00CC2C61" w:rsidRDefault="00344EC8" w:rsidP="00F409FD">
      <w:pPr>
        <w:spacing w:after="0"/>
        <w:jc w:val="both"/>
        <w:rPr>
          <w:rFonts w:ascii="Roboto" w:hAnsi="Roboto"/>
          <w:sz w:val="20"/>
          <w:szCs w:val="20"/>
        </w:rPr>
      </w:pPr>
      <w:r w:rsidRPr="00C90502">
        <w:rPr>
          <w:rFonts w:ascii="Roboto" w:hAnsi="Roboto"/>
          <w:b/>
          <w:bCs/>
          <w:sz w:val="20"/>
          <w:szCs w:val="20"/>
        </w:rPr>
        <w:t>Središnja Hrvatska</w:t>
      </w:r>
      <w:r w:rsidRPr="00CC2C61">
        <w:rPr>
          <w:rFonts w:ascii="Roboto" w:hAnsi="Roboto"/>
          <w:sz w:val="20"/>
          <w:szCs w:val="20"/>
        </w:rPr>
        <w:t xml:space="preserve"> odnosno županije Sisačko-moslavačka, Koprivničko-križevačka, Međimurska, Varaždinska, Krapinsko-zagorska, Zagrebačka, Karlovačka;</w:t>
      </w:r>
    </w:p>
    <w:p w14:paraId="73E94DFF" w14:textId="023A7DC4" w:rsidR="008C7838" w:rsidRPr="00CC2C61" w:rsidRDefault="008C7838" w:rsidP="00F409FD">
      <w:pPr>
        <w:spacing w:after="0"/>
        <w:jc w:val="both"/>
        <w:rPr>
          <w:rFonts w:ascii="Roboto" w:hAnsi="Roboto"/>
          <w:sz w:val="20"/>
          <w:szCs w:val="20"/>
        </w:rPr>
      </w:pPr>
      <w:r w:rsidRPr="00C90502">
        <w:rPr>
          <w:rFonts w:ascii="Roboto" w:hAnsi="Roboto"/>
          <w:b/>
          <w:bCs/>
          <w:sz w:val="20"/>
          <w:szCs w:val="20"/>
        </w:rPr>
        <w:t>Gra</w:t>
      </w:r>
      <w:r w:rsidR="00BC0C20" w:rsidRPr="00C90502">
        <w:rPr>
          <w:rFonts w:ascii="Roboto" w:hAnsi="Roboto"/>
          <w:b/>
          <w:bCs/>
          <w:sz w:val="20"/>
          <w:szCs w:val="20"/>
        </w:rPr>
        <w:t>d Zagreb</w:t>
      </w:r>
      <w:r w:rsidR="00BC0C20" w:rsidRPr="00CC2C61">
        <w:rPr>
          <w:rFonts w:ascii="Roboto" w:hAnsi="Roboto"/>
          <w:sz w:val="20"/>
          <w:szCs w:val="20"/>
        </w:rPr>
        <w:t>;</w:t>
      </w:r>
    </w:p>
    <w:p w14:paraId="5FCA7B06" w14:textId="08285CBD" w:rsidR="00344EC8" w:rsidRPr="00CC2C61" w:rsidRDefault="00344EC8" w:rsidP="00F409FD">
      <w:pPr>
        <w:spacing w:after="0"/>
        <w:jc w:val="both"/>
        <w:rPr>
          <w:rFonts w:ascii="Roboto" w:hAnsi="Roboto"/>
          <w:sz w:val="20"/>
          <w:szCs w:val="20"/>
        </w:rPr>
      </w:pPr>
      <w:r w:rsidRPr="00C90502">
        <w:rPr>
          <w:rFonts w:ascii="Roboto" w:hAnsi="Roboto"/>
          <w:b/>
          <w:bCs/>
          <w:sz w:val="20"/>
          <w:szCs w:val="20"/>
        </w:rPr>
        <w:t>Sjeverni Jadran</w:t>
      </w:r>
      <w:r w:rsidRPr="00CC2C61">
        <w:rPr>
          <w:rFonts w:ascii="Roboto" w:hAnsi="Roboto"/>
          <w:sz w:val="20"/>
          <w:szCs w:val="20"/>
        </w:rPr>
        <w:t xml:space="preserve"> odnosno županije Istarska, Primorsko-goranska i Ličko-senjska</w:t>
      </w:r>
      <w:r w:rsidR="006E206D" w:rsidRPr="00CC2C61">
        <w:rPr>
          <w:rFonts w:ascii="Roboto" w:hAnsi="Roboto"/>
          <w:sz w:val="20"/>
          <w:szCs w:val="20"/>
        </w:rPr>
        <w:t>;</w:t>
      </w:r>
    </w:p>
    <w:p w14:paraId="7390C54F" w14:textId="7D904789" w:rsidR="00344EC8" w:rsidRDefault="00344EC8" w:rsidP="00F409FD">
      <w:pPr>
        <w:spacing w:after="0"/>
        <w:jc w:val="both"/>
        <w:rPr>
          <w:rFonts w:ascii="Roboto" w:hAnsi="Roboto"/>
          <w:sz w:val="20"/>
          <w:szCs w:val="20"/>
        </w:rPr>
      </w:pPr>
      <w:r w:rsidRPr="00C90502">
        <w:rPr>
          <w:rFonts w:ascii="Roboto" w:hAnsi="Roboto"/>
          <w:b/>
          <w:bCs/>
          <w:sz w:val="20"/>
          <w:szCs w:val="20"/>
        </w:rPr>
        <w:t>Južni Jadran</w:t>
      </w:r>
      <w:r w:rsidRPr="00CC2C61">
        <w:rPr>
          <w:rFonts w:ascii="Roboto" w:hAnsi="Roboto"/>
          <w:sz w:val="20"/>
          <w:szCs w:val="20"/>
        </w:rPr>
        <w:t xml:space="preserve"> odnosno županije Zadarska, Šibensko-kninska, Splitsko-dalmatinska i Dubrovačko-neretvanska.</w:t>
      </w:r>
    </w:p>
    <w:p w14:paraId="23153E4B" w14:textId="77777777" w:rsidR="009C51E2" w:rsidRPr="00CC2C61" w:rsidRDefault="009C51E2" w:rsidP="00F409FD">
      <w:pPr>
        <w:spacing w:after="0"/>
        <w:jc w:val="both"/>
        <w:rPr>
          <w:rFonts w:ascii="Roboto" w:hAnsi="Roboto"/>
          <w:sz w:val="20"/>
          <w:szCs w:val="20"/>
        </w:rPr>
      </w:pPr>
    </w:p>
    <w:bookmarkEnd w:id="30"/>
    <w:p w14:paraId="71A516BA" w14:textId="34127A00" w:rsidR="006E206D" w:rsidRDefault="006E206D" w:rsidP="00F409FD">
      <w:pPr>
        <w:spacing w:after="0"/>
        <w:jc w:val="both"/>
        <w:rPr>
          <w:rFonts w:ascii="Roboto" w:hAnsi="Roboto"/>
          <w:sz w:val="20"/>
          <w:szCs w:val="20"/>
        </w:rPr>
      </w:pPr>
      <w:r w:rsidRPr="00CC2C61">
        <w:rPr>
          <w:rFonts w:ascii="Roboto" w:hAnsi="Roboto"/>
          <w:sz w:val="20"/>
          <w:szCs w:val="20"/>
        </w:rPr>
        <w:t>Prijavitelj se u Obrascu 1.</w:t>
      </w:r>
      <w:r w:rsidR="006F179A">
        <w:rPr>
          <w:rFonts w:ascii="Roboto" w:hAnsi="Roboto"/>
          <w:sz w:val="20"/>
          <w:szCs w:val="20"/>
        </w:rPr>
        <w:t xml:space="preserve"> </w:t>
      </w:r>
      <w:r w:rsidRPr="00CC2C61">
        <w:rPr>
          <w:rFonts w:ascii="Roboto" w:hAnsi="Roboto"/>
          <w:sz w:val="20"/>
          <w:szCs w:val="20"/>
        </w:rPr>
        <w:t xml:space="preserve">opredjeljuje za </w:t>
      </w:r>
      <w:r w:rsidR="009C51E2" w:rsidRPr="009C51E2">
        <w:rPr>
          <w:rFonts w:ascii="Roboto" w:hAnsi="Roboto"/>
          <w:sz w:val="20"/>
          <w:szCs w:val="20"/>
          <w:highlight w:val="yellow"/>
        </w:rPr>
        <w:t>dominantnu</w:t>
      </w:r>
      <w:r w:rsidR="009C51E2">
        <w:rPr>
          <w:rFonts w:ascii="Roboto" w:hAnsi="Roboto"/>
          <w:sz w:val="20"/>
          <w:szCs w:val="20"/>
        </w:rPr>
        <w:t xml:space="preserve"> </w:t>
      </w:r>
      <w:r w:rsidRPr="00CC2C61">
        <w:rPr>
          <w:rFonts w:ascii="Roboto" w:hAnsi="Roboto"/>
          <w:sz w:val="20"/>
          <w:szCs w:val="20"/>
        </w:rPr>
        <w:t xml:space="preserve">regiju provedbe Programa. </w:t>
      </w:r>
    </w:p>
    <w:p w14:paraId="2FC9CB78" w14:textId="290C8DE8" w:rsidR="00F409FD" w:rsidRDefault="00F409FD" w:rsidP="00F409FD">
      <w:pPr>
        <w:spacing w:after="0"/>
        <w:jc w:val="both"/>
        <w:rPr>
          <w:rFonts w:ascii="Roboto" w:hAnsi="Roboto"/>
          <w:sz w:val="20"/>
          <w:szCs w:val="20"/>
        </w:rPr>
      </w:pPr>
    </w:p>
    <w:p w14:paraId="61ACBF97" w14:textId="77777777" w:rsidR="009C51E2" w:rsidRPr="00CC2C61" w:rsidRDefault="009C51E2" w:rsidP="00F409FD">
      <w:pPr>
        <w:spacing w:after="0"/>
        <w:jc w:val="both"/>
        <w:rPr>
          <w:rFonts w:ascii="Roboto" w:hAnsi="Roboto"/>
          <w:sz w:val="20"/>
          <w:szCs w:val="20"/>
        </w:rPr>
      </w:pPr>
    </w:p>
    <w:p w14:paraId="7A510524" w14:textId="5237970A" w:rsidR="0065024C" w:rsidRPr="00CC2C61" w:rsidRDefault="006E206D" w:rsidP="00E97FBC">
      <w:pPr>
        <w:jc w:val="both"/>
        <w:rPr>
          <w:rFonts w:ascii="Roboto" w:hAnsi="Roboto"/>
          <w:sz w:val="20"/>
          <w:szCs w:val="20"/>
        </w:rPr>
      </w:pPr>
      <w:r w:rsidRPr="00CC2C61">
        <w:rPr>
          <w:rFonts w:ascii="Roboto" w:hAnsi="Roboto"/>
          <w:sz w:val="20"/>
          <w:szCs w:val="20"/>
        </w:rPr>
        <w:t>HAMAG-BICRO vodit će računa o regionalnom aspektu provedbe programa</w:t>
      </w:r>
      <w:r w:rsidR="0038074D">
        <w:rPr>
          <w:rFonts w:ascii="Roboto" w:hAnsi="Roboto"/>
          <w:sz w:val="20"/>
          <w:szCs w:val="20"/>
        </w:rPr>
        <w:t xml:space="preserve"> </w:t>
      </w:r>
      <w:r w:rsidR="0065024C" w:rsidRPr="0038074D">
        <w:rPr>
          <w:rFonts w:ascii="Roboto" w:hAnsi="Roboto"/>
          <w:sz w:val="20"/>
          <w:szCs w:val="20"/>
          <w:highlight w:val="yellow"/>
        </w:rPr>
        <w:t xml:space="preserve">kako bi budućim korisnicima osigurao mogućnost što lakšeg sudjelovanja u Programu diljem Republike Hrvatske </w:t>
      </w:r>
      <w:r w:rsidR="003E02E0" w:rsidRPr="0038074D">
        <w:rPr>
          <w:rFonts w:ascii="Roboto" w:hAnsi="Roboto"/>
          <w:sz w:val="20"/>
          <w:szCs w:val="20"/>
          <w:highlight w:val="yellow"/>
        </w:rPr>
        <w:t xml:space="preserve">na način da će, ako </w:t>
      </w:r>
      <w:r w:rsidR="00BA2217" w:rsidRPr="0038074D">
        <w:rPr>
          <w:rFonts w:ascii="Roboto" w:hAnsi="Roboto"/>
          <w:sz w:val="20"/>
          <w:szCs w:val="20"/>
          <w:highlight w:val="yellow"/>
        </w:rPr>
        <w:t>zaprimi kvalitetne iskaze interesa iz svake regije,</w:t>
      </w:r>
      <w:r w:rsidR="003E02E0" w:rsidRPr="0038074D">
        <w:rPr>
          <w:rFonts w:ascii="Roboto" w:hAnsi="Roboto"/>
          <w:sz w:val="20"/>
          <w:szCs w:val="20"/>
          <w:highlight w:val="yellow"/>
        </w:rPr>
        <w:t xml:space="preserve"> sklopiti Sporazum s najmanje jednim provoditeljem po </w:t>
      </w:r>
      <w:r w:rsidR="00BA2217" w:rsidRPr="0038074D">
        <w:rPr>
          <w:rFonts w:ascii="Roboto" w:hAnsi="Roboto"/>
          <w:sz w:val="20"/>
          <w:szCs w:val="20"/>
          <w:highlight w:val="yellow"/>
        </w:rPr>
        <w:t>regiji</w:t>
      </w:r>
      <w:r w:rsidRPr="0038074D">
        <w:rPr>
          <w:rFonts w:ascii="Roboto" w:hAnsi="Roboto"/>
          <w:sz w:val="20"/>
          <w:szCs w:val="20"/>
          <w:highlight w:val="yellow"/>
        </w:rPr>
        <w:t>.</w:t>
      </w:r>
    </w:p>
    <w:p w14:paraId="298DADDB" w14:textId="3FDF03F2" w:rsidR="00EE38A6" w:rsidRPr="00CC2C61" w:rsidRDefault="00EE38A6" w:rsidP="00EE38A6">
      <w:pPr>
        <w:rPr>
          <w:rFonts w:ascii="Roboto" w:hAnsi="Roboto"/>
          <w:sz w:val="20"/>
          <w:szCs w:val="20"/>
        </w:rPr>
      </w:pPr>
      <w:r w:rsidRPr="00CC2C61">
        <w:rPr>
          <w:rFonts w:ascii="Roboto" w:hAnsi="Roboto"/>
          <w:sz w:val="20"/>
          <w:szCs w:val="20"/>
        </w:rPr>
        <w:t>Kriteriji za odabir s pripadajućim bodovima navedeni su u sljedećoj tablici:</w:t>
      </w:r>
    </w:p>
    <w:tbl>
      <w:tblPr>
        <w:tblStyle w:val="TableGrid"/>
        <w:tblW w:w="0" w:type="auto"/>
        <w:tblLook w:val="04A0" w:firstRow="1" w:lastRow="0" w:firstColumn="1" w:lastColumn="0" w:noHBand="0" w:noVBand="1"/>
      </w:tblPr>
      <w:tblGrid>
        <w:gridCol w:w="1849"/>
        <w:gridCol w:w="3117"/>
        <w:gridCol w:w="4050"/>
      </w:tblGrid>
      <w:tr w:rsidR="00EF34D9" w:rsidRPr="00CC2C61" w14:paraId="56A72D51" w14:textId="77777777" w:rsidTr="007A4786">
        <w:tc>
          <w:tcPr>
            <w:tcW w:w="1849" w:type="dxa"/>
          </w:tcPr>
          <w:p w14:paraId="62EF65FB" w14:textId="15DC250C" w:rsidR="00EE38A6" w:rsidRPr="00CC2C61" w:rsidRDefault="00EE38A6" w:rsidP="00EE38A6">
            <w:pPr>
              <w:rPr>
                <w:rFonts w:ascii="Roboto" w:hAnsi="Roboto"/>
                <w:b/>
                <w:bCs/>
                <w:sz w:val="20"/>
                <w:szCs w:val="20"/>
              </w:rPr>
            </w:pPr>
            <w:r w:rsidRPr="00CC2C61">
              <w:rPr>
                <w:rFonts w:ascii="Roboto" w:hAnsi="Roboto"/>
                <w:b/>
                <w:bCs/>
                <w:sz w:val="20"/>
                <w:szCs w:val="20"/>
              </w:rPr>
              <w:t>Naziv kriterija</w:t>
            </w:r>
          </w:p>
        </w:tc>
        <w:tc>
          <w:tcPr>
            <w:tcW w:w="3117" w:type="dxa"/>
          </w:tcPr>
          <w:p w14:paraId="15284240" w14:textId="6A174249" w:rsidR="00EE38A6" w:rsidRPr="00CC2C61" w:rsidRDefault="007F0A7E" w:rsidP="00EE38A6">
            <w:pPr>
              <w:rPr>
                <w:rFonts w:ascii="Roboto" w:hAnsi="Roboto"/>
                <w:b/>
                <w:bCs/>
                <w:sz w:val="20"/>
                <w:szCs w:val="20"/>
              </w:rPr>
            </w:pPr>
            <w:r w:rsidRPr="00CC2C61">
              <w:rPr>
                <w:rFonts w:ascii="Roboto" w:hAnsi="Roboto"/>
                <w:b/>
                <w:bCs/>
                <w:sz w:val="20"/>
                <w:szCs w:val="20"/>
              </w:rPr>
              <w:t>Opis kriterija i izvori provjere</w:t>
            </w:r>
          </w:p>
        </w:tc>
        <w:tc>
          <w:tcPr>
            <w:tcW w:w="4050" w:type="dxa"/>
          </w:tcPr>
          <w:p w14:paraId="44825296" w14:textId="6273F99F" w:rsidR="00EE38A6" w:rsidRPr="00CC2C61" w:rsidRDefault="00413874" w:rsidP="00EE38A6">
            <w:pPr>
              <w:rPr>
                <w:rFonts w:ascii="Roboto" w:hAnsi="Roboto"/>
                <w:b/>
                <w:bCs/>
                <w:sz w:val="20"/>
                <w:szCs w:val="20"/>
              </w:rPr>
            </w:pPr>
            <w:r w:rsidRPr="00CC2C61">
              <w:rPr>
                <w:rFonts w:ascii="Roboto" w:hAnsi="Roboto"/>
                <w:b/>
                <w:bCs/>
                <w:sz w:val="20"/>
                <w:szCs w:val="20"/>
              </w:rPr>
              <w:t>Bodovi</w:t>
            </w:r>
          </w:p>
        </w:tc>
      </w:tr>
      <w:tr w:rsidR="00413874" w:rsidRPr="00CC2C61" w14:paraId="36C086E4" w14:textId="77777777" w:rsidTr="00CC2896">
        <w:tc>
          <w:tcPr>
            <w:tcW w:w="9016" w:type="dxa"/>
            <w:gridSpan w:val="3"/>
          </w:tcPr>
          <w:p w14:paraId="26D0E3D1" w14:textId="76C68562" w:rsidR="00413874" w:rsidRPr="00CC2C61" w:rsidRDefault="00413874" w:rsidP="00EE38A6">
            <w:pPr>
              <w:rPr>
                <w:rFonts w:ascii="Roboto" w:hAnsi="Roboto"/>
                <w:i/>
                <w:iCs/>
                <w:sz w:val="20"/>
                <w:szCs w:val="20"/>
              </w:rPr>
            </w:pPr>
            <w:r w:rsidRPr="00CC2C61">
              <w:rPr>
                <w:rFonts w:ascii="Roboto" w:hAnsi="Roboto"/>
                <w:i/>
                <w:iCs/>
                <w:sz w:val="20"/>
                <w:szCs w:val="20"/>
              </w:rPr>
              <w:t>Kriteriji koji se odnose na prijavitelja</w:t>
            </w:r>
            <w:r w:rsidR="009657F1" w:rsidRPr="00CC2C61">
              <w:rPr>
                <w:rFonts w:ascii="Roboto" w:hAnsi="Roboto"/>
                <w:i/>
                <w:iCs/>
                <w:sz w:val="20"/>
                <w:szCs w:val="20"/>
              </w:rPr>
              <w:t xml:space="preserve"> (u obzir se uzima doprinos nositelja i članova konzorcija)</w:t>
            </w:r>
          </w:p>
        </w:tc>
      </w:tr>
      <w:tr w:rsidR="00EF34D9" w:rsidRPr="00CC2C61" w14:paraId="74B22DED" w14:textId="77777777" w:rsidTr="007A4786">
        <w:tc>
          <w:tcPr>
            <w:tcW w:w="1849" w:type="dxa"/>
          </w:tcPr>
          <w:p w14:paraId="5ACA6DBB" w14:textId="77777777" w:rsidR="007C575D" w:rsidRPr="00CC2C61" w:rsidRDefault="007C575D" w:rsidP="00FA0C8E">
            <w:pPr>
              <w:pStyle w:val="ListParagraph"/>
              <w:numPr>
                <w:ilvl w:val="0"/>
                <w:numId w:val="23"/>
              </w:numPr>
              <w:ind w:left="176" w:hanging="176"/>
              <w:rPr>
                <w:rFonts w:ascii="Roboto" w:hAnsi="Roboto"/>
                <w:sz w:val="20"/>
                <w:szCs w:val="20"/>
              </w:rPr>
            </w:pPr>
            <w:r w:rsidRPr="00CC2C61">
              <w:rPr>
                <w:rFonts w:ascii="Roboto" w:hAnsi="Roboto"/>
                <w:sz w:val="20"/>
                <w:szCs w:val="20"/>
              </w:rPr>
              <w:t>Iskustvo prijavitelja u provedbi programa akceleracije</w:t>
            </w:r>
          </w:p>
          <w:p w14:paraId="5D601C62" w14:textId="77777777" w:rsidR="00F13B83" w:rsidRPr="00CC2C61" w:rsidRDefault="00F13B83" w:rsidP="00F13B83">
            <w:pPr>
              <w:rPr>
                <w:rFonts w:ascii="Roboto" w:hAnsi="Roboto"/>
                <w:sz w:val="20"/>
                <w:szCs w:val="20"/>
              </w:rPr>
            </w:pPr>
          </w:p>
          <w:p w14:paraId="75E9ACCC" w14:textId="04C50FFC" w:rsidR="00F13B83" w:rsidRPr="00CC2C61" w:rsidRDefault="00F13B83" w:rsidP="00F13B83">
            <w:pPr>
              <w:rPr>
                <w:rFonts w:ascii="Roboto" w:hAnsi="Roboto"/>
                <w:sz w:val="20"/>
                <w:szCs w:val="20"/>
              </w:rPr>
            </w:pPr>
            <w:r w:rsidRPr="00CC2C61">
              <w:rPr>
                <w:rFonts w:ascii="Roboto" w:hAnsi="Roboto"/>
                <w:sz w:val="20"/>
                <w:szCs w:val="20"/>
              </w:rPr>
              <w:t>0 – 15 bodova</w:t>
            </w:r>
          </w:p>
        </w:tc>
        <w:tc>
          <w:tcPr>
            <w:tcW w:w="3117" w:type="dxa"/>
          </w:tcPr>
          <w:p w14:paraId="6278A885" w14:textId="41A7B10C" w:rsidR="007C575D" w:rsidRPr="00CC2C61" w:rsidRDefault="007C575D" w:rsidP="00413874">
            <w:pPr>
              <w:rPr>
                <w:rFonts w:ascii="Roboto" w:hAnsi="Roboto"/>
                <w:sz w:val="20"/>
                <w:szCs w:val="20"/>
              </w:rPr>
            </w:pPr>
            <w:r w:rsidRPr="00CC2C61">
              <w:rPr>
                <w:rFonts w:ascii="Roboto" w:hAnsi="Roboto"/>
                <w:sz w:val="20"/>
                <w:szCs w:val="20"/>
              </w:rPr>
              <w:t xml:space="preserve">Kriterij </w:t>
            </w:r>
            <w:r w:rsidR="00E255C9" w:rsidRPr="00CC2C61">
              <w:rPr>
                <w:rFonts w:ascii="Roboto" w:hAnsi="Roboto"/>
                <w:sz w:val="20"/>
                <w:szCs w:val="20"/>
              </w:rPr>
              <w:t>1.</w:t>
            </w:r>
            <w:r w:rsidR="00FA0C8E" w:rsidRPr="00CC2C61">
              <w:rPr>
                <w:rFonts w:ascii="Roboto" w:hAnsi="Roboto"/>
                <w:sz w:val="20"/>
                <w:szCs w:val="20"/>
              </w:rPr>
              <w:t>1.</w:t>
            </w:r>
            <w:r w:rsidR="00E255C9" w:rsidRPr="00CC2C61">
              <w:rPr>
                <w:rFonts w:ascii="Roboto" w:hAnsi="Roboto"/>
                <w:sz w:val="20"/>
                <w:szCs w:val="20"/>
              </w:rPr>
              <w:t xml:space="preserve"> </w:t>
            </w:r>
            <w:r w:rsidRPr="00CC2C61">
              <w:rPr>
                <w:rFonts w:ascii="Roboto" w:hAnsi="Roboto"/>
                <w:sz w:val="20"/>
                <w:szCs w:val="20"/>
              </w:rPr>
              <w:t xml:space="preserve">uzima u obzir broj poduzeća </w:t>
            </w:r>
            <w:r w:rsidR="00EE61D2" w:rsidRPr="00CC2C61">
              <w:rPr>
                <w:rFonts w:ascii="Roboto" w:hAnsi="Roboto"/>
                <w:sz w:val="20"/>
                <w:szCs w:val="20"/>
              </w:rPr>
              <w:t xml:space="preserve">koja su razvijala inovaciju a </w:t>
            </w:r>
            <w:r w:rsidRPr="00CC2C61">
              <w:rPr>
                <w:rFonts w:ascii="Roboto" w:hAnsi="Roboto"/>
                <w:sz w:val="20"/>
                <w:szCs w:val="20"/>
              </w:rPr>
              <w:t>za koja je prijavitelj proveo program akceleracije</w:t>
            </w:r>
            <w:r w:rsidR="009657F1" w:rsidRPr="00CC2C61">
              <w:rPr>
                <w:rFonts w:ascii="Roboto" w:hAnsi="Roboto"/>
                <w:sz w:val="20"/>
                <w:szCs w:val="20"/>
              </w:rPr>
              <w:t xml:space="preserve"> (uključujući inkubaciju/predakceleracij</w:t>
            </w:r>
            <w:r w:rsidR="00EF34D9" w:rsidRPr="00CC2C61">
              <w:rPr>
                <w:rFonts w:ascii="Roboto" w:hAnsi="Roboto"/>
                <w:sz w:val="20"/>
                <w:szCs w:val="20"/>
              </w:rPr>
              <w:t>u</w:t>
            </w:r>
            <w:r w:rsidR="009657F1" w:rsidRPr="00CC2C61">
              <w:rPr>
                <w:rFonts w:ascii="Roboto" w:hAnsi="Roboto"/>
                <w:sz w:val="20"/>
                <w:szCs w:val="20"/>
              </w:rPr>
              <w:t>)</w:t>
            </w:r>
          </w:p>
          <w:p w14:paraId="20970B51" w14:textId="10A266E1" w:rsidR="003F49CD" w:rsidRPr="00CC2C61" w:rsidRDefault="003F49CD" w:rsidP="003F49CD">
            <w:pPr>
              <w:pStyle w:val="ListParagraph"/>
              <w:numPr>
                <w:ilvl w:val="0"/>
                <w:numId w:val="21"/>
              </w:numPr>
              <w:ind w:left="177" w:hanging="141"/>
              <w:rPr>
                <w:rFonts w:ascii="Roboto" w:hAnsi="Roboto"/>
                <w:sz w:val="20"/>
                <w:szCs w:val="20"/>
              </w:rPr>
            </w:pPr>
            <w:r w:rsidRPr="00CC2C61">
              <w:rPr>
                <w:rFonts w:ascii="Roboto" w:hAnsi="Roboto"/>
                <w:sz w:val="20"/>
                <w:szCs w:val="20"/>
              </w:rPr>
              <w:t>Obrazac 1., izjave poduzeća, javno dostupni izvori</w:t>
            </w:r>
          </w:p>
        </w:tc>
        <w:tc>
          <w:tcPr>
            <w:tcW w:w="4050" w:type="dxa"/>
          </w:tcPr>
          <w:p w14:paraId="0423AEA0" w14:textId="0468A744" w:rsidR="007C575D" w:rsidRPr="00CC2C61" w:rsidRDefault="00F80BCE" w:rsidP="00170A70">
            <w:pPr>
              <w:pStyle w:val="ListParagraph"/>
              <w:numPr>
                <w:ilvl w:val="0"/>
                <w:numId w:val="20"/>
              </w:numPr>
              <w:spacing w:after="160" w:line="259" w:lineRule="auto"/>
              <w:ind w:left="177" w:hanging="177"/>
              <w:rPr>
                <w:rFonts w:ascii="Roboto" w:hAnsi="Roboto"/>
                <w:sz w:val="20"/>
                <w:szCs w:val="20"/>
              </w:rPr>
            </w:pPr>
            <w:r w:rsidRPr="00CC2C61">
              <w:rPr>
                <w:rFonts w:ascii="Roboto" w:hAnsi="Roboto"/>
                <w:b/>
                <w:bCs/>
                <w:sz w:val="20"/>
                <w:szCs w:val="20"/>
              </w:rPr>
              <w:t xml:space="preserve">3 </w:t>
            </w:r>
            <w:r w:rsidR="007C575D" w:rsidRPr="00CC2C61">
              <w:rPr>
                <w:rFonts w:ascii="Roboto" w:hAnsi="Roboto"/>
                <w:b/>
                <w:bCs/>
                <w:sz w:val="20"/>
                <w:szCs w:val="20"/>
              </w:rPr>
              <w:t>boda -</w:t>
            </w:r>
            <w:r w:rsidR="007C575D" w:rsidRPr="00CC2C61">
              <w:rPr>
                <w:rFonts w:ascii="Roboto" w:hAnsi="Roboto"/>
                <w:sz w:val="20"/>
                <w:szCs w:val="20"/>
              </w:rPr>
              <w:t xml:space="preserve"> Prijavitelj je proveo program akceleracije za manje od 5 poduzeća</w:t>
            </w:r>
          </w:p>
          <w:p w14:paraId="28A24B39" w14:textId="54F1C181" w:rsidR="007C575D" w:rsidRPr="00CC2C61" w:rsidRDefault="00F80BCE" w:rsidP="00170A70">
            <w:pPr>
              <w:pStyle w:val="ListParagraph"/>
              <w:numPr>
                <w:ilvl w:val="0"/>
                <w:numId w:val="20"/>
              </w:numPr>
              <w:ind w:left="177" w:hanging="177"/>
              <w:rPr>
                <w:rFonts w:ascii="Roboto" w:hAnsi="Roboto"/>
                <w:sz w:val="20"/>
                <w:szCs w:val="20"/>
              </w:rPr>
            </w:pPr>
            <w:r w:rsidRPr="00CC2C61">
              <w:rPr>
                <w:rFonts w:ascii="Roboto" w:hAnsi="Roboto"/>
                <w:b/>
                <w:bCs/>
                <w:sz w:val="20"/>
                <w:szCs w:val="20"/>
              </w:rPr>
              <w:t xml:space="preserve">7 </w:t>
            </w:r>
            <w:r w:rsidR="007C575D" w:rsidRPr="00CC2C61">
              <w:rPr>
                <w:rFonts w:ascii="Roboto" w:hAnsi="Roboto"/>
                <w:b/>
                <w:bCs/>
                <w:sz w:val="20"/>
                <w:szCs w:val="20"/>
              </w:rPr>
              <w:t>bodova -</w:t>
            </w:r>
            <w:r w:rsidR="007C575D" w:rsidRPr="00CC2C61">
              <w:rPr>
                <w:rFonts w:ascii="Roboto" w:hAnsi="Roboto"/>
                <w:sz w:val="20"/>
                <w:szCs w:val="20"/>
              </w:rPr>
              <w:t xml:space="preserve"> Prijavitelj je proveo program akceleracije za 5 do 10 poduzeća</w:t>
            </w:r>
          </w:p>
          <w:p w14:paraId="05C5F3BB" w14:textId="4C48CAA7" w:rsidR="007C575D" w:rsidRPr="00CC2C61" w:rsidRDefault="00F80BCE" w:rsidP="00170A70">
            <w:pPr>
              <w:pStyle w:val="ListParagraph"/>
              <w:numPr>
                <w:ilvl w:val="0"/>
                <w:numId w:val="20"/>
              </w:numPr>
              <w:ind w:left="177" w:hanging="177"/>
              <w:rPr>
                <w:rFonts w:ascii="Roboto" w:hAnsi="Roboto"/>
                <w:sz w:val="20"/>
                <w:szCs w:val="20"/>
              </w:rPr>
            </w:pPr>
            <w:r w:rsidRPr="00CC2C61">
              <w:rPr>
                <w:rFonts w:ascii="Roboto" w:hAnsi="Roboto"/>
                <w:b/>
                <w:bCs/>
                <w:sz w:val="20"/>
                <w:szCs w:val="20"/>
              </w:rPr>
              <w:t xml:space="preserve">10 </w:t>
            </w:r>
            <w:r w:rsidR="007C575D" w:rsidRPr="00CC2C61">
              <w:rPr>
                <w:rFonts w:ascii="Roboto" w:hAnsi="Roboto"/>
                <w:b/>
                <w:bCs/>
                <w:sz w:val="20"/>
                <w:szCs w:val="20"/>
              </w:rPr>
              <w:t>bodova -</w:t>
            </w:r>
            <w:r w:rsidR="007C575D" w:rsidRPr="00CC2C61">
              <w:rPr>
                <w:rFonts w:ascii="Roboto" w:hAnsi="Roboto"/>
                <w:sz w:val="20"/>
                <w:szCs w:val="20"/>
              </w:rPr>
              <w:t xml:space="preserve"> Prijavitelj je proveo program akceleracije za 11 do 20 poduzeća</w:t>
            </w:r>
          </w:p>
          <w:p w14:paraId="5D99E9FB" w14:textId="222338F6" w:rsidR="007C575D" w:rsidRPr="00CC2C61" w:rsidRDefault="00F80BCE" w:rsidP="00170A70">
            <w:pPr>
              <w:pStyle w:val="ListParagraph"/>
              <w:numPr>
                <w:ilvl w:val="0"/>
                <w:numId w:val="20"/>
              </w:numPr>
              <w:spacing w:after="160" w:line="259" w:lineRule="auto"/>
              <w:ind w:left="177" w:hanging="177"/>
              <w:rPr>
                <w:rFonts w:ascii="Roboto" w:hAnsi="Roboto"/>
                <w:sz w:val="20"/>
                <w:szCs w:val="20"/>
              </w:rPr>
            </w:pPr>
            <w:r w:rsidRPr="00CC2C61">
              <w:rPr>
                <w:rFonts w:ascii="Roboto" w:hAnsi="Roboto"/>
                <w:b/>
                <w:bCs/>
                <w:sz w:val="20"/>
                <w:szCs w:val="20"/>
              </w:rPr>
              <w:t xml:space="preserve">15 </w:t>
            </w:r>
            <w:r w:rsidR="007C575D" w:rsidRPr="00CC2C61">
              <w:rPr>
                <w:rFonts w:ascii="Roboto" w:hAnsi="Roboto"/>
                <w:b/>
                <w:bCs/>
                <w:sz w:val="20"/>
                <w:szCs w:val="20"/>
              </w:rPr>
              <w:t>bodova -</w:t>
            </w:r>
            <w:r w:rsidR="007C575D" w:rsidRPr="00CC2C61">
              <w:rPr>
                <w:rFonts w:ascii="Roboto" w:hAnsi="Roboto"/>
                <w:sz w:val="20"/>
                <w:szCs w:val="20"/>
              </w:rPr>
              <w:t xml:space="preserve"> Prijavitelj je proveo program akceleracije za više od </w:t>
            </w:r>
            <w:r w:rsidR="00184012" w:rsidRPr="00CC2C61">
              <w:rPr>
                <w:rFonts w:ascii="Roboto" w:hAnsi="Roboto"/>
                <w:sz w:val="20"/>
                <w:szCs w:val="20"/>
              </w:rPr>
              <w:t xml:space="preserve">20 </w:t>
            </w:r>
            <w:r w:rsidR="007C575D" w:rsidRPr="00CC2C61">
              <w:rPr>
                <w:rFonts w:ascii="Roboto" w:hAnsi="Roboto"/>
                <w:sz w:val="20"/>
                <w:szCs w:val="20"/>
              </w:rPr>
              <w:t>poduzeća</w:t>
            </w:r>
          </w:p>
        </w:tc>
      </w:tr>
      <w:tr w:rsidR="00EF34D9" w:rsidRPr="00CC2C61" w14:paraId="21FF3511" w14:textId="77777777" w:rsidTr="007A4786">
        <w:tc>
          <w:tcPr>
            <w:tcW w:w="1849" w:type="dxa"/>
            <w:vMerge w:val="restart"/>
          </w:tcPr>
          <w:p w14:paraId="14AF3B41" w14:textId="2EB5BF53" w:rsidR="000B525F" w:rsidRPr="00CC2C61" w:rsidRDefault="000B525F" w:rsidP="00402A6A">
            <w:pPr>
              <w:pStyle w:val="ListParagraph"/>
              <w:numPr>
                <w:ilvl w:val="0"/>
                <w:numId w:val="23"/>
              </w:numPr>
              <w:ind w:left="176" w:hanging="176"/>
              <w:rPr>
                <w:rFonts w:ascii="Roboto" w:hAnsi="Roboto"/>
                <w:sz w:val="20"/>
                <w:szCs w:val="20"/>
              </w:rPr>
            </w:pPr>
            <w:r w:rsidRPr="00CC2C61">
              <w:rPr>
                <w:rFonts w:ascii="Roboto" w:hAnsi="Roboto"/>
                <w:sz w:val="20"/>
                <w:szCs w:val="20"/>
              </w:rPr>
              <w:t>Kvaliteta projektnog tima</w:t>
            </w:r>
            <w:r w:rsidR="00535730">
              <w:rPr>
                <w:rStyle w:val="FootnoteReference"/>
                <w:rFonts w:ascii="Roboto" w:hAnsi="Roboto"/>
                <w:sz w:val="20"/>
                <w:szCs w:val="20"/>
              </w:rPr>
              <w:footnoteReference w:id="7"/>
            </w:r>
          </w:p>
          <w:p w14:paraId="298AF710" w14:textId="77777777" w:rsidR="00F13B83" w:rsidRPr="00CC2C61" w:rsidRDefault="00F13B83" w:rsidP="00F13B83">
            <w:pPr>
              <w:pStyle w:val="ListParagraph"/>
              <w:ind w:left="176"/>
              <w:rPr>
                <w:rFonts w:ascii="Roboto" w:hAnsi="Roboto"/>
                <w:sz w:val="20"/>
                <w:szCs w:val="20"/>
              </w:rPr>
            </w:pPr>
          </w:p>
          <w:p w14:paraId="4549F51F" w14:textId="35D8B8D9" w:rsidR="00F13B83" w:rsidRPr="00CC2C61" w:rsidRDefault="00E97FBC" w:rsidP="00E97FBC">
            <w:pPr>
              <w:rPr>
                <w:rFonts w:ascii="Roboto" w:hAnsi="Roboto"/>
                <w:sz w:val="20"/>
                <w:szCs w:val="20"/>
              </w:rPr>
            </w:pPr>
            <w:r w:rsidRPr="00CC2C61">
              <w:rPr>
                <w:rFonts w:ascii="Roboto" w:hAnsi="Roboto"/>
                <w:sz w:val="20"/>
                <w:szCs w:val="20"/>
              </w:rPr>
              <w:t>0</w:t>
            </w:r>
            <w:r w:rsidR="00A06909">
              <w:rPr>
                <w:rFonts w:ascii="Roboto" w:hAnsi="Roboto"/>
                <w:sz w:val="20"/>
                <w:szCs w:val="20"/>
              </w:rPr>
              <w:t xml:space="preserve"> </w:t>
            </w:r>
            <w:r w:rsidR="00F13B83" w:rsidRPr="00CC2C61">
              <w:rPr>
                <w:rFonts w:ascii="Roboto" w:hAnsi="Roboto"/>
                <w:sz w:val="20"/>
                <w:szCs w:val="20"/>
              </w:rPr>
              <w:t xml:space="preserve">– 30 </w:t>
            </w:r>
            <w:r w:rsidRPr="00CC2C61">
              <w:rPr>
                <w:rFonts w:ascii="Roboto" w:hAnsi="Roboto"/>
                <w:sz w:val="20"/>
                <w:szCs w:val="20"/>
              </w:rPr>
              <w:t>bodova</w:t>
            </w:r>
          </w:p>
        </w:tc>
        <w:tc>
          <w:tcPr>
            <w:tcW w:w="3117" w:type="dxa"/>
          </w:tcPr>
          <w:p w14:paraId="2810F258" w14:textId="7D12FA7D" w:rsidR="000B525F" w:rsidRPr="00CC2C61" w:rsidRDefault="000B525F" w:rsidP="00EE38A6">
            <w:pPr>
              <w:rPr>
                <w:rFonts w:ascii="Roboto" w:hAnsi="Roboto"/>
                <w:sz w:val="20"/>
                <w:szCs w:val="20"/>
              </w:rPr>
            </w:pPr>
            <w:r w:rsidRPr="00CC2C61">
              <w:rPr>
                <w:rFonts w:ascii="Roboto" w:hAnsi="Roboto"/>
                <w:sz w:val="20"/>
                <w:szCs w:val="20"/>
              </w:rPr>
              <w:t>Kriterij</w:t>
            </w:r>
            <w:r w:rsidR="00E255C9" w:rsidRPr="00CC2C61">
              <w:rPr>
                <w:rFonts w:ascii="Roboto" w:hAnsi="Roboto"/>
                <w:sz w:val="20"/>
                <w:szCs w:val="20"/>
              </w:rPr>
              <w:t xml:space="preserve"> </w:t>
            </w:r>
            <w:r w:rsidR="00402A6A" w:rsidRPr="00CC2C61">
              <w:rPr>
                <w:rFonts w:ascii="Roboto" w:hAnsi="Roboto"/>
                <w:sz w:val="20"/>
                <w:szCs w:val="20"/>
              </w:rPr>
              <w:t>2.1</w:t>
            </w:r>
            <w:r w:rsidR="00E255C9" w:rsidRPr="00CC2C61">
              <w:rPr>
                <w:rFonts w:ascii="Roboto" w:hAnsi="Roboto"/>
                <w:sz w:val="20"/>
                <w:szCs w:val="20"/>
              </w:rPr>
              <w:t>.</w:t>
            </w:r>
            <w:r w:rsidRPr="00CC2C61">
              <w:rPr>
                <w:rFonts w:ascii="Roboto" w:hAnsi="Roboto"/>
                <w:sz w:val="20"/>
                <w:szCs w:val="20"/>
              </w:rPr>
              <w:t xml:space="preserve"> uzima u obzir horizontalna znanja zaposlenika</w:t>
            </w:r>
            <w:r w:rsidR="00972AFE" w:rsidRPr="00CC2C61">
              <w:rPr>
                <w:rFonts w:ascii="Roboto" w:hAnsi="Roboto"/>
                <w:sz w:val="20"/>
                <w:szCs w:val="20"/>
              </w:rPr>
              <w:t xml:space="preserve"> mentora</w:t>
            </w:r>
            <w:r w:rsidRPr="00CC2C61">
              <w:rPr>
                <w:rFonts w:ascii="Roboto" w:hAnsi="Roboto"/>
                <w:sz w:val="20"/>
                <w:szCs w:val="20"/>
              </w:rPr>
              <w:t xml:space="preserve"> i </w:t>
            </w:r>
            <w:r w:rsidR="00972AFE" w:rsidRPr="00CC2C61">
              <w:rPr>
                <w:rFonts w:ascii="Roboto" w:hAnsi="Roboto"/>
                <w:sz w:val="20"/>
                <w:szCs w:val="20"/>
              </w:rPr>
              <w:t xml:space="preserve">vanjskih </w:t>
            </w:r>
            <w:r w:rsidRPr="00CC2C61">
              <w:rPr>
                <w:rFonts w:ascii="Roboto" w:hAnsi="Roboto"/>
                <w:sz w:val="20"/>
                <w:szCs w:val="20"/>
              </w:rPr>
              <w:t>mentora</w:t>
            </w:r>
          </w:p>
          <w:p w14:paraId="414D76A9" w14:textId="6EEEF790" w:rsidR="000B525F" w:rsidRPr="00CC2C61" w:rsidRDefault="000B525F" w:rsidP="000B525F">
            <w:pPr>
              <w:pStyle w:val="ListParagraph"/>
              <w:numPr>
                <w:ilvl w:val="0"/>
                <w:numId w:val="21"/>
              </w:numPr>
              <w:ind w:left="177" w:hanging="141"/>
              <w:rPr>
                <w:rFonts w:ascii="Roboto" w:hAnsi="Roboto"/>
                <w:sz w:val="20"/>
                <w:szCs w:val="20"/>
              </w:rPr>
            </w:pPr>
            <w:r w:rsidRPr="00CC2C61">
              <w:rPr>
                <w:rFonts w:ascii="Roboto" w:hAnsi="Roboto"/>
                <w:sz w:val="20"/>
                <w:szCs w:val="20"/>
              </w:rPr>
              <w:t>Obrazac 1., životopisi zaposlenika i mentora, sporazumi s mentorima, javno dostupni izvori</w:t>
            </w:r>
          </w:p>
        </w:tc>
        <w:tc>
          <w:tcPr>
            <w:tcW w:w="4050" w:type="dxa"/>
          </w:tcPr>
          <w:p w14:paraId="6AA170D0" w14:textId="0BDF4137" w:rsidR="000B525F" w:rsidRPr="00CC2C61" w:rsidRDefault="000B525F" w:rsidP="000B525F">
            <w:pPr>
              <w:pStyle w:val="ListParagraph"/>
              <w:numPr>
                <w:ilvl w:val="0"/>
                <w:numId w:val="20"/>
              </w:numPr>
              <w:ind w:left="177" w:hanging="177"/>
              <w:rPr>
                <w:rFonts w:ascii="Roboto" w:hAnsi="Roboto"/>
                <w:sz w:val="20"/>
                <w:szCs w:val="20"/>
              </w:rPr>
            </w:pPr>
            <w:r w:rsidRPr="00CC2C61">
              <w:rPr>
                <w:rFonts w:ascii="Roboto" w:hAnsi="Roboto"/>
                <w:sz w:val="20"/>
                <w:szCs w:val="20"/>
              </w:rPr>
              <w:t xml:space="preserve">Prijavitelju se dodjeljuje po </w:t>
            </w:r>
            <w:r w:rsidR="009035ED" w:rsidRPr="00CC2C61">
              <w:rPr>
                <w:rFonts w:ascii="Roboto" w:hAnsi="Roboto"/>
                <w:sz w:val="20"/>
                <w:szCs w:val="20"/>
              </w:rPr>
              <w:t xml:space="preserve">4 </w:t>
            </w:r>
            <w:r w:rsidRPr="00CC2C61">
              <w:rPr>
                <w:rFonts w:ascii="Roboto" w:hAnsi="Roboto"/>
                <w:sz w:val="20"/>
                <w:szCs w:val="20"/>
              </w:rPr>
              <w:t>bod</w:t>
            </w:r>
            <w:r w:rsidR="00BB1EA8" w:rsidRPr="00CC2C61">
              <w:rPr>
                <w:rFonts w:ascii="Roboto" w:hAnsi="Roboto"/>
                <w:sz w:val="20"/>
                <w:szCs w:val="20"/>
              </w:rPr>
              <w:t>a</w:t>
            </w:r>
            <w:r w:rsidRPr="00CC2C61">
              <w:rPr>
                <w:rFonts w:ascii="Roboto" w:hAnsi="Roboto"/>
                <w:sz w:val="20"/>
                <w:szCs w:val="20"/>
              </w:rPr>
              <w:t xml:space="preserve"> za svako od navedenih područja</w:t>
            </w:r>
            <w:r w:rsidR="000C0459" w:rsidRPr="00CC2C61">
              <w:rPr>
                <w:rFonts w:ascii="Roboto" w:hAnsi="Roboto"/>
                <w:sz w:val="20"/>
                <w:szCs w:val="20"/>
              </w:rPr>
              <w:t xml:space="preserve"> do najviše</w:t>
            </w:r>
            <w:r w:rsidR="000C0459" w:rsidRPr="00CC2C61">
              <w:rPr>
                <w:rFonts w:ascii="Roboto" w:hAnsi="Roboto"/>
                <w:b/>
                <w:bCs/>
                <w:sz w:val="20"/>
                <w:szCs w:val="20"/>
              </w:rPr>
              <w:t xml:space="preserve"> </w:t>
            </w:r>
            <w:r w:rsidR="009035ED" w:rsidRPr="00CC2C61">
              <w:rPr>
                <w:rFonts w:ascii="Roboto" w:hAnsi="Roboto"/>
                <w:b/>
                <w:bCs/>
                <w:sz w:val="20"/>
                <w:szCs w:val="20"/>
              </w:rPr>
              <w:t xml:space="preserve">20 </w:t>
            </w:r>
            <w:r w:rsidR="000C0459" w:rsidRPr="00CC2C61">
              <w:rPr>
                <w:rFonts w:ascii="Roboto" w:hAnsi="Roboto"/>
                <w:b/>
                <w:bCs/>
                <w:sz w:val="20"/>
                <w:szCs w:val="20"/>
              </w:rPr>
              <w:t>bodova</w:t>
            </w:r>
            <w:r w:rsidRPr="00CC2C61">
              <w:rPr>
                <w:rFonts w:ascii="Roboto" w:hAnsi="Roboto"/>
                <w:b/>
                <w:bCs/>
                <w:sz w:val="20"/>
                <w:szCs w:val="20"/>
              </w:rPr>
              <w:t>:</w:t>
            </w:r>
          </w:p>
          <w:p w14:paraId="1FAA7098" w14:textId="05EBE921" w:rsidR="00506597" w:rsidRPr="00CC2C61" w:rsidRDefault="00506597" w:rsidP="004B1E9F">
            <w:pPr>
              <w:pStyle w:val="ListParagraph"/>
              <w:numPr>
                <w:ilvl w:val="0"/>
                <w:numId w:val="20"/>
              </w:numPr>
              <w:ind w:left="201" w:hanging="201"/>
              <w:jc w:val="both"/>
              <w:rPr>
                <w:rFonts w:ascii="Roboto" w:hAnsi="Roboto"/>
                <w:sz w:val="20"/>
                <w:szCs w:val="20"/>
              </w:rPr>
            </w:pPr>
            <w:bookmarkStart w:id="31" w:name="_Hlk106892485"/>
            <w:r w:rsidRPr="00CC2C61">
              <w:rPr>
                <w:rFonts w:ascii="Roboto" w:hAnsi="Roboto"/>
                <w:sz w:val="20"/>
                <w:szCs w:val="20"/>
              </w:rPr>
              <w:t>Upravljanje poslovanjem (osnivanje pravnog subjekta, management poduzeća, pravni aspekti poslovanja)</w:t>
            </w:r>
          </w:p>
          <w:p w14:paraId="66AABEAB" w14:textId="5D681B66" w:rsidR="000C0459" w:rsidRPr="00CC2C61" w:rsidRDefault="00506597" w:rsidP="004B1E9F">
            <w:pPr>
              <w:pStyle w:val="ListParagraph"/>
              <w:numPr>
                <w:ilvl w:val="0"/>
                <w:numId w:val="20"/>
              </w:numPr>
              <w:ind w:left="201" w:hanging="201"/>
              <w:jc w:val="both"/>
              <w:rPr>
                <w:rFonts w:ascii="Roboto" w:hAnsi="Roboto"/>
                <w:sz w:val="20"/>
                <w:szCs w:val="20"/>
              </w:rPr>
            </w:pPr>
            <w:r w:rsidRPr="00CC2C61">
              <w:rPr>
                <w:rFonts w:ascii="Roboto" w:hAnsi="Roboto"/>
                <w:sz w:val="20"/>
                <w:szCs w:val="20"/>
              </w:rPr>
              <w:t>Upravljanje razvojem inovacije (z</w:t>
            </w:r>
            <w:r w:rsidR="000C0459" w:rsidRPr="00CC2C61">
              <w:rPr>
                <w:rFonts w:ascii="Roboto" w:hAnsi="Roboto"/>
                <w:sz w:val="20"/>
                <w:szCs w:val="20"/>
              </w:rPr>
              <w:t>aštita intelektualnog vlasništva</w:t>
            </w:r>
            <w:r w:rsidR="00D458C8" w:rsidRPr="00CC2C61">
              <w:rPr>
                <w:rFonts w:ascii="Roboto" w:hAnsi="Roboto"/>
                <w:sz w:val="20"/>
                <w:szCs w:val="20"/>
              </w:rPr>
              <w:t>, tehnološki razvoj proizvoda/usluge)</w:t>
            </w:r>
          </w:p>
          <w:p w14:paraId="201F09E3" w14:textId="13455A6D" w:rsidR="000C0459" w:rsidRPr="00CC2C61" w:rsidRDefault="000C0459" w:rsidP="004B1E9F">
            <w:pPr>
              <w:pStyle w:val="ListParagraph"/>
              <w:numPr>
                <w:ilvl w:val="0"/>
                <w:numId w:val="20"/>
              </w:numPr>
              <w:ind w:left="201" w:hanging="201"/>
              <w:jc w:val="both"/>
              <w:rPr>
                <w:rFonts w:ascii="Roboto" w:hAnsi="Roboto"/>
                <w:sz w:val="20"/>
                <w:szCs w:val="20"/>
              </w:rPr>
            </w:pPr>
            <w:r w:rsidRPr="00CC2C61">
              <w:rPr>
                <w:rFonts w:ascii="Roboto" w:hAnsi="Roboto"/>
                <w:sz w:val="20"/>
                <w:szCs w:val="20"/>
              </w:rPr>
              <w:t>Upravljanje ljudskim resursima</w:t>
            </w:r>
          </w:p>
          <w:p w14:paraId="4C835DDA" w14:textId="77777777" w:rsidR="000B525F" w:rsidRPr="00CC2C61" w:rsidRDefault="000C0459" w:rsidP="004B1E9F">
            <w:pPr>
              <w:pStyle w:val="ListParagraph"/>
              <w:numPr>
                <w:ilvl w:val="0"/>
                <w:numId w:val="20"/>
              </w:numPr>
              <w:ind w:left="201" w:hanging="201"/>
              <w:jc w:val="both"/>
              <w:rPr>
                <w:rFonts w:ascii="Roboto" w:hAnsi="Roboto"/>
                <w:sz w:val="20"/>
                <w:szCs w:val="20"/>
              </w:rPr>
            </w:pPr>
            <w:r w:rsidRPr="00CC2C61">
              <w:rPr>
                <w:rFonts w:ascii="Roboto" w:hAnsi="Roboto"/>
                <w:sz w:val="20"/>
                <w:szCs w:val="20"/>
              </w:rPr>
              <w:lastRenderedPageBreak/>
              <w:t xml:space="preserve">Tržišna strategija </w:t>
            </w:r>
            <w:r w:rsidR="00D458C8" w:rsidRPr="00CC2C61">
              <w:rPr>
                <w:rFonts w:ascii="Roboto" w:hAnsi="Roboto"/>
                <w:sz w:val="20"/>
                <w:szCs w:val="20"/>
              </w:rPr>
              <w:t>(prilagodba proizvoda usluge tržišnim potrebama, oblikovanje cijene, uključivanje u lance vrijednosti, distribucija i sl.)</w:t>
            </w:r>
          </w:p>
          <w:p w14:paraId="53CE0769" w14:textId="6643FEF2" w:rsidR="00D458C8" w:rsidRPr="00CC2C61" w:rsidRDefault="00D458C8" w:rsidP="00F13B83">
            <w:pPr>
              <w:pStyle w:val="ListParagraph"/>
              <w:numPr>
                <w:ilvl w:val="0"/>
                <w:numId w:val="20"/>
              </w:numPr>
              <w:ind w:left="201" w:hanging="201"/>
              <w:jc w:val="both"/>
              <w:rPr>
                <w:rFonts w:ascii="Roboto" w:hAnsi="Roboto"/>
                <w:sz w:val="20"/>
                <w:szCs w:val="20"/>
              </w:rPr>
            </w:pPr>
            <w:r w:rsidRPr="00CC2C61">
              <w:rPr>
                <w:rFonts w:ascii="Roboto" w:hAnsi="Roboto"/>
                <w:sz w:val="20"/>
                <w:szCs w:val="20"/>
              </w:rPr>
              <w:t>Marketinška strategija (brendiranje, digitalni marketing,</w:t>
            </w:r>
            <w:r w:rsidR="00EF34D9" w:rsidRPr="00CC2C61">
              <w:rPr>
                <w:rFonts w:ascii="Roboto" w:hAnsi="Roboto"/>
                <w:sz w:val="20"/>
                <w:szCs w:val="20"/>
              </w:rPr>
              <w:t xml:space="preserve"> </w:t>
            </w:r>
            <w:r w:rsidRPr="00CC2C61">
              <w:rPr>
                <w:rFonts w:ascii="Roboto" w:hAnsi="Roboto"/>
                <w:sz w:val="20"/>
                <w:szCs w:val="20"/>
              </w:rPr>
              <w:t>„pitching“)</w:t>
            </w:r>
            <w:bookmarkEnd w:id="31"/>
          </w:p>
        </w:tc>
      </w:tr>
      <w:tr w:rsidR="00EF34D9" w:rsidRPr="00CC2C61" w14:paraId="2D8EE887" w14:textId="77777777" w:rsidTr="007A4786">
        <w:tc>
          <w:tcPr>
            <w:tcW w:w="1849" w:type="dxa"/>
            <w:vMerge/>
          </w:tcPr>
          <w:p w14:paraId="73DFC50B" w14:textId="77777777" w:rsidR="000B525F" w:rsidRPr="00CC2C61" w:rsidRDefault="000B525F" w:rsidP="00EE38A6">
            <w:pPr>
              <w:rPr>
                <w:rFonts w:ascii="Roboto" w:hAnsi="Roboto"/>
                <w:sz w:val="20"/>
                <w:szCs w:val="20"/>
              </w:rPr>
            </w:pPr>
          </w:p>
        </w:tc>
        <w:tc>
          <w:tcPr>
            <w:tcW w:w="3117" w:type="dxa"/>
          </w:tcPr>
          <w:p w14:paraId="7F5136C4" w14:textId="0A162E45" w:rsidR="000B525F" w:rsidRPr="00CC2C61" w:rsidRDefault="000B525F" w:rsidP="000B525F">
            <w:pPr>
              <w:rPr>
                <w:rFonts w:ascii="Roboto" w:hAnsi="Roboto"/>
                <w:sz w:val="20"/>
                <w:szCs w:val="20"/>
              </w:rPr>
            </w:pPr>
            <w:r w:rsidRPr="00CC2C61">
              <w:rPr>
                <w:rFonts w:ascii="Roboto" w:hAnsi="Roboto"/>
                <w:sz w:val="20"/>
                <w:szCs w:val="20"/>
              </w:rPr>
              <w:t>Kriterij</w:t>
            </w:r>
            <w:r w:rsidR="00E255C9" w:rsidRPr="00CC2C61">
              <w:rPr>
                <w:rFonts w:ascii="Roboto" w:hAnsi="Roboto"/>
                <w:sz w:val="20"/>
                <w:szCs w:val="20"/>
              </w:rPr>
              <w:t xml:space="preserve"> </w:t>
            </w:r>
            <w:r w:rsidR="00402A6A" w:rsidRPr="00CC2C61">
              <w:rPr>
                <w:rFonts w:ascii="Roboto" w:hAnsi="Roboto"/>
                <w:sz w:val="20"/>
                <w:szCs w:val="20"/>
              </w:rPr>
              <w:t>2.2</w:t>
            </w:r>
            <w:r w:rsidR="00E255C9" w:rsidRPr="00CC2C61">
              <w:rPr>
                <w:rFonts w:ascii="Roboto" w:hAnsi="Roboto"/>
                <w:sz w:val="20"/>
                <w:szCs w:val="20"/>
              </w:rPr>
              <w:t>.</w:t>
            </w:r>
            <w:r w:rsidRPr="00CC2C61">
              <w:rPr>
                <w:rFonts w:ascii="Roboto" w:hAnsi="Roboto"/>
                <w:sz w:val="20"/>
                <w:szCs w:val="20"/>
              </w:rPr>
              <w:t xml:space="preserve"> uzima u obzir </w:t>
            </w:r>
            <w:r w:rsidR="00F80BCE" w:rsidRPr="00CC2C61">
              <w:rPr>
                <w:rFonts w:ascii="Roboto" w:hAnsi="Roboto"/>
                <w:sz w:val="20"/>
                <w:szCs w:val="20"/>
              </w:rPr>
              <w:t xml:space="preserve">iskustvo u </w:t>
            </w:r>
            <w:r w:rsidR="000F08D0" w:rsidRPr="00CC2C61">
              <w:rPr>
                <w:rFonts w:ascii="Roboto" w:hAnsi="Roboto"/>
                <w:sz w:val="20"/>
                <w:szCs w:val="20"/>
              </w:rPr>
              <w:t>ra</w:t>
            </w:r>
            <w:r w:rsidR="00F80BCE" w:rsidRPr="00CC2C61">
              <w:rPr>
                <w:rFonts w:ascii="Roboto" w:hAnsi="Roboto"/>
                <w:sz w:val="20"/>
                <w:szCs w:val="20"/>
              </w:rPr>
              <w:t xml:space="preserve">zvoju inovacija ili </w:t>
            </w:r>
            <w:r w:rsidRPr="00CC2C61">
              <w:rPr>
                <w:rFonts w:ascii="Roboto" w:hAnsi="Roboto"/>
                <w:sz w:val="20"/>
                <w:szCs w:val="20"/>
              </w:rPr>
              <w:t xml:space="preserve">sektorska znanja </w:t>
            </w:r>
            <w:r w:rsidR="001C73CA" w:rsidRPr="00CC2C61">
              <w:rPr>
                <w:rFonts w:ascii="Roboto" w:hAnsi="Roboto"/>
                <w:sz w:val="20"/>
                <w:szCs w:val="20"/>
              </w:rPr>
              <w:t xml:space="preserve">tehnoloških </w:t>
            </w:r>
            <w:r w:rsidRPr="00CC2C61">
              <w:rPr>
                <w:rFonts w:ascii="Roboto" w:hAnsi="Roboto"/>
                <w:sz w:val="20"/>
                <w:szCs w:val="20"/>
              </w:rPr>
              <w:t>mentora</w:t>
            </w:r>
            <w:r w:rsidR="007E1B84" w:rsidRPr="00CC2C61">
              <w:rPr>
                <w:rStyle w:val="FootnoteReference"/>
                <w:rFonts w:ascii="Roboto" w:hAnsi="Roboto"/>
                <w:sz w:val="20"/>
                <w:szCs w:val="20"/>
              </w:rPr>
              <w:footnoteReference w:id="8"/>
            </w:r>
            <w:r w:rsidR="00BB1EA8" w:rsidRPr="00CC2C61">
              <w:rPr>
                <w:rFonts w:ascii="Roboto" w:hAnsi="Roboto"/>
                <w:sz w:val="20"/>
                <w:szCs w:val="20"/>
              </w:rPr>
              <w:t xml:space="preserve"> u S3 prioritetnim područjima</w:t>
            </w:r>
          </w:p>
          <w:p w14:paraId="6A9722D1" w14:textId="69AEF948" w:rsidR="000B525F" w:rsidRPr="00CC2C61" w:rsidRDefault="000B525F" w:rsidP="00DE0577">
            <w:pPr>
              <w:pStyle w:val="ListParagraph"/>
              <w:numPr>
                <w:ilvl w:val="0"/>
                <w:numId w:val="21"/>
              </w:numPr>
              <w:ind w:left="177" w:hanging="141"/>
              <w:rPr>
                <w:rFonts w:ascii="Roboto" w:hAnsi="Roboto"/>
                <w:sz w:val="20"/>
                <w:szCs w:val="20"/>
              </w:rPr>
            </w:pPr>
            <w:r w:rsidRPr="00CC2C61">
              <w:rPr>
                <w:rFonts w:ascii="Roboto" w:hAnsi="Roboto"/>
                <w:sz w:val="20"/>
                <w:szCs w:val="20"/>
              </w:rPr>
              <w:t>Obrazac 1., životopisi zaposlenika i mentora, sporazumi s mentorima, javno dostupni izvori</w:t>
            </w:r>
          </w:p>
        </w:tc>
        <w:tc>
          <w:tcPr>
            <w:tcW w:w="4050" w:type="dxa"/>
          </w:tcPr>
          <w:p w14:paraId="4B504E0A" w14:textId="0D0B0E51" w:rsidR="00BB1EA8" w:rsidRPr="00CC2C61" w:rsidRDefault="00BB1EA8" w:rsidP="00BB1EA8">
            <w:pPr>
              <w:pStyle w:val="ListParagraph"/>
              <w:numPr>
                <w:ilvl w:val="0"/>
                <w:numId w:val="20"/>
              </w:numPr>
              <w:spacing w:after="160" w:line="259" w:lineRule="auto"/>
              <w:ind w:left="177" w:hanging="177"/>
              <w:rPr>
                <w:rFonts w:ascii="Roboto" w:hAnsi="Roboto"/>
                <w:sz w:val="20"/>
                <w:szCs w:val="20"/>
              </w:rPr>
            </w:pPr>
            <w:r w:rsidRPr="00CC2C61">
              <w:rPr>
                <w:rFonts w:ascii="Roboto" w:hAnsi="Roboto"/>
                <w:sz w:val="20"/>
                <w:szCs w:val="20"/>
              </w:rPr>
              <w:t>Prijavitelju se dodjeljuje po 2 boda za svako od navedenih područja do najviše</w:t>
            </w:r>
            <w:r w:rsidRPr="00CC2C61">
              <w:rPr>
                <w:rFonts w:ascii="Roboto" w:hAnsi="Roboto"/>
                <w:b/>
                <w:bCs/>
                <w:sz w:val="20"/>
                <w:szCs w:val="20"/>
              </w:rPr>
              <w:t xml:space="preserve"> 10 bodova:</w:t>
            </w:r>
          </w:p>
          <w:p w14:paraId="39EE0D58" w14:textId="32609FB8" w:rsidR="00BB1EA8" w:rsidRPr="00CC2C61" w:rsidRDefault="00BB1EA8" w:rsidP="00BB1EA8">
            <w:pPr>
              <w:pStyle w:val="ListParagraph"/>
              <w:numPr>
                <w:ilvl w:val="0"/>
                <w:numId w:val="20"/>
              </w:numPr>
              <w:rPr>
                <w:rFonts w:ascii="Roboto" w:hAnsi="Roboto"/>
                <w:sz w:val="20"/>
                <w:szCs w:val="20"/>
              </w:rPr>
            </w:pPr>
            <w:bookmarkStart w:id="32" w:name="_Hlk106892539"/>
            <w:r w:rsidRPr="00CC2C61">
              <w:rPr>
                <w:rFonts w:ascii="Roboto" w:hAnsi="Roboto"/>
                <w:sz w:val="20"/>
                <w:szCs w:val="20"/>
              </w:rPr>
              <w:t>Zdravlje i kvaliteta života</w:t>
            </w:r>
          </w:p>
          <w:p w14:paraId="4978B7D4" w14:textId="6FEF1DDD" w:rsidR="00BB1EA8" w:rsidRPr="00CC2C61" w:rsidRDefault="00BB1EA8" w:rsidP="00BB1EA8">
            <w:pPr>
              <w:pStyle w:val="ListParagraph"/>
              <w:numPr>
                <w:ilvl w:val="0"/>
                <w:numId w:val="20"/>
              </w:numPr>
              <w:rPr>
                <w:rFonts w:ascii="Roboto" w:hAnsi="Roboto"/>
                <w:sz w:val="20"/>
                <w:szCs w:val="20"/>
              </w:rPr>
            </w:pPr>
            <w:r w:rsidRPr="00CC2C61">
              <w:rPr>
                <w:rFonts w:ascii="Roboto" w:hAnsi="Roboto"/>
                <w:sz w:val="20"/>
                <w:szCs w:val="20"/>
              </w:rPr>
              <w:t>Energija i održivi okoliš</w:t>
            </w:r>
          </w:p>
          <w:p w14:paraId="5409A50B" w14:textId="352B7F75" w:rsidR="00BB1EA8" w:rsidRPr="00CC2C61" w:rsidRDefault="00BB1EA8" w:rsidP="00BB1EA8">
            <w:pPr>
              <w:pStyle w:val="ListParagraph"/>
              <w:numPr>
                <w:ilvl w:val="0"/>
                <w:numId w:val="20"/>
              </w:numPr>
              <w:rPr>
                <w:rFonts w:ascii="Roboto" w:hAnsi="Roboto"/>
                <w:sz w:val="20"/>
                <w:szCs w:val="20"/>
              </w:rPr>
            </w:pPr>
            <w:r w:rsidRPr="00CC2C61">
              <w:rPr>
                <w:rFonts w:ascii="Roboto" w:hAnsi="Roboto"/>
                <w:sz w:val="20"/>
                <w:szCs w:val="20"/>
              </w:rPr>
              <w:t>Promet i mobilnost</w:t>
            </w:r>
          </w:p>
          <w:p w14:paraId="22E6E0F9" w14:textId="00C19FBF" w:rsidR="00BB1EA8" w:rsidRPr="00CC2C61" w:rsidRDefault="00BB1EA8" w:rsidP="00BB1EA8">
            <w:pPr>
              <w:pStyle w:val="ListParagraph"/>
              <w:numPr>
                <w:ilvl w:val="0"/>
                <w:numId w:val="20"/>
              </w:numPr>
              <w:rPr>
                <w:rFonts w:ascii="Roboto" w:hAnsi="Roboto"/>
                <w:sz w:val="20"/>
                <w:szCs w:val="20"/>
              </w:rPr>
            </w:pPr>
            <w:r w:rsidRPr="00CC2C61">
              <w:rPr>
                <w:rFonts w:ascii="Roboto" w:hAnsi="Roboto"/>
                <w:sz w:val="20"/>
                <w:szCs w:val="20"/>
              </w:rPr>
              <w:t>Sigurnost</w:t>
            </w:r>
          </w:p>
          <w:p w14:paraId="431F9473" w14:textId="6DD36F61" w:rsidR="000B525F" w:rsidRPr="00CC2C61" w:rsidRDefault="00BB1EA8" w:rsidP="00511331">
            <w:pPr>
              <w:pStyle w:val="ListParagraph"/>
              <w:numPr>
                <w:ilvl w:val="0"/>
                <w:numId w:val="20"/>
              </w:numPr>
              <w:rPr>
                <w:rFonts w:ascii="Roboto" w:hAnsi="Roboto"/>
                <w:sz w:val="20"/>
                <w:szCs w:val="20"/>
              </w:rPr>
            </w:pPr>
            <w:r w:rsidRPr="00CC2C61">
              <w:rPr>
                <w:rFonts w:ascii="Roboto" w:hAnsi="Roboto"/>
                <w:sz w:val="20"/>
                <w:szCs w:val="20"/>
              </w:rPr>
              <w:t>Hrana i bio ekonomija</w:t>
            </w:r>
            <w:bookmarkEnd w:id="32"/>
          </w:p>
        </w:tc>
      </w:tr>
      <w:tr w:rsidR="00EF34D9" w:rsidRPr="00CC2C61" w14:paraId="6AD84D25" w14:textId="77777777" w:rsidTr="007A4786">
        <w:trPr>
          <w:trHeight w:val="780"/>
        </w:trPr>
        <w:tc>
          <w:tcPr>
            <w:tcW w:w="1849" w:type="dxa"/>
            <w:vMerge w:val="restart"/>
          </w:tcPr>
          <w:p w14:paraId="275457EC" w14:textId="77777777" w:rsidR="00B15735" w:rsidRPr="00CC2C61" w:rsidRDefault="00B15735" w:rsidP="00E97FBC">
            <w:pPr>
              <w:pStyle w:val="ListParagraph"/>
              <w:numPr>
                <w:ilvl w:val="0"/>
                <w:numId w:val="23"/>
              </w:numPr>
              <w:ind w:left="176" w:hanging="176"/>
              <w:rPr>
                <w:rFonts w:ascii="Roboto" w:hAnsi="Roboto"/>
                <w:sz w:val="20"/>
                <w:szCs w:val="20"/>
              </w:rPr>
            </w:pPr>
            <w:r w:rsidRPr="00CC2C61">
              <w:rPr>
                <w:rFonts w:ascii="Roboto" w:hAnsi="Roboto"/>
                <w:sz w:val="20"/>
                <w:szCs w:val="20"/>
              </w:rPr>
              <w:t>Infrastruktura prijavitelja</w:t>
            </w:r>
          </w:p>
          <w:p w14:paraId="19F34076" w14:textId="77777777" w:rsidR="00E97FBC" w:rsidRPr="00CC2C61" w:rsidRDefault="00E97FBC" w:rsidP="00E97FBC">
            <w:pPr>
              <w:rPr>
                <w:rFonts w:ascii="Roboto" w:hAnsi="Roboto"/>
                <w:sz w:val="20"/>
                <w:szCs w:val="20"/>
              </w:rPr>
            </w:pPr>
          </w:p>
          <w:p w14:paraId="4FC40DAD" w14:textId="63119D9F" w:rsidR="00E97FBC" w:rsidRPr="00CC2C61" w:rsidRDefault="00E97FBC" w:rsidP="00E97FBC">
            <w:pPr>
              <w:rPr>
                <w:rFonts w:ascii="Roboto" w:hAnsi="Roboto"/>
                <w:sz w:val="20"/>
                <w:szCs w:val="20"/>
              </w:rPr>
            </w:pPr>
            <w:r w:rsidRPr="00CC2C61">
              <w:rPr>
                <w:rFonts w:ascii="Roboto" w:hAnsi="Roboto"/>
                <w:sz w:val="20"/>
                <w:szCs w:val="20"/>
              </w:rPr>
              <w:t>0</w:t>
            </w:r>
            <w:r w:rsidR="00A06909">
              <w:rPr>
                <w:rFonts w:ascii="Roboto" w:hAnsi="Roboto"/>
                <w:sz w:val="20"/>
                <w:szCs w:val="20"/>
              </w:rPr>
              <w:t xml:space="preserve"> </w:t>
            </w:r>
            <w:r w:rsidRPr="00CC2C61">
              <w:rPr>
                <w:rFonts w:ascii="Roboto" w:hAnsi="Roboto"/>
                <w:sz w:val="20"/>
                <w:szCs w:val="20"/>
              </w:rPr>
              <w:t>- 25 bodova</w:t>
            </w:r>
          </w:p>
        </w:tc>
        <w:tc>
          <w:tcPr>
            <w:tcW w:w="3117" w:type="dxa"/>
          </w:tcPr>
          <w:p w14:paraId="77060B64" w14:textId="5358297A" w:rsidR="00C90502" w:rsidRPr="00CC2C61" w:rsidRDefault="00B15735" w:rsidP="00C90502">
            <w:pPr>
              <w:rPr>
                <w:rFonts w:ascii="Roboto" w:hAnsi="Roboto"/>
                <w:sz w:val="20"/>
                <w:szCs w:val="20"/>
              </w:rPr>
            </w:pPr>
            <w:r w:rsidRPr="00CC2C61">
              <w:rPr>
                <w:rFonts w:ascii="Roboto" w:hAnsi="Roboto"/>
                <w:sz w:val="20"/>
                <w:szCs w:val="20"/>
              </w:rPr>
              <w:t xml:space="preserve">Kriterij </w:t>
            </w:r>
            <w:r w:rsidR="00402A6A" w:rsidRPr="00CC2C61">
              <w:rPr>
                <w:rFonts w:ascii="Roboto" w:hAnsi="Roboto"/>
                <w:sz w:val="20"/>
                <w:szCs w:val="20"/>
              </w:rPr>
              <w:t>3.1</w:t>
            </w:r>
            <w:r w:rsidRPr="00CC2C61">
              <w:rPr>
                <w:rFonts w:ascii="Roboto" w:hAnsi="Roboto"/>
                <w:sz w:val="20"/>
                <w:szCs w:val="20"/>
              </w:rPr>
              <w:t xml:space="preserve">. uzima u obzir prostorne kapacitete prijavitelja odnosno raspolaže li prijavitelj </w:t>
            </w:r>
            <w:r w:rsidR="00C90502" w:rsidRPr="00CC2C61">
              <w:rPr>
                <w:rFonts w:ascii="Roboto" w:hAnsi="Roboto"/>
                <w:sz w:val="20"/>
                <w:szCs w:val="20"/>
              </w:rPr>
              <w:t>putem vlasništva ili najma prostorom adekvatnim</w:t>
            </w:r>
            <w:r w:rsidR="00C90502">
              <w:rPr>
                <w:rFonts w:ascii="Roboto" w:hAnsi="Roboto"/>
                <w:sz w:val="20"/>
                <w:szCs w:val="20"/>
              </w:rPr>
              <w:t xml:space="preserve"> i raspoloživim</w:t>
            </w:r>
            <w:r w:rsidR="00C90502" w:rsidRPr="00CC2C61">
              <w:rPr>
                <w:rFonts w:ascii="Roboto" w:hAnsi="Roboto"/>
                <w:sz w:val="20"/>
                <w:szCs w:val="20"/>
              </w:rPr>
              <w:t xml:space="preserve"> za provedbu Programa akceleracije (najmanje 3 ureda ili co-working prostor</w:t>
            </w:r>
            <w:r w:rsidR="00C90502" w:rsidRPr="00CC2C61">
              <w:rPr>
                <w:rStyle w:val="FootnoteReference"/>
                <w:rFonts w:ascii="Roboto" w:hAnsi="Roboto"/>
                <w:sz w:val="20"/>
                <w:szCs w:val="20"/>
              </w:rPr>
              <w:footnoteReference w:id="9"/>
            </w:r>
            <w:r w:rsidR="00C90502" w:rsidRPr="00CC2C61">
              <w:rPr>
                <w:rFonts w:ascii="Roboto" w:hAnsi="Roboto"/>
                <w:sz w:val="20"/>
                <w:szCs w:val="20"/>
              </w:rPr>
              <w:t xml:space="preserve"> te dvorana kapaciteta najmanje </w:t>
            </w:r>
            <w:r w:rsidR="002E4157">
              <w:rPr>
                <w:rFonts w:ascii="Roboto" w:hAnsi="Roboto"/>
                <w:sz w:val="20"/>
                <w:szCs w:val="20"/>
              </w:rPr>
              <w:t>5</w:t>
            </w:r>
            <w:r w:rsidR="00C90502" w:rsidRPr="00CC2C61">
              <w:rPr>
                <w:rFonts w:ascii="Roboto" w:hAnsi="Roboto"/>
                <w:sz w:val="20"/>
                <w:szCs w:val="20"/>
              </w:rPr>
              <w:t xml:space="preserve">0 osoba)  </w:t>
            </w:r>
          </w:p>
          <w:p w14:paraId="2F4D8CA7" w14:textId="3DEFF8FC" w:rsidR="00DE0577" w:rsidRPr="00CC2C61" w:rsidRDefault="00C90502" w:rsidP="00C90502">
            <w:pPr>
              <w:rPr>
                <w:rFonts w:ascii="Roboto" w:hAnsi="Roboto"/>
                <w:sz w:val="20"/>
                <w:szCs w:val="20"/>
              </w:rPr>
            </w:pPr>
            <w:r w:rsidRPr="00CC2C61">
              <w:rPr>
                <w:rFonts w:ascii="Roboto" w:hAnsi="Roboto"/>
                <w:sz w:val="20"/>
                <w:szCs w:val="20"/>
              </w:rPr>
              <w:t>Obrazac 1., ugovori, sporazumi</w:t>
            </w:r>
          </w:p>
        </w:tc>
        <w:tc>
          <w:tcPr>
            <w:tcW w:w="4050" w:type="dxa"/>
          </w:tcPr>
          <w:p w14:paraId="0F7BBA00" w14:textId="2032D4C0" w:rsidR="00F26458" w:rsidRDefault="00506597" w:rsidP="00F26458">
            <w:pPr>
              <w:pStyle w:val="ListParagraph"/>
              <w:numPr>
                <w:ilvl w:val="0"/>
                <w:numId w:val="20"/>
              </w:numPr>
              <w:spacing w:after="160" w:line="259" w:lineRule="auto"/>
              <w:ind w:left="177" w:hanging="177"/>
              <w:rPr>
                <w:rFonts w:ascii="Roboto" w:hAnsi="Roboto"/>
                <w:sz w:val="20"/>
                <w:szCs w:val="20"/>
              </w:rPr>
            </w:pPr>
            <w:r w:rsidRPr="00CC2C61">
              <w:rPr>
                <w:rFonts w:ascii="Roboto" w:hAnsi="Roboto"/>
                <w:b/>
                <w:bCs/>
                <w:sz w:val="20"/>
                <w:szCs w:val="20"/>
              </w:rPr>
              <w:t xml:space="preserve">5 </w:t>
            </w:r>
            <w:r w:rsidR="00F26458" w:rsidRPr="00CC2C61">
              <w:rPr>
                <w:rFonts w:ascii="Roboto" w:hAnsi="Roboto"/>
                <w:b/>
                <w:bCs/>
                <w:sz w:val="20"/>
                <w:szCs w:val="20"/>
              </w:rPr>
              <w:t>bodova -</w:t>
            </w:r>
            <w:r w:rsidR="00F26458" w:rsidRPr="00CC2C61">
              <w:rPr>
                <w:rFonts w:ascii="Roboto" w:hAnsi="Roboto"/>
                <w:sz w:val="20"/>
                <w:szCs w:val="20"/>
              </w:rPr>
              <w:t xml:space="preserve"> Prijavitelj ima </w:t>
            </w:r>
            <w:r w:rsidR="00F409FD">
              <w:rPr>
                <w:rFonts w:ascii="Roboto" w:hAnsi="Roboto"/>
                <w:sz w:val="20"/>
                <w:szCs w:val="20"/>
              </w:rPr>
              <w:t xml:space="preserve">raspoloživ </w:t>
            </w:r>
            <w:r w:rsidR="00F26458" w:rsidRPr="00CC2C61">
              <w:rPr>
                <w:rFonts w:ascii="Roboto" w:hAnsi="Roboto"/>
                <w:sz w:val="20"/>
                <w:szCs w:val="20"/>
              </w:rPr>
              <w:t>adekvatan prostor u vlasništvu ili najmu u najmanje jednoj regiji</w:t>
            </w:r>
          </w:p>
          <w:p w14:paraId="59189307" w14:textId="0C62E801" w:rsidR="002E4157" w:rsidRDefault="002E4157" w:rsidP="00F26458">
            <w:pPr>
              <w:pStyle w:val="ListParagraph"/>
              <w:numPr>
                <w:ilvl w:val="0"/>
                <w:numId w:val="20"/>
              </w:numPr>
              <w:spacing w:after="160" w:line="259" w:lineRule="auto"/>
              <w:ind w:left="177" w:hanging="177"/>
              <w:rPr>
                <w:rFonts w:ascii="Roboto" w:hAnsi="Roboto"/>
                <w:sz w:val="20"/>
                <w:szCs w:val="20"/>
              </w:rPr>
            </w:pPr>
            <w:r>
              <w:rPr>
                <w:rFonts w:ascii="Roboto" w:hAnsi="Roboto"/>
                <w:b/>
                <w:bCs/>
                <w:sz w:val="20"/>
                <w:szCs w:val="20"/>
              </w:rPr>
              <w:t>3 boda –</w:t>
            </w:r>
            <w:r>
              <w:rPr>
                <w:rFonts w:ascii="Roboto" w:hAnsi="Roboto"/>
                <w:sz w:val="20"/>
                <w:szCs w:val="20"/>
              </w:rPr>
              <w:t xml:space="preserve"> Prijavitelj raspolaže s prostorom u najmanje jednoj regiji ali isti nije adekvatan (manje od 3 ureda i/ili dvorana kapaciteta za manje od 50 osoba</w:t>
            </w:r>
          </w:p>
          <w:p w14:paraId="496B2762" w14:textId="65B17597" w:rsidR="002E4157" w:rsidRPr="00CC2C61" w:rsidRDefault="002E4157" w:rsidP="002E4157">
            <w:pPr>
              <w:pStyle w:val="ListParagraph"/>
              <w:spacing w:after="160" w:line="259" w:lineRule="auto"/>
              <w:ind w:left="177"/>
              <w:rPr>
                <w:rFonts w:ascii="Roboto" w:hAnsi="Roboto"/>
                <w:sz w:val="20"/>
                <w:szCs w:val="20"/>
              </w:rPr>
            </w:pPr>
          </w:p>
          <w:p w14:paraId="4D199E3C" w14:textId="5E2A014A" w:rsidR="00B15735" w:rsidRPr="00C90502" w:rsidRDefault="00B15735" w:rsidP="00C90502">
            <w:pPr>
              <w:rPr>
                <w:rFonts w:ascii="Roboto" w:hAnsi="Roboto"/>
                <w:sz w:val="20"/>
                <w:szCs w:val="20"/>
              </w:rPr>
            </w:pPr>
          </w:p>
        </w:tc>
      </w:tr>
      <w:tr w:rsidR="00C90502" w:rsidRPr="00CC2C61" w14:paraId="1D8DE4B6" w14:textId="77777777" w:rsidTr="007A4786">
        <w:trPr>
          <w:trHeight w:val="2436"/>
        </w:trPr>
        <w:tc>
          <w:tcPr>
            <w:tcW w:w="1849" w:type="dxa"/>
            <w:vMerge/>
          </w:tcPr>
          <w:p w14:paraId="56C44D86" w14:textId="77777777" w:rsidR="00C90502" w:rsidRPr="00CC2C61" w:rsidRDefault="00C90502" w:rsidP="00E97FBC">
            <w:pPr>
              <w:pStyle w:val="ListParagraph"/>
              <w:numPr>
                <w:ilvl w:val="0"/>
                <w:numId w:val="23"/>
              </w:numPr>
              <w:ind w:left="176" w:hanging="176"/>
              <w:rPr>
                <w:rFonts w:ascii="Roboto" w:hAnsi="Roboto"/>
                <w:sz w:val="20"/>
                <w:szCs w:val="20"/>
              </w:rPr>
            </w:pPr>
          </w:p>
        </w:tc>
        <w:tc>
          <w:tcPr>
            <w:tcW w:w="3117" w:type="dxa"/>
          </w:tcPr>
          <w:p w14:paraId="43DEEAAA" w14:textId="6F9144C7" w:rsidR="00C90502" w:rsidRPr="00C90502" w:rsidRDefault="002E4157" w:rsidP="00C90502">
            <w:pPr>
              <w:rPr>
                <w:rFonts w:ascii="Roboto" w:hAnsi="Roboto"/>
                <w:sz w:val="20"/>
                <w:szCs w:val="20"/>
              </w:rPr>
            </w:pPr>
            <w:r>
              <w:rPr>
                <w:rFonts w:ascii="Roboto" w:hAnsi="Roboto"/>
                <w:sz w:val="20"/>
                <w:szCs w:val="20"/>
              </w:rPr>
              <w:t>Kriterij 3.2. uzima u obzir broj ureda od najmanje 5m2 koje prijavitelj ima na ra</w:t>
            </w:r>
            <w:r w:rsidR="00E34864">
              <w:rPr>
                <w:rFonts w:ascii="Roboto" w:hAnsi="Roboto"/>
                <w:sz w:val="20"/>
                <w:szCs w:val="20"/>
              </w:rPr>
              <w:t>spolaganju za provedbu Programa akceleracije u dominantnoj regiji</w:t>
            </w:r>
          </w:p>
        </w:tc>
        <w:tc>
          <w:tcPr>
            <w:tcW w:w="4050" w:type="dxa"/>
          </w:tcPr>
          <w:p w14:paraId="02F5F709" w14:textId="5DD9B4D0" w:rsidR="00C90502" w:rsidRPr="00E34864" w:rsidRDefault="00E34864" w:rsidP="00E34864">
            <w:pPr>
              <w:rPr>
                <w:rFonts w:ascii="Roboto" w:hAnsi="Roboto"/>
                <w:sz w:val="20"/>
                <w:szCs w:val="20"/>
              </w:rPr>
            </w:pPr>
            <w:r w:rsidRPr="00E34864">
              <w:rPr>
                <w:rFonts w:ascii="Roboto" w:hAnsi="Roboto"/>
                <w:sz w:val="20"/>
                <w:szCs w:val="20"/>
              </w:rPr>
              <w:t>-</w:t>
            </w:r>
            <w:r>
              <w:rPr>
                <w:rFonts w:ascii="Roboto" w:hAnsi="Roboto"/>
                <w:sz w:val="20"/>
                <w:szCs w:val="20"/>
              </w:rPr>
              <w:t xml:space="preserve"> </w:t>
            </w:r>
            <w:r w:rsidR="00C90502" w:rsidRPr="00E34864">
              <w:rPr>
                <w:rFonts w:ascii="Roboto" w:hAnsi="Roboto"/>
                <w:sz w:val="20"/>
                <w:szCs w:val="20"/>
              </w:rPr>
              <w:t xml:space="preserve">Prijavitelj  </w:t>
            </w:r>
            <w:r w:rsidRPr="00E34864">
              <w:rPr>
                <w:rFonts w:ascii="Roboto" w:hAnsi="Roboto"/>
                <w:sz w:val="20"/>
                <w:szCs w:val="20"/>
              </w:rPr>
              <w:t xml:space="preserve">u dominantnoj regiji </w:t>
            </w:r>
            <w:r w:rsidR="00C90502" w:rsidRPr="00E34864">
              <w:rPr>
                <w:rFonts w:ascii="Roboto" w:hAnsi="Roboto"/>
                <w:sz w:val="20"/>
                <w:szCs w:val="20"/>
              </w:rPr>
              <w:t>za provedbu</w:t>
            </w:r>
            <w:r w:rsidRPr="00E34864">
              <w:rPr>
                <w:rFonts w:ascii="Roboto" w:hAnsi="Roboto"/>
                <w:sz w:val="20"/>
                <w:szCs w:val="20"/>
              </w:rPr>
              <w:t xml:space="preserve"> P</w:t>
            </w:r>
            <w:r w:rsidR="00C90502" w:rsidRPr="00E34864">
              <w:rPr>
                <w:rFonts w:ascii="Roboto" w:hAnsi="Roboto"/>
                <w:sz w:val="20"/>
                <w:szCs w:val="20"/>
              </w:rPr>
              <w:t>rograma na raspolaganju ima:</w:t>
            </w:r>
          </w:p>
          <w:p w14:paraId="3112B46A" w14:textId="77777777" w:rsidR="00C90502" w:rsidRPr="00CC2C61" w:rsidRDefault="00C90502" w:rsidP="004B1E9F">
            <w:pPr>
              <w:pStyle w:val="ListParagraph"/>
              <w:numPr>
                <w:ilvl w:val="0"/>
                <w:numId w:val="20"/>
              </w:numPr>
              <w:ind w:left="201" w:hanging="142"/>
              <w:rPr>
                <w:rFonts w:ascii="Roboto" w:hAnsi="Roboto"/>
                <w:sz w:val="20"/>
                <w:szCs w:val="20"/>
              </w:rPr>
            </w:pPr>
            <w:r w:rsidRPr="00CC2C61">
              <w:rPr>
                <w:rFonts w:ascii="Roboto" w:hAnsi="Roboto"/>
                <w:b/>
                <w:bCs/>
                <w:sz w:val="20"/>
                <w:szCs w:val="20"/>
              </w:rPr>
              <w:t>3 boda</w:t>
            </w:r>
            <w:r w:rsidRPr="00CC2C61">
              <w:rPr>
                <w:rFonts w:ascii="Roboto" w:hAnsi="Roboto"/>
                <w:sz w:val="20"/>
                <w:szCs w:val="20"/>
              </w:rPr>
              <w:t xml:space="preserve"> - Prijavitelj raspolaže s do 4 ureda od najmanje 5m2</w:t>
            </w:r>
          </w:p>
          <w:p w14:paraId="35A01D6E" w14:textId="77777777" w:rsidR="00C90502" w:rsidRPr="00CC2C61" w:rsidRDefault="00C90502" w:rsidP="00E97FBC">
            <w:pPr>
              <w:pStyle w:val="ListParagraph"/>
              <w:numPr>
                <w:ilvl w:val="0"/>
                <w:numId w:val="20"/>
              </w:numPr>
              <w:ind w:left="201" w:hanging="142"/>
              <w:rPr>
                <w:rFonts w:ascii="Roboto" w:hAnsi="Roboto"/>
                <w:sz w:val="20"/>
                <w:szCs w:val="20"/>
              </w:rPr>
            </w:pPr>
            <w:r w:rsidRPr="00CC2C61">
              <w:rPr>
                <w:rFonts w:ascii="Roboto" w:hAnsi="Roboto"/>
                <w:b/>
                <w:bCs/>
                <w:sz w:val="20"/>
                <w:szCs w:val="20"/>
              </w:rPr>
              <w:t>5 bodova</w:t>
            </w:r>
            <w:r w:rsidRPr="00CC2C61">
              <w:rPr>
                <w:rFonts w:ascii="Roboto" w:hAnsi="Roboto"/>
                <w:sz w:val="20"/>
                <w:szCs w:val="20"/>
              </w:rPr>
              <w:t xml:space="preserve"> - Prijavitelj raspolaže sa 5-7 ureda od najmanje 5m2</w:t>
            </w:r>
          </w:p>
          <w:p w14:paraId="5A95C40D" w14:textId="77777777" w:rsidR="00C90502" w:rsidRPr="00CC2C61" w:rsidRDefault="00C90502" w:rsidP="00E97FBC">
            <w:pPr>
              <w:pStyle w:val="ListParagraph"/>
              <w:numPr>
                <w:ilvl w:val="0"/>
                <w:numId w:val="20"/>
              </w:numPr>
              <w:ind w:left="201" w:hanging="142"/>
              <w:rPr>
                <w:rFonts w:ascii="Roboto" w:hAnsi="Roboto"/>
                <w:sz w:val="20"/>
                <w:szCs w:val="20"/>
              </w:rPr>
            </w:pPr>
            <w:r w:rsidRPr="00CC2C61">
              <w:rPr>
                <w:rFonts w:ascii="Roboto" w:hAnsi="Roboto"/>
                <w:b/>
                <w:bCs/>
                <w:sz w:val="20"/>
                <w:szCs w:val="20"/>
              </w:rPr>
              <w:t>7 bodova</w:t>
            </w:r>
            <w:r w:rsidRPr="00CC2C61">
              <w:rPr>
                <w:rFonts w:ascii="Roboto" w:hAnsi="Roboto"/>
                <w:sz w:val="20"/>
                <w:szCs w:val="20"/>
              </w:rPr>
              <w:t xml:space="preserve"> - Prijavitelj raspolaže sa 8-10 ureda od najmanje 5m2</w:t>
            </w:r>
          </w:p>
          <w:p w14:paraId="59DD658E" w14:textId="77777777" w:rsidR="00C90502" w:rsidRPr="00CC2C61" w:rsidRDefault="00C90502" w:rsidP="00E97FBC">
            <w:pPr>
              <w:pStyle w:val="ListParagraph"/>
              <w:numPr>
                <w:ilvl w:val="0"/>
                <w:numId w:val="20"/>
              </w:numPr>
              <w:ind w:left="201" w:hanging="142"/>
              <w:rPr>
                <w:rFonts w:ascii="Roboto" w:hAnsi="Roboto"/>
                <w:b/>
                <w:bCs/>
                <w:sz w:val="20"/>
                <w:szCs w:val="20"/>
              </w:rPr>
            </w:pPr>
            <w:r w:rsidRPr="00CC2C61">
              <w:rPr>
                <w:rFonts w:ascii="Roboto" w:hAnsi="Roboto"/>
                <w:b/>
                <w:bCs/>
                <w:sz w:val="20"/>
                <w:szCs w:val="20"/>
              </w:rPr>
              <w:t>10 bodova</w:t>
            </w:r>
            <w:r w:rsidRPr="00CC2C61">
              <w:rPr>
                <w:rFonts w:ascii="Roboto" w:hAnsi="Roboto"/>
                <w:sz w:val="20"/>
                <w:szCs w:val="20"/>
              </w:rPr>
              <w:t xml:space="preserve"> - Prijavitelj raspolaže sa 11 ili više  ureda od najmanje 5m2</w:t>
            </w:r>
          </w:p>
        </w:tc>
      </w:tr>
      <w:tr w:rsidR="00EF34D9" w:rsidRPr="00CC2C61" w14:paraId="3C7277BA" w14:textId="77777777" w:rsidTr="007A4786">
        <w:tc>
          <w:tcPr>
            <w:tcW w:w="1849" w:type="dxa"/>
            <w:vMerge/>
          </w:tcPr>
          <w:p w14:paraId="73BCFD88" w14:textId="77777777" w:rsidR="00B15735" w:rsidRPr="00CC2C61" w:rsidRDefault="00B15735" w:rsidP="00EE38A6">
            <w:pPr>
              <w:rPr>
                <w:rFonts w:ascii="Roboto" w:hAnsi="Roboto"/>
                <w:sz w:val="20"/>
                <w:szCs w:val="20"/>
              </w:rPr>
            </w:pPr>
          </w:p>
        </w:tc>
        <w:tc>
          <w:tcPr>
            <w:tcW w:w="3117" w:type="dxa"/>
          </w:tcPr>
          <w:p w14:paraId="5507700D" w14:textId="537B1DA7" w:rsidR="00E67F4C" w:rsidRPr="00CC2C61" w:rsidRDefault="00E67F4C" w:rsidP="00E67F4C">
            <w:pPr>
              <w:rPr>
                <w:rFonts w:ascii="Roboto" w:hAnsi="Roboto"/>
                <w:sz w:val="20"/>
                <w:szCs w:val="20"/>
              </w:rPr>
            </w:pPr>
            <w:r w:rsidRPr="00CC2C61">
              <w:rPr>
                <w:rFonts w:ascii="Roboto" w:hAnsi="Roboto"/>
                <w:sz w:val="20"/>
                <w:szCs w:val="20"/>
              </w:rPr>
              <w:t xml:space="preserve">Kriterij </w:t>
            </w:r>
            <w:r w:rsidR="00402A6A" w:rsidRPr="00CC2C61">
              <w:rPr>
                <w:rFonts w:ascii="Roboto" w:hAnsi="Roboto"/>
                <w:sz w:val="20"/>
                <w:szCs w:val="20"/>
              </w:rPr>
              <w:t>3.</w:t>
            </w:r>
            <w:r w:rsidR="002E4157">
              <w:rPr>
                <w:rFonts w:ascii="Roboto" w:hAnsi="Roboto"/>
                <w:sz w:val="20"/>
                <w:szCs w:val="20"/>
              </w:rPr>
              <w:t>3</w:t>
            </w:r>
            <w:r w:rsidRPr="00CC2C61">
              <w:rPr>
                <w:rFonts w:ascii="Roboto" w:hAnsi="Roboto"/>
                <w:sz w:val="20"/>
                <w:szCs w:val="20"/>
              </w:rPr>
              <w:t>. uzima u obzir može li prijavitelj polaznicima Programa akceleracije osigurati pristup investicijama</w:t>
            </w:r>
          </w:p>
          <w:p w14:paraId="3457436B" w14:textId="196284BB" w:rsidR="00B15735" w:rsidRPr="00CC2C61" w:rsidRDefault="00E67F4C" w:rsidP="000132B4">
            <w:pPr>
              <w:pStyle w:val="ListParagraph"/>
              <w:numPr>
                <w:ilvl w:val="0"/>
                <w:numId w:val="21"/>
              </w:numPr>
              <w:ind w:left="177" w:hanging="141"/>
              <w:rPr>
                <w:rFonts w:ascii="Roboto" w:hAnsi="Roboto"/>
                <w:sz w:val="20"/>
                <w:szCs w:val="20"/>
              </w:rPr>
            </w:pPr>
            <w:r w:rsidRPr="00CC2C61">
              <w:rPr>
                <w:rFonts w:ascii="Roboto" w:hAnsi="Roboto"/>
                <w:sz w:val="20"/>
                <w:szCs w:val="20"/>
              </w:rPr>
              <w:t>Obrazac 1., ugovori, sporazumi</w:t>
            </w:r>
          </w:p>
        </w:tc>
        <w:tc>
          <w:tcPr>
            <w:tcW w:w="4050" w:type="dxa"/>
          </w:tcPr>
          <w:p w14:paraId="66B7DD83" w14:textId="2A33BCD3" w:rsidR="00E67F4C" w:rsidRPr="00CC2C61" w:rsidRDefault="00E67F4C" w:rsidP="00E67F4C">
            <w:pPr>
              <w:pStyle w:val="ListParagraph"/>
              <w:numPr>
                <w:ilvl w:val="0"/>
                <w:numId w:val="20"/>
              </w:numPr>
              <w:spacing w:after="160" w:line="259" w:lineRule="auto"/>
              <w:ind w:left="177" w:hanging="177"/>
              <w:rPr>
                <w:rFonts w:ascii="Roboto" w:hAnsi="Roboto"/>
                <w:sz w:val="20"/>
                <w:szCs w:val="20"/>
              </w:rPr>
            </w:pPr>
            <w:r w:rsidRPr="00CC2C61">
              <w:rPr>
                <w:rFonts w:ascii="Roboto" w:hAnsi="Roboto"/>
                <w:sz w:val="20"/>
                <w:szCs w:val="20"/>
              </w:rPr>
              <w:t xml:space="preserve">Prijavitelju se dodjeljuju po 2 boda </w:t>
            </w:r>
            <w:r w:rsidR="00CE18D5" w:rsidRPr="00CC2C61">
              <w:rPr>
                <w:rFonts w:ascii="Roboto" w:hAnsi="Roboto"/>
                <w:sz w:val="20"/>
                <w:szCs w:val="20"/>
              </w:rPr>
              <w:t xml:space="preserve">do najviše </w:t>
            </w:r>
            <w:r w:rsidR="00CE18D5" w:rsidRPr="00CC2C61">
              <w:rPr>
                <w:rFonts w:ascii="Roboto" w:hAnsi="Roboto"/>
                <w:b/>
                <w:bCs/>
                <w:sz w:val="20"/>
                <w:szCs w:val="20"/>
              </w:rPr>
              <w:t>10 bodova</w:t>
            </w:r>
            <w:r w:rsidR="00CE18D5" w:rsidRPr="00CC2C61">
              <w:rPr>
                <w:rFonts w:ascii="Roboto" w:hAnsi="Roboto"/>
                <w:sz w:val="20"/>
                <w:szCs w:val="20"/>
              </w:rPr>
              <w:t xml:space="preserve"> po sporazumu sa investitorima</w:t>
            </w:r>
            <w:r w:rsidRPr="00CC2C61">
              <w:rPr>
                <w:rFonts w:ascii="Roboto" w:hAnsi="Roboto"/>
                <w:b/>
                <w:bCs/>
                <w:sz w:val="20"/>
                <w:szCs w:val="20"/>
              </w:rPr>
              <w:t>:</w:t>
            </w:r>
          </w:p>
          <w:p w14:paraId="36B9C5A1" w14:textId="39CE21F2" w:rsidR="00E67F4C" w:rsidRPr="00CC2C61" w:rsidRDefault="00A12E0A" w:rsidP="00330C3F">
            <w:pPr>
              <w:pStyle w:val="ListParagraph"/>
              <w:numPr>
                <w:ilvl w:val="0"/>
                <w:numId w:val="21"/>
              </w:numPr>
              <w:ind w:left="446" w:hanging="86"/>
              <w:rPr>
                <w:rFonts w:ascii="Roboto" w:hAnsi="Roboto"/>
                <w:sz w:val="20"/>
                <w:szCs w:val="20"/>
              </w:rPr>
            </w:pPr>
            <w:bookmarkStart w:id="33" w:name="_Hlk106894274"/>
            <w:r w:rsidRPr="00CC2C61">
              <w:rPr>
                <w:rFonts w:ascii="Roboto" w:hAnsi="Roboto"/>
                <w:sz w:val="20"/>
                <w:szCs w:val="20"/>
              </w:rPr>
              <w:t>privatnim investitorima</w:t>
            </w:r>
          </w:p>
          <w:p w14:paraId="0FDF7F91" w14:textId="53B22FED" w:rsidR="00E67F4C" w:rsidRPr="00CC2C61" w:rsidRDefault="00A12E0A" w:rsidP="00330C3F">
            <w:pPr>
              <w:pStyle w:val="ListParagraph"/>
              <w:numPr>
                <w:ilvl w:val="0"/>
                <w:numId w:val="21"/>
              </w:numPr>
              <w:ind w:left="446" w:hanging="86"/>
              <w:rPr>
                <w:rFonts w:ascii="Roboto" w:hAnsi="Roboto"/>
                <w:sz w:val="20"/>
                <w:szCs w:val="20"/>
              </w:rPr>
            </w:pPr>
            <w:r w:rsidRPr="00CC2C61">
              <w:rPr>
                <w:rFonts w:ascii="Roboto" w:hAnsi="Roboto"/>
                <w:sz w:val="20"/>
                <w:szCs w:val="20"/>
              </w:rPr>
              <w:t>zajednicama poslovnih anđela</w:t>
            </w:r>
          </w:p>
          <w:p w14:paraId="01FBCCE5" w14:textId="5A3B5CEE" w:rsidR="00A12E0A" w:rsidRPr="00CC2C61" w:rsidRDefault="00A12E0A" w:rsidP="00330C3F">
            <w:pPr>
              <w:pStyle w:val="ListParagraph"/>
              <w:numPr>
                <w:ilvl w:val="0"/>
                <w:numId w:val="21"/>
              </w:numPr>
              <w:spacing w:after="160" w:line="259" w:lineRule="auto"/>
              <w:ind w:left="446" w:hanging="86"/>
              <w:rPr>
                <w:rFonts w:ascii="Roboto" w:hAnsi="Roboto"/>
                <w:sz w:val="20"/>
                <w:szCs w:val="20"/>
              </w:rPr>
            </w:pPr>
            <w:r w:rsidRPr="00CC2C61">
              <w:rPr>
                <w:rFonts w:ascii="Roboto" w:hAnsi="Roboto"/>
                <w:sz w:val="20"/>
                <w:szCs w:val="20"/>
              </w:rPr>
              <w:t>javnim investicijskim fondovima</w:t>
            </w:r>
          </w:p>
          <w:p w14:paraId="517A7F5F" w14:textId="2A461DD7" w:rsidR="00A12E0A" w:rsidRPr="00CC2C61" w:rsidRDefault="00A12E0A" w:rsidP="00330C3F">
            <w:pPr>
              <w:pStyle w:val="ListParagraph"/>
              <w:numPr>
                <w:ilvl w:val="0"/>
                <w:numId w:val="21"/>
              </w:numPr>
              <w:ind w:left="446" w:hanging="86"/>
              <w:rPr>
                <w:rFonts w:ascii="Roboto" w:hAnsi="Roboto"/>
                <w:sz w:val="20"/>
                <w:szCs w:val="20"/>
              </w:rPr>
            </w:pPr>
            <w:r w:rsidRPr="00CC2C61">
              <w:rPr>
                <w:rFonts w:ascii="Roboto" w:hAnsi="Roboto"/>
                <w:sz w:val="20"/>
                <w:szCs w:val="20"/>
              </w:rPr>
              <w:t>privatnim investicijskim fondovima</w:t>
            </w:r>
          </w:p>
          <w:p w14:paraId="12C220D6" w14:textId="40F8D67B" w:rsidR="00B15735" w:rsidRPr="00CC2C61" w:rsidRDefault="00DF028E" w:rsidP="00330C3F">
            <w:pPr>
              <w:pStyle w:val="ListParagraph"/>
              <w:numPr>
                <w:ilvl w:val="0"/>
                <w:numId w:val="21"/>
              </w:numPr>
              <w:spacing w:after="160" w:line="259" w:lineRule="auto"/>
              <w:ind w:left="446" w:hanging="86"/>
              <w:rPr>
                <w:rFonts w:ascii="Roboto" w:hAnsi="Roboto"/>
                <w:sz w:val="20"/>
                <w:szCs w:val="20"/>
              </w:rPr>
            </w:pPr>
            <w:r w:rsidRPr="00CC2C61">
              <w:rPr>
                <w:rFonts w:ascii="Roboto" w:hAnsi="Roboto"/>
                <w:sz w:val="20"/>
                <w:szCs w:val="20"/>
              </w:rPr>
              <w:t>međunarodnim organizacijama</w:t>
            </w:r>
            <w:r w:rsidR="00207DB0" w:rsidRPr="00CC2C61">
              <w:rPr>
                <w:rFonts w:ascii="Roboto" w:hAnsi="Roboto"/>
                <w:sz w:val="20"/>
                <w:szCs w:val="20"/>
              </w:rPr>
              <w:t xml:space="preserve"> </w:t>
            </w:r>
            <w:bookmarkEnd w:id="33"/>
          </w:p>
        </w:tc>
      </w:tr>
      <w:tr w:rsidR="007A4786" w:rsidRPr="00CC2C61" w14:paraId="6652E01F" w14:textId="77777777" w:rsidTr="007A4786">
        <w:trPr>
          <w:trHeight w:val="1104"/>
        </w:trPr>
        <w:tc>
          <w:tcPr>
            <w:tcW w:w="1849" w:type="dxa"/>
            <w:vMerge w:val="restart"/>
            <w:tcBorders>
              <w:top w:val="nil"/>
            </w:tcBorders>
          </w:tcPr>
          <w:p w14:paraId="773D550D" w14:textId="77777777" w:rsidR="007A4786" w:rsidRPr="00CC2C61" w:rsidRDefault="007A4786" w:rsidP="00E97FBC">
            <w:pPr>
              <w:pStyle w:val="ListParagraph"/>
              <w:numPr>
                <w:ilvl w:val="0"/>
                <w:numId w:val="23"/>
              </w:numPr>
              <w:ind w:left="176" w:hanging="176"/>
              <w:rPr>
                <w:rFonts w:ascii="Roboto" w:hAnsi="Roboto"/>
                <w:sz w:val="20"/>
                <w:szCs w:val="20"/>
              </w:rPr>
            </w:pPr>
            <w:r w:rsidRPr="00CC2C61">
              <w:rPr>
                <w:rFonts w:ascii="Roboto" w:hAnsi="Roboto"/>
                <w:sz w:val="20"/>
                <w:szCs w:val="20"/>
              </w:rPr>
              <w:t xml:space="preserve">Održivost </w:t>
            </w:r>
          </w:p>
          <w:p w14:paraId="59E0FAF7" w14:textId="77777777" w:rsidR="007A4786" w:rsidRPr="00CC2C61" w:rsidRDefault="007A4786" w:rsidP="00E97FBC">
            <w:pPr>
              <w:rPr>
                <w:rFonts w:ascii="Roboto" w:hAnsi="Roboto"/>
                <w:sz w:val="20"/>
                <w:szCs w:val="20"/>
              </w:rPr>
            </w:pPr>
          </w:p>
          <w:p w14:paraId="0F530216" w14:textId="0C20D82B" w:rsidR="007A4786" w:rsidRPr="00CC2C61" w:rsidRDefault="007A4786" w:rsidP="00E97FBC">
            <w:pPr>
              <w:rPr>
                <w:rFonts w:ascii="Roboto" w:hAnsi="Roboto"/>
                <w:sz w:val="20"/>
                <w:szCs w:val="20"/>
              </w:rPr>
            </w:pPr>
            <w:r w:rsidRPr="00CC2C61">
              <w:rPr>
                <w:rFonts w:ascii="Roboto" w:hAnsi="Roboto"/>
                <w:sz w:val="20"/>
                <w:szCs w:val="20"/>
              </w:rPr>
              <w:t>0</w:t>
            </w:r>
            <w:r>
              <w:rPr>
                <w:rFonts w:ascii="Roboto" w:hAnsi="Roboto"/>
                <w:sz w:val="20"/>
                <w:szCs w:val="20"/>
              </w:rPr>
              <w:t xml:space="preserve"> </w:t>
            </w:r>
            <w:r w:rsidRPr="00CC2C61">
              <w:rPr>
                <w:rFonts w:ascii="Roboto" w:hAnsi="Roboto"/>
                <w:sz w:val="20"/>
                <w:szCs w:val="20"/>
              </w:rPr>
              <w:t>- 20 bodova</w:t>
            </w:r>
          </w:p>
        </w:tc>
        <w:tc>
          <w:tcPr>
            <w:tcW w:w="3117" w:type="dxa"/>
          </w:tcPr>
          <w:p w14:paraId="4DF4B194" w14:textId="77777777" w:rsidR="007A4786" w:rsidRDefault="007A4786" w:rsidP="00FA0C8E">
            <w:pPr>
              <w:rPr>
                <w:rFonts w:ascii="Roboto" w:hAnsi="Roboto"/>
                <w:sz w:val="20"/>
                <w:szCs w:val="20"/>
              </w:rPr>
            </w:pPr>
            <w:r w:rsidRPr="00CC2C61">
              <w:rPr>
                <w:rFonts w:ascii="Roboto" w:hAnsi="Roboto"/>
                <w:sz w:val="20"/>
                <w:szCs w:val="20"/>
              </w:rPr>
              <w:t xml:space="preserve">Kriterij 4.1. Institucionalna održivost </w:t>
            </w:r>
            <w:r>
              <w:rPr>
                <w:rFonts w:ascii="Roboto" w:hAnsi="Roboto"/>
                <w:sz w:val="20"/>
                <w:szCs w:val="20"/>
              </w:rPr>
              <w:t xml:space="preserve">uzima u obzir broj </w:t>
            </w:r>
            <w:bookmarkStart w:id="34" w:name="_Hlk108011102"/>
            <w:r>
              <w:rPr>
                <w:rFonts w:ascii="Roboto" w:hAnsi="Roboto"/>
                <w:sz w:val="20"/>
                <w:szCs w:val="20"/>
              </w:rPr>
              <w:t>trajno zaposlenih osoba kod prijavitelja koji će sudjelovati u provedbi Programa akceleracije</w:t>
            </w:r>
            <w:bookmarkEnd w:id="34"/>
          </w:p>
          <w:p w14:paraId="7E83C740" w14:textId="511DB9E6" w:rsidR="007A4786" w:rsidRPr="00CC2C61" w:rsidRDefault="007A4786" w:rsidP="00FA0C8E">
            <w:pPr>
              <w:rPr>
                <w:rFonts w:ascii="Roboto" w:hAnsi="Roboto"/>
                <w:sz w:val="20"/>
                <w:szCs w:val="20"/>
              </w:rPr>
            </w:pPr>
            <w:r>
              <w:rPr>
                <w:rFonts w:ascii="Roboto" w:hAnsi="Roboto"/>
                <w:sz w:val="20"/>
                <w:szCs w:val="20"/>
              </w:rPr>
              <w:t>- Obrazac 1. Ugovori o radu</w:t>
            </w:r>
            <w:r w:rsidR="00713EC0">
              <w:rPr>
                <w:rFonts w:ascii="Roboto" w:hAnsi="Roboto"/>
                <w:sz w:val="20"/>
                <w:szCs w:val="20"/>
              </w:rPr>
              <w:t>, Izjava prijavitelja</w:t>
            </w:r>
          </w:p>
        </w:tc>
        <w:tc>
          <w:tcPr>
            <w:tcW w:w="4050" w:type="dxa"/>
          </w:tcPr>
          <w:p w14:paraId="5A24BA7C" w14:textId="5E0916A4" w:rsidR="007A4786" w:rsidRPr="007A4786" w:rsidRDefault="007A4786" w:rsidP="007A4786">
            <w:pPr>
              <w:rPr>
                <w:rFonts w:ascii="Roboto" w:hAnsi="Roboto"/>
                <w:sz w:val="20"/>
                <w:szCs w:val="20"/>
              </w:rPr>
            </w:pPr>
            <w:r w:rsidRPr="007A4786">
              <w:rPr>
                <w:rFonts w:ascii="Roboto" w:hAnsi="Roboto"/>
                <w:sz w:val="20"/>
                <w:szCs w:val="20"/>
              </w:rPr>
              <w:t>-</w:t>
            </w:r>
            <w:r>
              <w:rPr>
                <w:rFonts w:ascii="Roboto" w:hAnsi="Roboto"/>
                <w:sz w:val="20"/>
                <w:szCs w:val="20"/>
              </w:rPr>
              <w:t xml:space="preserve"> </w:t>
            </w:r>
            <w:r w:rsidRPr="007A4786">
              <w:rPr>
                <w:rFonts w:ascii="Roboto" w:hAnsi="Roboto"/>
                <w:sz w:val="20"/>
                <w:szCs w:val="20"/>
              </w:rPr>
              <w:t>Broj zaposlenih kod prijavitelja je:</w:t>
            </w:r>
          </w:p>
          <w:p w14:paraId="21B870A8" w14:textId="167F9F39" w:rsidR="007A4786" w:rsidRPr="007A4786" w:rsidRDefault="007A4786" w:rsidP="007A4786">
            <w:pPr>
              <w:pStyle w:val="ListParagraph"/>
              <w:numPr>
                <w:ilvl w:val="0"/>
                <w:numId w:val="21"/>
              </w:numPr>
              <w:ind w:left="446" w:hanging="86"/>
              <w:rPr>
                <w:rFonts w:ascii="Roboto" w:hAnsi="Roboto"/>
                <w:sz w:val="20"/>
                <w:szCs w:val="20"/>
              </w:rPr>
            </w:pPr>
            <w:r w:rsidRPr="007A4786">
              <w:rPr>
                <w:rFonts w:ascii="Roboto" w:hAnsi="Roboto"/>
                <w:sz w:val="20"/>
                <w:szCs w:val="20"/>
              </w:rPr>
              <w:t xml:space="preserve">1-3  </w:t>
            </w:r>
            <w:r>
              <w:rPr>
                <w:rFonts w:ascii="Roboto" w:hAnsi="Roboto"/>
                <w:sz w:val="20"/>
                <w:szCs w:val="20"/>
              </w:rPr>
              <w:t>zaposlenika</w:t>
            </w:r>
            <w:r w:rsidRPr="007A4786">
              <w:rPr>
                <w:rFonts w:ascii="Roboto" w:hAnsi="Roboto"/>
                <w:sz w:val="20"/>
                <w:szCs w:val="20"/>
              </w:rPr>
              <w:t xml:space="preserve"> -</w:t>
            </w:r>
            <w:r w:rsidRPr="007A4786">
              <w:rPr>
                <w:rFonts w:ascii="Roboto" w:hAnsi="Roboto"/>
                <w:b/>
                <w:bCs/>
                <w:sz w:val="20"/>
                <w:szCs w:val="20"/>
              </w:rPr>
              <w:t>1 bod</w:t>
            </w:r>
          </w:p>
          <w:p w14:paraId="3BC698D3" w14:textId="35492DEF" w:rsidR="007A4786" w:rsidRPr="007A4786" w:rsidRDefault="007A4786" w:rsidP="007A4786">
            <w:pPr>
              <w:pStyle w:val="ListParagraph"/>
              <w:numPr>
                <w:ilvl w:val="0"/>
                <w:numId w:val="21"/>
              </w:numPr>
              <w:ind w:left="446" w:hanging="86"/>
              <w:rPr>
                <w:rFonts w:ascii="Roboto" w:hAnsi="Roboto"/>
                <w:sz w:val="20"/>
                <w:szCs w:val="20"/>
              </w:rPr>
            </w:pPr>
            <w:r w:rsidRPr="007A4786">
              <w:rPr>
                <w:rFonts w:ascii="Roboto" w:hAnsi="Roboto"/>
                <w:sz w:val="20"/>
                <w:szCs w:val="20"/>
              </w:rPr>
              <w:t xml:space="preserve">3-5 </w:t>
            </w:r>
            <w:r>
              <w:rPr>
                <w:rFonts w:ascii="Roboto" w:hAnsi="Roboto"/>
                <w:sz w:val="20"/>
                <w:szCs w:val="20"/>
              </w:rPr>
              <w:t xml:space="preserve">zaposlenika </w:t>
            </w:r>
            <w:r w:rsidRPr="007A4786">
              <w:rPr>
                <w:rFonts w:ascii="Roboto" w:hAnsi="Roboto"/>
                <w:sz w:val="20"/>
                <w:szCs w:val="20"/>
              </w:rPr>
              <w:t>-</w:t>
            </w:r>
            <w:r w:rsidRPr="007A4786">
              <w:rPr>
                <w:rFonts w:ascii="Roboto" w:hAnsi="Roboto"/>
                <w:b/>
                <w:bCs/>
                <w:sz w:val="20"/>
                <w:szCs w:val="20"/>
              </w:rPr>
              <w:t>2 boda</w:t>
            </w:r>
          </w:p>
          <w:p w14:paraId="4CE1AE8B" w14:textId="0CD01678" w:rsidR="007A4786" w:rsidRPr="007A4786" w:rsidRDefault="007A4786" w:rsidP="007A4786">
            <w:pPr>
              <w:pStyle w:val="ListParagraph"/>
              <w:numPr>
                <w:ilvl w:val="0"/>
                <w:numId w:val="21"/>
              </w:numPr>
              <w:ind w:left="446" w:hanging="86"/>
              <w:rPr>
                <w:rFonts w:ascii="Roboto" w:hAnsi="Roboto"/>
                <w:sz w:val="20"/>
                <w:szCs w:val="20"/>
              </w:rPr>
            </w:pPr>
            <w:r w:rsidRPr="007A4786">
              <w:rPr>
                <w:rFonts w:ascii="Roboto" w:hAnsi="Roboto"/>
                <w:sz w:val="20"/>
                <w:szCs w:val="20"/>
              </w:rPr>
              <w:t xml:space="preserve">Više 5-10 </w:t>
            </w:r>
            <w:r>
              <w:rPr>
                <w:rFonts w:ascii="Roboto" w:hAnsi="Roboto"/>
                <w:sz w:val="20"/>
                <w:szCs w:val="20"/>
              </w:rPr>
              <w:t>zaposlenika</w:t>
            </w:r>
            <w:r w:rsidRPr="007A4786">
              <w:rPr>
                <w:rFonts w:ascii="Roboto" w:hAnsi="Roboto"/>
                <w:sz w:val="20"/>
                <w:szCs w:val="20"/>
              </w:rPr>
              <w:t xml:space="preserve"> - </w:t>
            </w:r>
            <w:r w:rsidRPr="007A4786">
              <w:rPr>
                <w:rFonts w:ascii="Roboto" w:hAnsi="Roboto"/>
                <w:b/>
                <w:bCs/>
                <w:sz w:val="20"/>
                <w:szCs w:val="20"/>
              </w:rPr>
              <w:t>5 bodova</w:t>
            </w:r>
          </w:p>
          <w:p w14:paraId="207FEA79" w14:textId="27B738D2" w:rsidR="007A4786" w:rsidRPr="00E34864" w:rsidRDefault="007A4786" w:rsidP="007A4786">
            <w:pPr>
              <w:pStyle w:val="ListParagraph"/>
              <w:numPr>
                <w:ilvl w:val="0"/>
                <w:numId w:val="21"/>
              </w:numPr>
              <w:ind w:left="446" w:hanging="86"/>
              <w:rPr>
                <w:rFonts w:ascii="Roboto" w:hAnsi="Roboto"/>
                <w:sz w:val="20"/>
                <w:szCs w:val="20"/>
              </w:rPr>
            </w:pPr>
            <w:r w:rsidRPr="007A4786">
              <w:rPr>
                <w:rFonts w:ascii="Roboto" w:hAnsi="Roboto"/>
                <w:sz w:val="20"/>
                <w:szCs w:val="20"/>
              </w:rPr>
              <w:t xml:space="preserve">Više od 10 </w:t>
            </w:r>
            <w:r>
              <w:rPr>
                <w:rFonts w:ascii="Roboto" w:hAnsi="Roboto"/>
                <w:sz w:val="20"/>
                <w:szCs w:val="20"/>
              </w:rPr>
              <w:t>zaposlenika</w:t>
            </w:r>
            <w:r w:rsidRPr="007A4786">
              <w:rPr>
                <w:rFonts w:ascii="Roboto" w:hAnsi="Roboto"/>
                <w:sz w:val="20"/>
                <w:szCs w:val="20"/>
              </w:rPr>
              <w:t xml:space="preserve"> – </w:t>
            </w:r>
            <w:r w:rsidRPr="007A4786">
              <w:rPr>
                <w:rFonts w:ascii="Roboto" w:hAnsi="Roboto"/>
                <w:b/>
                <w:bCs/>
                <w:sz w:val="20"/>
                <w:szCs w:val="20"/>
              </w:rPr>
              <w:t>10 bodova</w:t>
            </w:r>
          </w:p>
        </w:tc>
      </w:tr>
      <w:tr w:rsidR="007A4786" w:rsidRPr="00CC2C61" w14:paraId="1672B929" w14:textId="77777777" w:rsidTr="00E00E70">
        <w:trPr>
          <w:trHeight w:val="336"/>
        </w:trPr>
        <w:tc>
          <w:tcPr>
            <w:tcW w:w="1849" w:type="dxa"/>
            <w:vMerge/>
            <w:tcBorders>
              <w:bottom w:val="single" w:sz="4" w:space="0" w:color="auto"/>
            </w:tcBorders>
          </w:tcPr>
          <w:p w14:paraId="2C5A936D" w14:textId="77777777" w:rsidR="007A4786" w:rsidRPr="00CC2C61" w:rsidRDefault="007A4786" w:rsidP="00E97FBC">
            <w:pPr>
              <w:pStyle w:val="ListParagraph"/>
              <w:numPr>
                <w:ilvl w:val="0"/>
                <w:numId w:val="23"/>
              </w:numPr>
              <w:ind w:left="176" w:hanging="176"/>
              <w:rPr>
                <w:rFonts w:ascii="Roboto" w:hAnsi="Roboto"/>
                <w:sz w:val="20"/>
                <w:szCs w:val="20"/>
              </w:rPr>
            </w:pPr>
          </w:p>
        </w:tc>
        <w:tc>
          <w:tcPr>
            <w:tcW w:w="3117" w:type="dxa"/>
            <w:tcBorders>
              <w:bottom w:val="single" w:sz="4" w:space="0" w:color="auto"/>
            </w:tcBorders>
          </w:tcPr>
          <w:p w14:paraId="76E669B5" w14:textId="77777777" w:rsidR="00713EC0" w:rsidRDefault="00713EC0" w:rsidP="007A4786">
            <w:pPr>
              <w:rPr>
                <w:rFonts w:ascii="Roboto" w:hAnsi="Roboto"/>
                <w:sz w:val="20"/>
                <w:szCs w:val="20"/>
              </w:rPr>
            </w:pPr>
            <w:r>
              <w:rPr>
                <w:rFonts w:ascii="Roboto" w:hAnsi="Roboto"/>
                <w:sz w:val="20"/>
                <w:szCs w:val="20"/>
              </w:rPr>
              <w:t>Kriterij 4.2. uzima u obzir broj poduzeća koja su kod prijavitelja trenutno u programu inkubacije ili akceleracije</w:t>
            </w:r>
          </w:p>
          <w:p w14:paraId="29D67ACA" w14:textId="00724D94" w:rsidR="007A4786" w:rsidRPr="00CC2C61" w:rsidRDefault="00713EC0" w:rsidP="007A4786">
            <w:pPr>
              <w:rPr>
                <w:rFonts w:ascii="Roboto" w:hAnsi="Roboto"/>
                <w:sz w:val="20"/>
                <w:szCs w:val="20"/>
              </w:rPr>
            </w:pPr>
            <w:r>
              <w:rPr>
                <w:rFonts w:ascii="Roboto" w:hAnsi="Roboto"/>
                <w:sz w:val="20"/>
                <w:szCs w:val="20"/>
              </w:rPr>
              <w:t xml:space="preserve">- </w:t>
            </w:r>
            <w:r w:rsidR="007A4786" w:rsidRPr="00CC2C61">
              <w:rPr>
                <w:rFonts w:ascii="Roboto" w:hAnsi="Roboto"/>
                <w:sz w:val="20"/>
                <w:szCs w:val="20"/>
              </w:rPr>
              <w:t>Obrazac 1.</w:t>
            </w:r>
          </w:p>
        </w:tc>
        <w:tc>
          <w:tcPr>
            <w:tcW w:w="4050" w:type="dxa"/>
            <w:tcBorders>
              <w:bottom w:val="single" w:sz="4" w:space="0" w:color="auto"/>
            </w:tcBorders>
          </w:tcPr>
          <w:p w14:paraId="71222A9C" w14:textId="052F0138" w:rsidR="007A4786" w:rsidRPr="00713EC0" w:rsidRDefault="00713EC0" w:rsidP="00713EC0">
            <w:pPr>
              <w:rPr>
                <w:rFonts w:ascii="Roboto" w:hAnsi="Roboto"/>
                <w:sz w:val="20"/>
                <w:szCs w:val="20"/>
              </w:rPr>
            </w:pPr>
            <w:r>
              <w:rPr>
                <w:rFonts w:ascii="Roboto" w:hAnsi="Roboto"/>
                <w:sz w:val="20"/>
                <w:szCs w:val="20"/>
              </w:rPr>
              <w:t xml:space="preserve">- </w:t>
            </w:r>
            <w:r w:rsidRPr="00713EC0">
              <w:rPr>
                <w:rFonts w:ascii="Roboto" w:hAnsi="Roboto"/>
                <w:sz w:val="20"/>
                <w:szCs w:val="20"/>
              </w:rPr>
              <w:t>Broj poduzeća koja su trenutno u programu inkubacije ili akceleracije kod prijavitelja je:</w:t>
            </w:r>
          </w:p>
          <w:p w14:paraId="497B601B" w14:textId="0BED1327" w:rsidR="00713EC0" w:rsidRPr="00713EC0" w:rsidRDefault="00713EC0" w:rsidP="00713EC0">
            <w:pPr>
              <w:pStyle w:val="ListParagraph"/>
              <w:numPr>
                <w:ilvl w:val="0"/>
                <w:numId w:val="21"/>
              </w:numPr>
              <w:ind w:left="446" w:hanging="86"/>
              <w:rPr>
                <w:rFonts w:ascii="Roboto" w:hAnsi="Roboto"/>
                <w:sz w:val="20"/>
                <w:szCs w:val="20"/>
              </w:rPr>
            </w:pPr>
            <w:r w:rsidRPr="00713EC0">
              <w:rPr>
                <w:rFonts w:ascii="Roboto" w:hAnsi="Roboto"/>
                <w:sz w:val="20"/>
                <w:szCs w:val="20"/>
              </w:rPr>
              <w:t>1-5 tvrtki</w:t>
            </w:r>
            <w:r>
              <w:rPr>
                <w:rFonts w:ascii="Roboto" w:hAnsi="Roboto"/>
                <w:sz w:val="20"/>
                <w:szCs w:val="20"/>
              </w:rPr>
              <w:t xml:space="preserve"> -</w:t>
            </w:r>
            <w:r w:rsidRPr="00713EC0">
              <w:rPr>
                <w:rFonts w:ascii="Roboto" w:hAnsi="Roboto"/>
                <w:sz w:val="20"/>
                <w:szCs w:val="20"/>
              </w:rPr>
              <w:t xml:space="preserve"> </w:t>
            </w:r>
            <w:r w:rsidRPr="00713EC0">
              <w:rPr>
                <w:rFonts w:ascii="Roboto" w:hAnsi="Roboto"/>
                <w:b/>
                <w:bCs/>
                <w:sz w:val="20"/>
                <w:szCs w:val="20"/>
              </w:rPr>
              <w:t xml:space="preserve">1  </w:t>
            </w:r>
            <w:r>
              <w:rPr>
                <w:rFonts w:ascii="Roboto" w:hAnsi="Roboto"/>
                <w:b/>
                <w:bCs/>
                <w:sz w:val="20"/>
                <w:szCs w:val="20"/>
              </w:rPr>
              <w:t>b</w:t>
            </w:r>
            <w:r w:rsidRPr="00713EC0">
              <w:rPr>
                <w:rFonts w:ascii="Roboto" w:hAnsi="Roboto"/>
                <w:b/>
                <w:bCs/>
                <w:sz w:val="20"/>
                <w:szCs w:val="20"/>
              </w:rPr>
              <w:t>od</w:t>
            </w:r>
          </w:p>
          <w:p w14:paraId="1D22C5A6" w14:textId="70852736" w:rsidR="00713EC0" w:rsidRPr="00713EC0" w:rsidRDefault="00713EC0" w:rsidP="00713EC0">
            <w:pPr>
              <w:pStyle w:val="ListParagraph"/>
              <w:numPr>
                <w:ilvl w:val="0"/>
                <w:numId w:val="21"/>
              </w:numPr>
              <w:ind w:left="446" w:hanging="86"/>
              <w:rPr>
                <w:rFonts w:ascii="Roboto" w:hAnsi="Roboto"/>
                <w:sz w:val="20"/>
                <w:szCs w:val="20"/>
              </w:rPr>
            </w:pPr>
            <w:r w:rsidRPr="00713EC0">
              <w:rPr>
                <w:rFonts w:ascii="Roboto" w:hAnsi="Roboto"/>
                <w:sz w:val="20"/>
                <w:szCs w:val="20"/>
              </w:rPr>
              <w:t xml:space="preserve">5-10 tvrtki  </w:t>
            </w:r>
            <w:r>
              <w:rPr>
                <w:rFonts w:ascii="Roboto" w:hAnsi="Roboto"/>
                <w:sz w:val="20"/>
                <w:szCs w:val="20"/>
              </w:rPr>
              <w:t>-</w:t>
            </w:r>
            <w:r w:rsidRPr="00713EC0">
              <w:rPr>
                <w:rFonts w:ascii="Roboto" w:hAnsi="Roboto"/>
                <w:b/>
                <w:bCs/>
                <w:sz w:val="20"/>
                <w:szCs w:val="20"/>
              </w:rPr>
              <w:t>2 boda</w:t>
            </w:r>
          </w:p>
          <w:p w14:paraId="5A0542FA" w14:textId="4CE8F896" w:rsidR="00713EC0" w:rsidRPr="00713EC0" w:rsidRDefault="00713EC0" w:rsidP="00713EC0">
            <w:pPr>
              <w:pStyle w:val="ListParagraph"/>
              <w:numPr>
                <w:ilvl w:val="0"/>
                <w:numId w:val="21"/>
              </w:numPr>
              <w:ind w:left="446" w:hanging="86"/>
              <w:rPr>
                <w:rFonts w:ascii="Roboto" w:hAnsi="Roboto"/>
                <w:sz w:val="20"/>
                <w:szCs w:val="20"/>
              </w:rPr>
            </w:pPr>
            <w:r w:rsidRPr="00713EC0">
              <w:rPr>
                <w:rFonts w:ascii="Roboto" w:hAnsi="Roboto"/>
                <w:sz w:val="20"/>
                <w:szCs w:val="20"/>
              </w:rPr>
              <w:t>10-</w:t>
            </w:r>
            <w:r w:rsidR="00E00E70">
              <w:rPr>
                <w:rFonts w:ascii="Roboto" w:hAnsi="Roboto"/>
                <w:sz w:val="20"/>
                <w:szCs w:val="20"/>
              </w:rPr>
              <w:t>5</w:t>
            </w:r>
            <w:r w:rsidRPr="00713EC0">
              <w:rPr>
                <w:rFonts w:ascii="Roboto" w:hAnsi="Roboto"/>
                <w:sz w:val="20"/>
                <w:szCs w:val="20"/>
              </w:rPr>
              <w:t xml:space="preserve">0 tvrtki  </w:t>
            </w:r>
            <w:r w:rsidR="00E00E70">
              <w:rPr>
                <w:rFonts w:ascii="Roboto" w:hAnsi="Roboto"/>
                <w:sz w:val="20"/>
                <w:szCs w:val="20"/>
              </w:rPr>
              <w:t xml:space="preserve">- </w:t>
            </w:r>
            <w:r w:rsidRPr="00E00E70">
              <w:rPr>
                <w:rFonts w:ascii="Roboto" w:hAnsi="Roboto"/>
                <w:b/>
                <w:bCs/>
                <w:sz w:val="20"/>
                <w:szCs w:val="20"/>
              </w:rPr>
              <w:t>5 bodova</w:t>
            </w:r>
          </w:p>
          <w:p w14:paraId="24316815" w14:textId="16E74A36" w:rsidR="00713EC0" w:rsidRPr="00713EC0" w:rsidRDefault="00713EC0" w:rsidP="00713EC0">
            <w:pPr>
              <w:pStyle w:val="ListParagraph"/>
              <w:numPr>
                <w:ilvl w:val="0"/>
                <w:numId w:val="21"/>
              </w:numPr>
              <w:ind w:left="446" w:hanging="86"/>
              <w:rPr>
                <w:rFonts w:ascii="Roboto" w:hAnsi="Roboto"/>
                <w:sz w:val="20"/>
                <w:szCs w:val="20"/>
              </w:rPr>
            </w:pPr>
            <w:r w:rsidRPr="00713EC0">
              <w:rPr>
                <w:rFonts w:ascii="Roboto" w:hAnsi="Roboto"/>
                <w:sz w:val="20"/>
                <w:szCs w:val="20"/>
              </w:rPr>
              <w:t xml:space="preserve">Više od 50  tvrtki – </w:t>
            </w:r>
            <w:r w:rsidRPr="00E00E70">
              <w:rPr>
                <w:rFonts w:ascii="Roboto" w:hAnsi="Roboto"/>
                <w:b/>
                <w:bCs/>
                <w:sz w:val="20"/>
                <w:szCs w:val="20"/>
              </w:rPr>
              <w:t>10 bodova</w:t>
            </w:r>
          </w:p>
        </w:tc>
      </w:tr>
      <w:tr w:rsidR="00354EEF" w:rsidRPr="00CC2C61" w14:paraId="0432A29D" w14:textId="77777777" w:rsidTr="00E00E70">
        <w:tc>
          <w:tcPr>
            <w:tcW w:w="4966" w:type="dxa"/>
            <w:gridSpan w:val="2"/>
            <w:tcBorders>
              <w:top w:val="single" w:sz="4" w:space="0" w:color="auto"/>
            </w:tcBorders>
          </w:tcPr>
          <w:p w14:paraId="42E09C41" w14:textId="543EF47D" w:rsidR="00354EEF" w:rsidRPr="00CC2C61" w:rsidRDefault="00354EEF" w:rsidP="00AE5D96">
            <w:pPr>
              <w:rPr>
                <w:rFonts w:ascii="Roboto" w:hAnsi="Roboto"/>
                <w:sz w:val="20"/>
                <w:szCs w:val="20"/>
              </w:rPr>
            </w:pPr>
            <w:r w:rsidRPr="00CC2C61">
              <w:rPr>
                <w:rFonts w:ascii="Roboto" w:hAnsi="Roboto"/>
                <w:sz w:val="20"/>
                <w:szCs w:val="20"/>
              </w:rPr>
              <w:t>UKUPAN BROJ BODOVA</w:t>
            </w:r>
          </w:p>
        </w:tc>
        <w:tc>
          <w:tcPr>
            <w:tcW w:w="4050" w:type="dxa"/>
            <w:tcBorders>
              <w:top w:val="single" w:sz="4" w:space="0" w:color="auto"/>
            </w:tcBorders>
          </w:tcPr>
          <w:p w14:paraId="3DD735AA" w14:textId="5AFC6064" w:rsidR="00354EEF" w:rsidRPr="00CC2C61" w:rsidRDefault="00443ACD" w:rsidP="00AE5D96">
            <w:pPr>
              <w:rPr>
                <w:rFonts w:ascii="Roboto" w:hAnsi="Roboto"/>
                <w:sz w:val="20"/>
                <w:szCs w:val="20"/>
              </w:rPr>
            </w:pPr>
            <w:r w:rsidRPr="00CC2C61">
              <w:rPr>
                <w:rFonts w:ascii="Roboto" w:hAnsi="Roboto"/>
                <w:sz w:val="20"/>
                <w:szCs w:val="20"/>
              </w:rPr>
              <w:t>90</w:t>
            </w:r>
            <w:r w:rsidR="00354EEF" w:rsidRPr="00CC2C61">
              <w:rPr>
                <w:rFonts w:ascii="Roboto" w:hAnsi="Roboto"/>
                <w:sz w:val="20"/>
                <w:szCs w:val="20"/>
              </w:rPr>
              <w:t xml:space="preserve"> bodova</w:t>
            </w:r>
          </w:p>
        </w:tc>
      </w:tr>
      <w:tr w:rsidR="00354EEF" w:rsidRPr="00CC2C61" w14:paraId="6FF94C3C" w14:textId="77777777" w:rsidTr="00E00E70">
        <w:tc>
          <w:tcPr>
            <w:tcW w:w="4966" w:type="dxa"/>
            <w:gridSpan w:val="2"/>
            <w:tcBorders>
              <w:top w:val="single" w:sz="4" w:space="0" w:color="auto"/>
            </w:tcBorders>
          </w:tcPr>
          <w:p w14:paraId="77BADF90" w14:textId="3A6BCD5D" w:rsidR="00354EEF" w:rsidRPr="00CC2C61" w:rsidRDefault="00354EEF" w:rsidP="00AE5D96">
            <w:pPr>
              <w:rPr>
                <w:rFonts w:ascii="Roboto" w:hAnsi="Roboto"/>
                <w:sz w:val="20"/>
                <w:szCs w:val="20"/>
              </w:rPr>
            </w:pPr>
            <w:r w:rsidRPr="00CC2C61">
              <w:rPr>
                <w:rFonts w:ascii="Roboto" w:hAnsi="Roboto"/>
                <w:sz w:val="20"/>
                <w:szCs w:val="20"/>
              </w:rPr>
              <w:t xml:space="preserve">BODOVNI PRAG </w:t>
            </w:r>
          </w:p>
        </w:tc>
        <w:tc>
          <w:tcPr>
            <w:tcW w:w="4050" w:type="dxa"/>
            <w:tcBorders>
              <w:top w:val="single" w:sz="4" w:space="0" w:color="auto"/>
            </w:tcBorders>
          </w:tcPr>
          <w:p w14:paraId="571F89E0" w14:textId="54E891E2" w:rsidR="00354EEF" w:rsidRPr="00CC2C61" w:rsidRDefault="00443ACD" w:rsidP="00AE5D96">
            <w:pPr>
              <w:rPr>
                <w:rFonts w:ascii="Roboto" w:hAnsi="Roboto"/>
                <w:sz w:val="20"/>
                <w:szCs w:val="20"/>
              </w:rPr>
            </w:pPr>
            <w:r w:rsidRPr="00CC2C61">
              <w:rPr>
                <w:rFonts w:ascii="Roboto" w:hAnsi="Roboto"/>
                <w:sz w:val="20"/>
                <w:szCs w:val="20"/>
              </w:rPr>
              <w:t xml:space="preserve">60 </w:t>
            </w:r>
            <w:r w:rsidR="00354EEF" w:rsidRPr="00CC2C61">
              <w:rPr>
                <w:rFonts w:ascii="Roboto" w:hAnsi="Roboto"/>
                <w:sz w:val="20"/>
                <w:szCs w:val="20"/>
              </w:rPr>
              <w:t>bodova</w:t>
            </w:r>
          </w:p>
        </w:tc>
      </w:tr>
    </w:tbl>
    <w:p w14:paraId="124B8BD6" w14:textId="7740462A" w:rsidR="003613D1" w:rsidRPr="00CC2C61" w:rsidRDefault="003613D1" w:rsidP="00EE38A6">
      <w:pPr>
        <w:rPr>
          <w:rFonts w:ascii="Roboto" w:hAnsi="Roboto"/>
          <w:sz w:val="20"/>
          <w:szCs w:val="20"/>
        </w:rPr>
      </w:pPr>
    </w:p>
    <w:p w14:paraId="77D0A6A6" w14:textId="612D8FC0" w:rsidR="003613D1" w:rsidRPr="00CC2C61" w:rsidRDefault="003613D1" w:rsidP="003613D1">
      <w:pPr>
        <w:pStyle w:val="Heading2"/>
        <w:rPr>
          <w:rFonts w:ascii="Roboto" w:hAnsi="Roboto"/>
          <w:noProof w:val="0"/>
          <w:color w:val="auto"/>
        </w:rPr>
      </w:pPr>
      <w:bookmarkStart w:id="35" w:name="_Toc109736388"/>
      <w:r w:rsidRPr="00CC2C61">
        <w:rPr>
          <w:rFonts w:ascii="Roboto" w:hAnsi="Roboto"/>
          <w:noProof w:val="0"/>
          <w:color w:val="auto"/>
        </w:rPr>
        <w:t xml:space="preserve">Sklapanje </w:t>
      </w:r>
      <w:r w:rsidR="00FB49E7">
        <w:rPr>
          <w:rFonts w:ascii="Roboto" w:hAnsi="Roboto"/>
          <w:noProof w:val="0"/>
          <w:color w:val="auto"/>
        </w:rPr>
        <w:t>S</w:t>
      </w:r>
      <w:r w:rsidRPr="00CC2C61">
        <w:rPr>
          <w:rFonts w:ascii="Roboto" w:hAnsi="Roboto"/>
          <w:noProof w:val="0"/>
          <w:color w:val="auto"/>
        </w:rPr>
        <w:t>porazuma s prijaviteljem</w:t>
      </w:r>
      <w:bookmarkEnd w:id="35"/>
    </w:p>
    <w:p w14:paraId="4AF446EC" w14:textId="1851A042" w:rsidR="00055CD5" w:rsidRPr="00CC2C61" w:rsidRDefault="00055CD5" w:rsidP="00055CD5"/>
    <w:p w14:paraId="0E7DB342" w14:textId="57DBEBB2" w:rsidR="00055CD5" w:rsidRDefault="00055CD5" w:rsidP="00EB2759">
      <w:pPr>
        <w:jc w:val="both"/>
        <w:rPr>
          <w:rFonts w:ascii="Roboto" w:hAnsi="Roboto"/>
          <w:sz w:val="20"/>
          <w:szCs w:val="20"/>
        </w:rPr>
      </w:pPr>
      <w:r w:rsidRPr="00CC2C61">
        <w:rPr>
          <w:rFonts w:ascii="Roboto" w:hAnsi="Roboto"/>
          <w:sz w:val="20"/>
          <w:szCs w:val="20"/>
        </w:rPr>
        <w:t xml:space="preserve">HAMAG-BICRO će putem ovog Javnog poziva sklopit će Sporazum s najviše </w:t>
      </w:r>
      <w:r w:rsidR="009657F1" w:rsidRPr="00CC2C61">
        <w:rPr>
          <w:rFonts w:ascii="Roboto" w:hAnsi="Roboto"/>
          <w:sz w:val="20"/>
          <w:szCs w:val="20"/>
        </w:rPr>
        <w:t xml:space="preserve">12 </w:t>
      </w:r>
      <w:r w:rsidRPr="00CC2C61">
        <w:rPr>
          <w:rFonts w:ascii="Roboto" w:hAnsi="Roboto"/>
          <w:sz w:val="20"/>
          <w:szCs w:val="20"/>
        </w:rPr>
        <w:t xml:space="preserve">uspješnih prijavitelja. </w:t>
      </w:r>
      <w:r w:rsidR="00EB2759" w:rsidRPr="00CC2C61">
        <w:rPr>
          <w:rFonts w:ascii="Roboto" w:hAnsi="Roboto"/>
          <w:sz w:val="20"/>
          <w:szCs w:val="20"/>
        </w:rPr>
        <w:t>Ovisno o broju uspješnih prijavitelja</w:t>
      </w:r>
      <w:r w:rsidR="001E6087" w:rsidRPr="00CC2C61">
        <w:rPr>
          <w:rFonts w:ascii="Roboto" w:hAnsi="Roboto"/>
          <w:sz w:val="20"/>
          <w:szCs w:val="20"/>
        </w:rPr>
        <w:t>,</w:t>
      </w:r>
      <w:r w:rsidR="00EB2759" w:rsidRPr="00CC2C61">
        <w:rPr>
          <w:rFonts w:ascii="Roboto" w:hAnsi="Roboto"/>
          <w:sz w:val="20"/>
          <w:szCs w:val="20"/>
        </w:rPr>
        <w:t xml:space="preserve"> pojedinom u</w:t>
      </w:r>
      <w:r w:rsidRPr="00CC2C61">
        <w:rPr>
          <w:rFonts w:ascii="Roboto" w:hAnsi="Roboto"/>
          <w:sz w:val="20"/>
          <w:szCs w:val="20"/>
        </w:rPr>
        <w:t xml:space="preserve">spješnom prijavitelju može biti povjerena provedba Programa za </w:t>
      </w:r>
      <w:r w:rsidR="00443ACD" w:rsidRPr="00CC2C61">
        <w:rPr>
          <w:rFonts w:ascii="Roboto" w:hAnsi="Roboto"/>
          <w:sz w:val="20"/>
          <w:szCs w:val="20"/>
        </w:rPr>
        <w:t xml:space="preserve">10 </w:t>
      </w:r>
      <w:r w:rsidRPr="00CC2C61">
        <w:rPr>
          <w:rFonts w:ascii="Roboto" w:hAnsi="Roboto"/>
          <w:sz w:val="20"/>
          <w:szCs w:val="20"/>
        </w:rPr>
        <w:t>do 120 poduzeća.</w:t>
      </w:r>
    </w:p>
    <w:p w14:paraId="4499E46E" w14:textId="77777777" w:rsidR="00E97FBC" w:rsidRPr="00CC2C61" w:rsidRDefault="00055CD5" w:rsidP="008C7838">
      <w:pPr>
        <w:jc w:val="both"/>
        <w:rPr>
          <w:rFonts w:ascii="Roboto" w:hAnsi="Roboto"/>
          <w:sz w:val="20"/>
          <w:szCs w:val="20"/>
        </w:rPr>
      </w:pPr>
      <w:r w:rsidRPr="00CC2C61">
        <w:rPr>
          <w:rFonts w:ascii="Roboto" w:hAnsi="Roboto"/>
          <w:sz w:val="20"/>
          <w:szCs w:val="20"/>
        </w:rPr>
        <w:t xml:space="preserve">Uspješan prijavitelj je onaj koji zadovolji uvjete prihvatljivosti te </w:t>
      </w:r>
      <w:r w:rsidR="00BE621D" w:rsidRPr="00CC2C61">
        <w:rPr>
          <w:rFonts w:ascii="Roboto" w:hAnsi="Roboto"/>
          <w:sz w:val="20"/>
          <w:szCs w:val="20"/>
        </w:rPr>
        <w:t xml:space="preserve">dosegne ili </w:t>
      </w:r>
      <w:r w:rsidRPr="00CC2C61">
        <w:rPr>
          <w:rFonts w:ascii="Roboto" w:hAnsi="Roboto"/>
          <w:sz w:val="20"/>
          <w:szCs w:val="20"/>
        </w:rPr>
        <w:t>pređe bodovni prag</w:t>
      </w:r>
      <w:r w:rsidR="00BE621D" w:rsidRPr="00CC2C61">
        <w:rPr>
          <w:rFonts w:ascii="Roboto" w:hAnsi="Roboto"/>
          <w:sz w:val="20"/>
          <w:szCs w:val="20"/>
        </w:rPr>
        <w:t xml:space="preserve"> ocjene kvalitete ovog Javnog poziva.</w:t>
      </w:r>
    </w:p>
    <w:p w14:paraId="49B51758" w14:textId="632604FA" w:rsidR="008C7838" w:rsidRPr="0038074D" w:rsidRDefault="008C7838" w:rsidP="008C7838">
      <w:pPr>
        <w:jc w:val="both"/>
        <w:rPr>
          <w:rFonts w:ascii="Roboto" w:hAnsi="Roboto"/>
          <w:b/>
          <w:bCs/>
          <w:sz w:val="20"/>
          <w:szCs w:val="20"/>
        </w:rPr>
      </w:pPr>
      <w:r w:rsidRPr="0038074D">
        <w:rPr>
          <w:rFonts w:ascii="Roboto" w:hAnsi="Roboto"/>
          <w:b/>
          <w:bCs/>
          <w:sz w:val="20"/>
          <w:szCs w:val="20"/>
        </w:rPr>
        <w:t>HAMAG-BICRO će prvenstvo za sklapanje Sporazuma dati najuspješnijim prijaviteljima iz svake regije.</w:t>
      </w:r>
    </w:p>
    <w:p w14:paraId="7B43497D" w14:textId="66CF36E3" w:rsidR="00304558" w:rsidRPr="00CC2C61" w:rsidRDefault="00BE621D" w:rsidP="00EB2759">
      <w:pPr>
        <w:jc w:val="both"/>
        <w:rPr>
          <w:rFonts w:ascii="Roboto" w:hAnsi="Roboto"/>
          <w:sz w:val="20"/>
          <w:szCs w:val="20"/>
        </w:rPr>
      </w:pPr>
      <w:r w:rsidRPr="00CC2C61">
        <w:rPr>
          <w:rFonts w:ascii="Roboto" w:hAnsi="Roboto"/>
          <w:sz w:val="20"/>
          <w:szCs w:val="20"/>
        </w:rPr>
        <w:t xml:space="preserve">U slučaju </w:t>
      </w:r>
      <w:r w:rsidR="00EB2759" w:rsidRPr="00CC2C61">
        <w:rPr>
          <w:rFonts w:ascii="Roboto" w:hAnsi="Roboto"/>
          <w:sz w:val="20"/>
          <w:szCs w:val="20"/>
        </w:rPr>
        <w:t>izjednačenog broja bodova među prijaviteljima s kojima je moguće sklopiti Sporazum prednost se daje onima koji su ostvarili veći broj bodova temeljem kriterija 3. Ako je broj bodova i dalje jednak prednost se daje prijaviteljima koji su ostvarili više bodova temeljem kriterija 2, zatim 5 pa 4 i na kraju temeljem kriterija 1. U daljnjem slučaju izjednačenja</w:t>
      </w:r>
      <w:r w:rsidR="00E00E70">
        <w:rPr>
          <w:rFonts w:ascii="Roboto" w:hAnsi="Roboto"/>
          <w:sz w:val="20"/>
          <w:szCs w:val="20"/>
        </w:rPr>
        <w:t xml:space="preserve"> prednost će imati prijavitelji </w:t>
      </w:r>
      <w:r w:rsidR="00E00E70" w:rsidRPr="0038074D">
        <w:rPr>
          <w:rFonts w:ascii="Roboto" w:hAnsi="Roboto"/>
          <w:sz w:val="20"/>
          <w:szCs w:val="20"/>
          <w:highlight w:val="yellow"/>
        </w:rPr>
        <w:t>iz regija</w:t>
      </w:r>
      <w:r w:rsidR="00353457" w:rsidRPr="0038074D">
        <w:rPr>
          <w:rFonts w:ascii="Roboto" w:hAnsi="Roboto"/>
          <w:sz w:val="20"/>
          <w:szCs w:val="20"/>
          <w:highlight w:val="yellow"/>
        </w:rPr>
        <w:t xml:space="preserve"> koje su manje zastupljene među prethodno odabranim regijama</w:t>
      </w:r>
      <w:r w:rsidR="00E00E70">
        <w:rPr>
          <w:rFonts w:ascii="Roboto" w:hAnsi="Roboto"/>
          <w:sz w:val="20"/>
          <w:szCs w:val="20"/>
        </w:rPr>
        <w:t xml:space="preserve"> a u slučaju da se radi o istoj dominantnoj regiji</w:t>
      </w:r>
      <w:r w:rsidR="00EB2759" w:rsidRPr="00CC2C61">
        <w:rPr>
          <w:rFonts w:ascii="Roboto" w:hAnsi="Roboto"/>
          <w:sz w:val="20"/>
          <w:szCs w:val="20"/>
        </w:rPr>
        <w:t xml:space="preserve"> </w:t>
      </w:r>
      <w:r w:rsidR="00F70423" w:rsidRPr="00CC2C61">
        <w:rPr>
          <w:rFonts w:ascii="Roboto" w:hAnsi="Roboto"/>
          <w:sz w:val="20"/>
          <w:szCs w:val="20"/>
        </w:rPr>
        <w:t>HAMAG-BICRO provest će razgovor s uspješnim prijaviteljima koji dijele broj bodova te će odluku o sklapanju Sporazuma donijeti temeljem osobnog dojma o prijavitelju.</w:t>
      </w:r>
    </w:p>
    <w:p w14:paraId="7306181E" w14:textId="376247AD" w:rsidR="00304558" w:rsidRPr="00CC2C61" w:rsidRDefault="00304558" w:rsidP="00EB2759">
      <w:pPr>
        <w:jc w:val="both"/>
        <w:rPr>
          <w:rFonts w:ascii="Roboto" w:hAnsi="Roboto"/>
          <w:sz w:val="20"/>
          <w:szCs w:val="20"/>
        </w:rPr>
      </w:pPr>
      <w:bookmarkStart w:id="36" w:name="_Hlk106964643"/>
      <w:r w:rsidRPr="00CC2C61">
        <w:rPr>
          <w:rFonts w:ascii="Roboto" w:hAnsi="Roboto"/>
          <w:sz w:val="20"/>
          <w:szCs w:val="20"/>
        </w:rPr>
        <w:t>Sporazum zajednički sastavljaju HAMAG-BICRO-a i uspješni prijavitelj</w:t>
      </w:r>
      <w:r w:rsidR="001E6087" w:rsidRPr="00CC2C61">
        <w:rPr>
          <w:rFonts w:ascii="Roboto" w:hAnsi="Roboto"/>
          <w:sz w:val="20"/>
          <w:szCs w:val="20"/>
        </w:rPr>
        <w:t xml:space="preserve"> budući </w:t>
      </w:r>
      <w:r w:rsidRPr="00CC2C61">
        <w:rPr>
          <w:rFonts w:ascii="Roboto" w:hAnsi="Roboto"/>
          <w:sz w:val="20"/>
          <w:szCs w:val="20"/>
        </w:rPr>
        <w:t>provoditelj Programa</w:t>
      </w:r>
      <w:r w:rsidR="001E6087" w:rsidRPr="00CC2C61">
        <w:rPr>
          <w:rFonts w:ascii="Roboto" w:hAnsi="Roboto"/>
          <w:sz w:val="20"/>
          <w:szCs w:val="20"/>
        </w:rPr>
        <w:t xml:space="preserve"> temeljem </w:t>
      </w:r>
      <w:r w:rsidR="00F409FD">
        <w:rPr>
          <w:rFonts w:ascii="Roboto" w:hAnsi="Roboto"/>
          <w:sz w:val="20"/>
          <w:szCs w:val="20"/>
        </w:rPr>
        <w:t xml:space="preserve">Iskaza interesa (Obrazac 1.), </w:t>
      </w:r>
      <w:r w:rsidR="001E6087" w:rsidRPr="0038074D">
        <w:rPr>
          <w:rFonts w:ascii="Roboto" w:hAnsi="Roboto"/>
          <w:sz w:val="20"/>
          <w:szCs w:val="20"/>
          <w:highlight w:val="yellow"/>
        </w:rPr>
        <w:t xml:space="preserve">Programa </w:t>
      </w:r>
      <w:r w:rsidR="00F409FD" w:rsidRPr="0038074D">
        <w:rPr>
          <w:rFonts w:ascii="Roboto" w:hAnsi="Roboto"/>
          <w:sz w:val="20"/>
          <w:szCs w:val="20"/>
          <w:highlight w:val="yellow"/>
        </w:rPr>
        <w:t>(Prilog</w:t>
      </w:r>
      <w:r w:rsidR="001E6087" w:rsidRPr="0038074D">
        <w:rPr>
          <w:rFonts w:ascii="Roboto" w:hAnsi="Roboto"/>
          <w:sz w:val="20"/>
          <w:szCs w:val="20"/>
          <w:highlight w:val="yellow"/>
        </w:rPr>
        <w:t xml:space="preserve"> </w:t>
      </w:r>
      <w:r w:rsidR="00353457" w:rsidRPr="0038074D">
        <w:rPr>
          <w:rFonts w:ascii="Roboto" w:hAnsi="Roboto"/>
          <w:sz w:val="20"/>
          <w:szCs w:val="20"/>
          <w:highlight w:val="yellow"/>
        </w:rPr>
        <w:t>2</w:t>
      </w:r>
      <w:r w:rsidR="001E6087" w:rsidRPr="0038074D">
        <w:rPr>
          <w:rFonts w:ascii="Roboto" w:hAnsi="Roboto"/>
          <w:sz w:val="20"/>
          <w:szCs w:val="20"/>
          <w:highlight w:val="yellow"/>
        </w:rPr>
        <w:t>.</w:t>
      </w:r>
      <w:r w:rsidR="00F409FD" w:rsidRPr="0038074D">
        <w:rPr>
          <w:rFonts w:ascii="Roboto" w:hAnsi="Roboto"/>
          <w:sz w:val="20"/>
          <w:szCs w:val="20"/>
          <w:highlight w:val="yellow"/>
        </w:rPr>
        <w:t>)</w:t>
      </w:r>
      <w:r w:rsidR="00D74121">
        <w:rPr>
          <w:rFonts w:ascii="Roboto" w:hAnsi="Roboto"/>
          <w:sz w:val="20"/>
          <w:szCs w:val="20"/>
        </w:rPr>
        <w:t xml:space="preserve"> </w:t>
      </w:r>
      <w:r w:rsidR="00B92FA9" w:rsidRPr="00CC2C61">
        <w:rPr>
          <w:rFonts w:ascii="Roboto" w:hAnsi="Roboto"/>
          <w:sz w:val="20"/>
          <w:szCs w:val="20"/>
        </w:rPr>
        <w:t xml:space="preserve">i obaveznog sadržaja Sporazuma (Prilog </w:t>
      </w:r>
      <w:r w:rsidR="00D74121">
        <w:rPr>
          <w:rFonts w:ascii="Roboto" w:hAnsi="Roboto"/>
          <w:sz w:val="20"/>
          <w:szCs w:val="20"/>
        </w:rPr>
        <w:t>1</w:t>
      </w:r>
      <w:r w:rsidR="00B92FA9" w:rsidRPr="00CC2C61">
        <w:rPr>
          <w:rFonts w:ascii="Roboto" w:hAnsi="Roboto"/>
          <w:sz w:val="20"/>
          <w:szCs w:val="20"/>
        </w:rPr>
        <w:t>.)</w:t>
      </w:r>
      <w:r w:rsidR="001E6087" w:rsidRPr="00CC2C61">
        <w:rPr>
          <w:rFonts w:ascii="Roboto" w:hAnsi="Roboto"/>
          <w:sz w:val="20"/>
          <w:szCs w:val="20"/>
        </w:rPr>
        <w:t xml:space="preserve">. </w:t>
      </w:r>
    </w:p>
    <w:bookmarkEnd w:id="36"/>
    <w:p w14:paraId="0FCE2317" w14:textId="77777777" w:rsidR="00943EE8" w:rsidRPr="00CC2C61" w:rsidRDefault="00126E4B" w:rsidP="00EB2759">
      <w:pPr>
        <w:jc w:val="both"/>
        <w:rPr>
          <w:rFonts w:ascii="Roboto" w:hAnsi="Roboto"/>
          <w:sz w:val="20"/>
          <w:szCs w:val="20"/>
        </w:rPr>
      </w:pPr>
      <w:r w:rsidRPr="00CC2C61">
        <w:rPr>
          <w:rFonts w:ascii="Roboto" w:hAnsi="Roboto"/>
          <w:sz w:val="20"/>
          <w:szCs w:val="20"/>
        </w:rPr>
        <w:t xml:space="preserve">Sporazum će uspješnom prijavitelju garantirati sudjelovanje u provedbi mjere </w:t>
      </w:r>
      <w:r w:rsidR="008E4DF8" w:rsidRPr="00CC2C61">
        <w:rPr>
          <w:rFonts w:ascii="Roboto" w:eastAsia="Times New Roman" w:hAnsi="Roboto" w:cs="Times New Roman"/>
          <w:sz w:val="20"/>
          <w:szCs w:val="20"/>
          <w:lang w:eastAsia="hr-HR"/>
        </w:rPr>
        <w:t xml:space="preserve">C1.1.2. R2-I4 </w:t>
      </w:r>
      <w:r w:rsidRPr="00CC2C61">
        <w:rPr>
          <w:rFonts w:ascii="Roboto" w:hAnsi="Roboto"/>
          <w:sz w:val="20"/>
          <w:szCs w:val="20"/>
        </w:rPr>
        <w:t xml:space="preserve">u obimu i pod uvjetima definiranim Sporazumom. </w:t>
      </w:r>
    </w:p>
    <w:p w14:paraId="7A624B16" w14:textId="16F364C3" w:rsidR="00943EE8" w:rsidRPr="00CC2C61" w:rsidRDefault="00943EE8" w:rsidP="00EB2759">
      <w:pPr>
        <w:jc w:val="both"/>
        <w:rPr>
          <w:rFonts w:ascii="Roboto" w:hAnsi="Roboto"/>
          <w:sz w:val="20"/>
          <w:szCs w:val="20"/>
        </w:rPr>
      </w:pPr>
      <w:r w:rsidRPr="00CC2C61">
        <w:rPr>
          <w:rFonts w:ascii="Roboto" w:hAnsi="Roboto"/>
          <w:sz w:val="20"/>
          <w:szCs w:val="20"/>
        </w:rPr>
        <w:t xml:space="preserve">HAMAG-BICRO javno će objaviti rezultate ovog Javnog </w:t>
      </w:r>
      <w:r w:rsidR="002C5BF9" w:rsidRPr="00CC2C61">
        <w:rPr>
          <w:rFonts w:ascii="Roboto" w:hAnsi="Roboto"/>
          <w:sz w:val="20"/>
          <w:szCs w:val="20"/>
        </w:rPr>
        <w:t>poziva kao i podatke o sklopljenim Sporazumima u skladu s Općom uredbom o zaštiti podataka.</w:t>
      </w:r>
    </w:p>
    <w:p w14:paraId="126D42B7" w14:textId="7BC47C93" w:rsidR="005B50AE" w:rsidRPr="00CC2C61" w:rsidRDefault="005B50AE" w:rsidP="00EB2759">
      <w:pPr>
        <w:jc w:val="both"/>
        <w:rPr>
          <w:rFonts w:ascii="Roboto" w:hAnsi="Roboto"/>
          <w:sz w:val="20"/>
          <w:szCs w:val="20"/>
        </w:rPr>
      </w:pPr>
      <w:r w:rsidRPr="00CC2C61">
        <w:rPr>
          <w:rFonts w:ascii="Roboto" w:hAnsi="Roboto"/>
          <w:sz w:val="20"/>
          <w:szCs w:val="20"/>
        </w:rPr>
        <w:t>Objava rezultata sadržavat će naziv konzorcija</w:t>
      </w:r>
      <w:r w:rsidR="00192CFC" w:rsidRPr="00CC2C61">
        <w:rPr>
          <w:rFonts w:ascii="Roboto" w:hAnsi="Roboto"/>
          <w:sz w:val="20"/>
          <w:szCs w:val="20"/>
        </w:rPr>
        <w:t>, nazive nositelja i članova konzorcija te kontakt podatke konzorcija.</w:t>
      </w:r>
    </w:p>
    <w:p w14:paraId="5A77B9A0" w14:textId="77777777" w:rsidR="00E97FBC" w:rsidRPr="00CC2C61" w:rsidRDefault="00126E4B" w:rsidP="00EB2759">
      <w:pPr>
        <w:jc w:val="both"/>
        <w:rPr>
          <w:rFonts w:ascii="Roboto" w:hAnsi="Roboto"/>
          <w:sz w:val="20"/>
          <w:szCs w:val="20"/>
        </w:rPr>
      </w:pPr>
      <w:r w:rsidRPr="00CC2C61">
        <w:rPr>
          <w:rFonts w:ascii="Roboto" w:hAnsi="Roboto"/>
          <w:sz w:val="20"/>
          <w:szCs w:val="20"/>
        </w:rPr>
        <w:t>Novoosnovana poduzeća koja će postati korisnici mjere</w:t>
      </w:r>
      <w:r w:rsidR="008E4DF8" w:rsidRPr="00CC2C61">
        <w:rPr>
          <w:rFonts w:ascii="Roboto" w:hAnsi="Roboto"/>
          <w:sz w:val="20"/>
          <w:szCs w:val="20"/>
        </w:rPr>
        <w:t xml:space="preserve"> </w:t>
      </w:r>
      <w:r w:rsidR="008E4DF8" w:rsidRPr="00CC2C61">
        <w:rPr>
          <w:rFonts w:ascii="Roboto" w:eastAsia="Times New Roman" w:hAnsi="Roboto" w:cs="Times New Roman"/>
          <w:sz w:val="20"/>
          <w:szCs w:val="20"/>
          <w:lang w:eastAsia="hr-HR"/>
        </w:rPr>
        <w:t>C1.1.2. R2-I4</w:t>
      </w:r>
      <w:r w:rsidRPr="00CC2C61">
        <w:rPr>
          <w:rFonts w:ascii="Roboto" w:hAnsi="Roboto"/>
          <w:sz w:val="20"/>
          <w:szCs w:val="20"/>
        </w:rPr>
        <w:t xml:space="preserve"> </w:t>
      </w:r>
      <w:r w:rsidR="00304558" w:rsidRPr="00CC2C61">
        <w:rPr>
          <w:rFonts w:ascii="Roboto" w:hAnsi="Roboto"/>
          <w:sz w:val="20"/>
          <w:szCs w:val="20"/>
        </w:rPr>
        <w:t>pravo za sudjelovanje u Programu moći će ostvariti jedino kod provoditelja s kojim</w:t>
      </w:r>
      <w:r w:rsidR="001E6087" w:rsidRPr="00CC2C61">
        <w:rPr>
          <w:rFonts w:ascii="Roboto" w:hAnsi="Roboto"/>
          <w:sz w:val="20"/>
          <w:szCs w:val="20"/>
        </w:rPr>
        <w:t>a</w:t>
      </w:r>
      <w:r w:rsidR="00304558" w:rsidRPr="00CC2C61">
        <w:rPr>
          <w:rFonts w:ascii="Roboto" w:hAnsi="Roboto"/>
          <w:sz w:val="20"/>
          <w:szCs w:val="20"/>
        </w:rPr>
        <w:t xml:space="preserve"> je sklopljen Sporazum putem ovog Javnog Poziva. </w:t>
      </w:r>
    </w:p>
    <w:p w14:paraId="0DC3AE80" w14:textId="26CDA1E4" w:rsidR="00BC0C20" w:rsidRDefault="00BC0C20" w:rsidP="00EB2759">
      <w:pPr>
        <w:jc w:val="both"/>
        <w:rPr>
          <w:rFonts w:ascii="Roboto" w:hAnsi="Roboto"/>
          <w:sz w:val="20"/>
          <w:szCs w:val="20"/>
        </w:rPr>
      </w:pPr>
      <w:r w:rsidRPr="00CC2C61">
        <w:rPr>
          <w:rFonts w:ascii="Roboto" w:hAnsi="Roboto"/>
          <w:sz w:val="20"/>
          <w:szCs w:val="20"/>
        </w:rPr>
        <w:t>Sporazum se može raskinuti u bilo kojem trenutku provedbe mjere ako nastupe uvjeti za raskid Sporazuma.</w:t>
      </w:r>
    </w:p>
    <w:p w14:paraId="5A742231" w14:textId="38ED2D90" w:rsidR="006E0546" w:rsidRPr="00CC2C61" w:rsidRDefault="006E0546" w:rsidP="006E0546">
      <w:pPr>
        <w:jc w:val="both"/>
        <w:rPr>
          <w:rFonts w:ascii="Roboto" w:hAnsi="Roboto"/>
          <w:sz w:val="20"/>
          <w:szCs w:val="20"/>
        </w:rPr>
      </w:pPr>
      <w:r w:rsidRPr="00CC2C61">
        <w:rPr>
          <w:rFonts w:ascii="Roboto" w:hAnsi="Roboto"/>
          <w:sz w:val="20"/>
          <w:szCs w:val="20"/>
        </w:rPr>
        <w:t>HAMAG-BICRO</w:t>
      </w:r>
      <w:r>
        <w:rPr>
          <w:rFonts w:ascii="Roboto" w:hAnsi="Roboto"/>
          <w:sz w:val="20"/>
          <w:szCs w:val="20"/>
        </w:rPr>
        <w:t xml:space="preserve"> zadržava pravo ne sklapanja niti jednog Sporazuma temeljem ovog Javnog poziva ako za isto nastupe objektivni uvjeti o kojima će pr</w:t>
      </w:r>
      <w:r w:rsidR="006F179A">
        <w:rPr>
          <w:rFonts w:ascii="Roboto" w:hAnsi="Roboto"/>
          <w:sz w:val="20"/>
          <w:szCs w:val="20"/>
        </w:rPr>
        <w:t>i</w:t>
      </w:r>
      <w:r>
        <w:rPr>
          <w:rFonts w:ascii="Roboto" w:hAnsi="Roboto"/>
          <w:sz w:val="20"/>
          <w:szCs w:val="20"/>
        </w:rPr>
        <w:t>javitelji biti pravovremeno obavješteni.</w:t>
      </w:r>
    </w:p>
    <w:p w14:paraId="1507A2A6" w14:textId="312EBF4B" w:rsidR="006E0546" w:rsidRDefault="009C51E2" w:rsidP="009C51E2">
      <w:pPr>
        <w:rPr>
          <w:rFonts w:ascii="Roboto" w:hAnsi="Roboto"/>
          <w:sz w:val="20"/>
          <w:szCs w:val="20"/>
        </w:rPr>
      </w:pPr>
      <w:r>
        <w:rPr>
          <w:rFonts w:ascii="Roboto" w:hAnsi="Roboto"/>
          <w:sz w:val="20"/>
          <w:szCs w:val="20"/>
        </w:rPr>
        <w:br w:type="page"/>
      </w:r>
    </w:p>
    <w:p w14:paraId="10714CE1" w14:textId="4414E4FB" w:rsidR="005B0B32" w:rsidRPr="00CC2C61" w:rsidRDefault="005B0B32" w:rsidP="005B0B32">
      <w:pPr>
        <w:pStyle w:val="Heading1"/>
        <w:rPr>
          <w:rFonts w:ascii="Roboto" w:hAnsi="Roboto"/>
          <w:noProof w:val="0"/>
          <w:color w:val="auto"/>
        </w:rPr>
      </w:pPr>
      <w:bookmarkStart w:id="37" w:name="_Toc109736389"/>
      <w:r w:rsidRPr="00CC2C61">
        <w:rPr>
          <w:rFonts w:ascii="Roboto" w:hAnsi="Roboto"/>
          <w:noProof w:val="0"/>
          <w:color w:val="auto"/>
        </w:rPr>
        <w:lastRenderedPageBreak/>
        <w:t>Provedba Programa</w:t>
      </w:r>
      <w:bookmarkEnd w:id="37"/>
    </w:p>
    <w:p w14:paraId="70A157E8" w14:textId="78B6609B" w:rsidR="005B0B32" w:rsidRPr="00CC2C61" w:rsidRDefault="005B0B32" w:rsidP="005B0B32"/>
    <w:p w14:paraId="1AF96542" w14:textId="3AA5A86C" w:rsidR="00A36F75" w:rsidRPr="00CC2C61" w:rsidRDefault="00A36F75" w:rsidP="005B0B32">
      <w:pPr>
        <w:pStyle w:val="Heading2"/>
        <w:rPr>
          <w:rFonts w:ascii="Roboto" w:hAnsi="Roboto"/>
          <w:noProof w:val="0"/>
          <w:color w:val="auto"/>
        </w:rPr>
      </w:pPr>
      <w:bookmarkStart w:id="38" w:name="_Toc109736390"/>
      <w:r w:rsidRPr="00CC2C61">
        <w:rPr>
          <w:rFonts w:ascii="Roboto" w:hAnsi="Roboto"/>
          <w:noProof w:val="0"/>
          <w:color w:val="auto"/>
        </w:rPr>
        <w:t>Forma Programa</w:t>
      </w:r>
      <w:bookmarkEnd w:id="38"/>
    </w:p>
    <w:p w14:paraId="003AFA00" w14:textId="77777777" w:rsidR="00A36F75" w:rsidRPr="00CC2C61" w:rsidRDefault="00A36F75" w:rsidP="00E97FBC"/>
    <w:p w14:paraId="4F59731C" w14:textId="0E934D79" w:rsidR="00E97FBC" w:rsidRPr="00CC2C61" w:rsidRDefault="00A36F75" w:rsidP="00E97FBC">
      <w:pPr>
        <w:jc w:val="both"/>
        <w:rPr>
          <w:rFonts w:ascii="Roboto" w:hAnsi="Roboto"/>
          <w:sz w:val="20"/>
          <w:szCs w:val="20"/>
        </w:rPr>
      </w:pPr>
      <w:r w:rsidRPr="00CC2C61">
        <w:rPr>
          <w:rFonts w:ascii="Roboto" w:hAnsi="Roboto"/>
          <w:sz w:val="20"/>
          <w:szCs w:val="20"/>
        </w:rPr>
        <w:t>Cilj Programa je omogućiti brži i kvalitetniji rast za najmanje 120 novoosnovanih poduzeća koja razvijaju inovativna rješenja te osigurati što povoljnije uvjete za privlačenje investicija ili tržišni uspjeh koji će osigurati njihovo trogodišnje preživljavanje.</w:t>
      </w:r>
    </w:p>
    <w:p w14:paraId="76677779" w14:textId="77777777" w:rsidR="00A36F75" w:rsidRPr="00CC2C61" w:rsidRDefault="00A36F75" w:rsidP="00E97FBC">
      <w:pPr>
        <w:jc w:val="both"/>
        <w:rPr>
          <w:rFonts w:ascii="Roboto" w:hAnsi="Roboto"/>
          <w:sz w:val="20"/>
          <w:szCs w:val="20"/>
        </w:rPr>
      </w:pPr>
      <w:r w:rsidRPr="00CC2C61">
        <w:rPr>
          <w:rFonts w:ascii="Roboto" w:hAnsi="Roboto"/>
          <w:sz w:val="20"/>
          <w:szCs w:val="20"/>
        </w:rPr>
        <w:t>Program se provodi u tri faze i to:</w:t>
      </w:r>
    </w:p>
    <w:p w14:paraId="7A5F585C" w14:textId="77777777" w:rsidR="00A36F75" w:rsidRPr="00CC2C61" w:rsidRDefault="00A36F75" w:rsidP="00E97FBC">
      <w:pPr>
        <w:jc w:val="both"/>
        <w:rPr>
          <w:rFonts w:ascii="Roboto" w:hAnsi="Roboto"/>
          <w:sz w:val="20"/>
          <w:szCs w:val="20"/>
        </w:rPr>
      </w:pPr>
      <w:r w:rsidRPr="00CC2C61">
        <w:rPr>
          <w:rFonts w:ascii="Roboto" w:hAnsi="Roboto"/>
          <w:sz w:val="20"/>
          <w:szCs w:val="20"/>
        </w:rPr>
        <w:t>1. Inkubacija/predakceleracija - 3 mjeseca</w:t>
      </w:r>
    </w:p>
    <w:p w14:paraId="36CDC7EB" w14:textId="77777777" w:rsidR="00A36F75" w:rsidRPr="00CC2C61" w:rsidRDefault="00A36F75" w:rsidP="00E97FBC">
      <w:pPr>
        <w:jc w:val="both"/>
        <w:rPr>
          <w:rFonts w:ascii="Roboto" w:hAnsi="Roboto"/>
          <w:sz w:val="20"/>
          <w:szCs w:val="20"/>
        </w:rPr>
      </w:pPr>
      <w:r w:rsidRPr="00CC2C61">
        <w:rPr>
          <w:rFonts w:ascii="Roboto" w:hAnsi="Roboto"/>
          <w:sz w:val="20"/>
          <w:szCs w:val="20"/>
        </w:rPr>
        <w:t>2. Akceleracija - 9 mjeseci</w:t>
      </w:r>
    </w:p>
    <w:p w14:paraId="0AD25230" w14:textId="5281D38E" w:rsidR="00A36F75" w:rsidRPr="00CC2C61" w:rsidRDefault="00A36F75" w:rsidP="00E97FBC">
      <w:pPr>
        <w:jc w:val="both"/>
        <w:rPr>
          <w:rFonts w:ascii="Roboto" w:hAnsi="Roboto"/>
          <w:sz w:val="20"/>
          <w:szCs w:val="20"/>
        </w:rPr>
      </w:pPr>
      <w:r w:rsidRPr="00CC2C61">
        <w:rPr>
          <w:rFonts w:ascii="Roboto" w:hAnsi="Roboto"/>
          <w:sz w:val="20"/>
          <w:szCs w:val="20"/>
        </w:rPr>
        <w:t xml:space="preserve">3. Postakceleracija - </w:t>
      </w:r>
      <w:r w:rsidR="00D74121">
        <w:rPr>
          <w:rFonts w:ascii="Roboto" w:hAnsi="Roboto"/>
          <w:sz w:val="20"/>
          <w:szCs w:val="20"/>
        </w:rPr>
        <w:t>12</w:t>
      </w:r>
      <w:r w:rsidRPr="00CC2C61">
        <w:rPr>
          <w:rFonts w:ascii="Roboto" w:hAnsi="Roboto"/>
          <w:sz w:val="20"/>
          <w:szCs w:val="20"/>
        </w:rPr>
        <w:t xml:space="preserve"> mjeseci</w:t>
      </w:r>
    </w:p>
    <w:p w14:paraId="41A7BEA6" w14:textId="1F6D6880" w:rsidR="00A36F75" w:rsidRPr="00CC2C61" w:rsidRDefault="00A36F75" w:rsidP="00E97FBC">
      <w:pPr>
        <w:jc w:val="both"/>
        <w:rPr>
          <w:rFonts w:ascii="Roboto" w:hAnsi="Roboto"/>
          <w:sz w:val="20"/>
          <w:szCs w:val="20"/>
        </w:rPr>
      </w:pPr>
      <w:bookmarkStart w:id="39" w:name="_Hlk106892390"/>
      <w:r w:rsidRPr="00CC2C61">
        <w:rPr>
          <w:rFonts w:ascii="Roboto" w:hAnsi="Roboto"/>
          <w:sz w:val="20"/>
          <w:szCs w:val="20"/>
        </w:rPr>
        <w:t>Najveći naglasak Programa je individualizirani rad s mentorima a posebno onima sa</w:t>
      </w:r>
      <w:r w:rsidR="00972AFE" w:rsidRPr="00CC2C61">
        <w:rPr>
          <w:rFonts w:ascii="Roboto" w:hAnsi="Roboto"/>
          <w:sz w:val="20"/>
          <w:szCs w:val="20"/>
        </w:rPr>
        <w:t xml:space="preserve"> sektorskim znanjem tj.</w:t>
      </w:r>
      <w:r w:rsidRPr="00CC2C61">
        <w:rPr>
          <w:rFonts w:ascii="Roboto" w:hAnsi="Roboto"/>
          <w:sz w:val="20"/>
          <w:szCs w:val="20"/>
        </w:rPr>
        <w:t xml:space="preserve"> znanjem o tehnologijama s područja inovacije novoosnovanog poduzeća tzv. tehnološki mentori.</w:t>
      </w:r>
      <w:r w:rsidR="00FC5B36" w:rsidRPr="00CC2C61">
        <w:rPr>
          <w:rFonts w:ascii="Roboto" w:hAnsi="Roboto"/>
          <w:sz w:val="20"/>
          <w:szCs w:val="20"/>
        </w:rPr>
        <w:t xml:space="preserve"> Svaki korisnik bit će uparen s vlastitim tehnološkim mentorom.</w:t>
      </w:r>
    </w:p>
    <w:p w14:paraId="5B49BD85" w14:textId="6B694B1E" w:rsidR="00A36F75" w:rsidRPr="00CC2C61" w:rsidRDefault="00A36F75" w:rsidP="00E97FBC">
      <w:pPr>
        <w:jc w:val="both"/>
        <w:rPr>
          <w:rFonts w:ascii="Roboto" w:hAnsi="Roboto"/>
          <w:sz w:val="20"/>
          <w:szCs w:val="20"/>
        </w:rPr>
      </w:pPr>
      <w:r w:rsidRPr="00CC2C61">
        <w:rPr>
          <w:rFonts w:ascii="Roboto" w:hAnsi="Roboto"/>
          <w:sz w:val="20"/>
          <w:szCs w:val="20"/>
        </w:rPr>
        <w:t>Svaki konzorcij koji se pri</w:t>
      </w:r>
      <w:r w:rsidR="00F06A6B">
        <w:rPr>
          <w:rFonts w:ascii="Roboto" w:hAnsi="Roboto"/>
          <w:sz w:val="20"/>
          <w:szCs w:val="20"/>
        </w:rPr>
        <w:t>j</w:t>
      </w:r>
      <w:r w:rsidRPr="00CC2C61">
        <w:rPr>
          <w:rFonts w:ascii="Roboto" w:hAnsi="Roboto"/>
          <w:sz w:val="20"/>
          <w:szCs w:val="20"/>
        </w:rPr>
        <w:t xml:space="preserve">avljuje na Javni Poziv predlaže mentore iz svojih redova ili one s kojima ima dogovorenu suradnju a u zajedničku mrežu mentora ulaze mentori predloženi od strane provoditelja odnosno konzorcija s kojim je HAMAG-BICRO sklopio Sporazum. Provoditelji će moći proširivati mrežu mentora tijekom provedbe Programa. </w:t>
      </w:r>
    </w:p>
    <w:p w14:paraId="1B571534" w14:textId="459483B3" w:rsidR="00E97FBC" w:rsidRPr="00CC2C61" w:rsidRDefault="00E97FBC" w:rsidP="00E97FBC">
      <w:pPr>
        <w:jc w:val="both"/>
        <w:rPr>
          <w:rFonts w:ascii="Roboto" w:hAnsi="Roboto"/>
          <w:sz w:val="20"/>
          <w:szCs w:val="20"/>
        </w:rPr>
      </w:pPr>
      <w:r w:rsidRPr="00CC2C61">
        <w:rPr>
          <w:rFonts w:ascii="Roboto" w:hAnsi="Roboto"/>
          <w:sz w:val="20"/>
          <w:szCs w:val="20"/>
        </w:rPr>
        <w:t>HAMAG-BICRO javno će objaviti imena i prezimena</w:t>
      </w:r>
      <w:r w:rsidR="004B09A0" w:rsidRPr="00CC2C61">
        <w:rPr>
          <w:rFonts w:ascii="Roboto" w:hAnsi="Roboto"/>
          <w:sz w:val="20"/>
          <w:szCs w:val="20"/>
        </w:rPr>
        <w:t xml:space="preserve"> te kontakte mentora</w:t>
      </w:r>
      <w:r w:rsidRPr="00CC2C61">
        <w:rPr>
          <w:rFonts w:ascii="Roboto" w:hAnsi="Roboto"/>
          <w:sz w:val="20"/>
          <w:szCs w:val="20"/>
        </w:rPr>
        <w:t xml:space="preserve"> kao i </w:t>
      </w:r>
      <w:r w:rsidR="004B09A0" w:rsidRPr="00CC2C61">
        <w:rPr>
          <w:rFonts w:ascii="Roboto" w:hAnsi="Roboto"/>
          <w:sz w:val="20"/>
          <w:szCs w:val="20"/>
        </w:rPr>
        <w:t>podatke o njihovim horizontalnim i sektorskim znanjima.</w:t>
      </w:r>
    </w:p>
    <w:p w14:paraId="2B176486" w14:textId="20CB4AF2" w:rsidR="00A36F75" w:rsidRDefault="00A36F75" w:rsidP="00A36F75">
      <w:pPr>
        <w:jc w:val="both"/>
        <w:rPr>
          <w:rFonts w:ascii="Roboto" w:hAnsi="Roboto"/>
          <w:sz w:val="20"/>
          <w:szCs w:val="20"/>
        </w:rPr>
      </w:pPr>
      <w:r w:rsidRPr="00CC2C61">
        <w:rPr>
          <w:rFonts w:ascii="Roboto" w:hAnsi="Roboto"/>
          <w:sz w:val="20"/>
          <w:szCs w:val="20"/>
        </w:rPr>
        <w:t>Svi predloženi mentori moći će se povezati sa svim novoosnovanim poduzećima, korisnicima Programa neovisno o konzorciju/provoditelju.</w:t>
      </w:r>
    </w:p>
    <w:p w14:paraId="3206FB7C" w14:textId="248F8877" w:rsidR="00353457" w:rsidRDefault="00C65854" w:rsidP="00A36F75">
      <w:pPr>
        <w:jc w:val="both"/>
        <w:rPr>
          <w:rFonts w:ascii="Roboto" w:hAnsi="Roboto"/>
          <w:sz w:val="20"/>
          <w:szCs w:val="20"/>
        </w:rPr>
      </w:pPr>
      <w:r>
        <w:rPr>
          <w:rFonts w:ascii="Roboto" w:hAnsi="Roboto"/>
          <w:sz w:val="20"/>
          <w:szCs w:val="20"/>
          <w:highlight w:val="yellow"/>
        </w:rPr>
        <w:t>Sadržaj</w:t>
      </w:r>
      <w:r w:rsidR="00353457" w:rsidRPr="0038074D">
        <w:rPr>
          <w:rFonts w:ascii="Roboto" w:hAnsi="Roboto"/>
          <w:sz w:val="20"/>
          <w:szCs w:val="20"/>
          <w:highlight w:val="yellow"/>
        </w:rPr>
        <w:t xml:space="preserve"> Programa akceleracije naveden je u Prilogu 2.</w:t>
      </w:r>
    </w:p>
    <w:p w14:paraId="5F24842C" w14:textId="0DBFF344" w:rsidR="00353457" w:rsidRDefault="00353457" w:rsidP="00A36F75">
      <w:pPr>
        <w:jc w:val="both"/>
        <w:rPr>
          <w:rFonts w:ascii="Roboto" w:hAnsi="Roboto"/>
          <w:sz w:val="20"/>
          <w:szCs w:val="20"/>
        </w:rPr>
      </w:pPr>
    </w:p>
    <w:p w14:paraId="17E4378B" w14:textId="4A15CCDF" w:rsidR="00353457" w:rsidRDefault="00353457" w:rsidP="00353457">
      <w:pPr>
        <w:pStyle w:val="Heading2"/>
        <w:rPr>
          <w:rFonts w:ascii="Roboto" w:hAnsi="Roboto"/>
          <w:noProof w:val="0"/>
          <w:color w:val="auto"/>
          <w:highlight w:val="yellow"/>
        </w:rPr>
      </w:pPr>
      <w:bookmarkStart w:id="40" w:name="_Toc109736391"/>
      <w:r w:rsidRPr="0038074D">
        <w:rPr>
          <w:rFonts w:ascii="Roboto" w:hAnsi="Roboto"/>
          <w:noProof w:val="0"/>
          <w:color w:val="auto"/>
          <w:highlight w:val="yellow"/>
        </w:rPr>
        <w:t>Metoda provedbe programa</w:t>
      </w:r>
      <w:bookmarkEnd w:id="40"/>
    </w:p>
    <w:p w14:paraId="41616067" w14:textId="3F040C68" w:rsidR="00353457" w:rsidRDefault="00353457" w:rsidP="00353457">
      <w:pPr>
        <w:rPr>
          <w:highlight w:val="yellow"/>
        </w:rPr>
      </w:pPr>
    </w:p>
    <w:p w14:paraId="195CBAFD" w14:textId="5CEB2A88" w:rsidR="00353457" w:rsidRDefault="00484BB0" w:rsidP="00484BB0">
      <w:pPr>
        <w:jc w:val="both"/>
        <w:rPr>
          <w:rFonts w:ascii="Roboto" w:hAnsi="Roboto"/>
          <w:sz w:val="20"/>
          <w:szCs w:val="20"/>
          <w:highlight w:val="yellow"/>
        </w:rPr>
      </w:pPr>
      <w:r w:rsidRPr="0038074D">
        <w:rPr>
          <w:rFonts w:ascii="Roboto" w:hAnsi="Roboto"/>
          <w:sz w:val="20"/>
          <w:szCs w:val="20"/>
          <w:highlight w:val="yellow"/>
        </w:rPr>
        <w:t>Po</w:t>
      </w:r>
      <w:r>
        <w:rPr>
          <w:rFonts w:ascii="Roboto" w:hAnsi="Roboto"/>
          <w:sz w:val="20"/>
          <w:szCs w:val="20"/>
          <w:highlight w:val="yellow"/>
        </w:rPr>
        <w:t xml:space="preserve"> objavi rezultata ovog Javnog poziva i</w:t>
      </w:r>
      <w:r w:rsidRPr="0038074D">
        <w:rPr>
          <w:rFonts w:ascii="Roboto" w:hAnsi="Roboto"/>
          <w:sz w:val="20"/>
          <w:szCs w:val="20"/>
          <w:highlight w:val="yellow"/>
        </w:rPr>
        <w:t xml:space="preserve"> sklapanju Sporazuma provoditelj</w:t>
      </w:r>
      <w:r>
        <w:rPr>
          <w:rFonts w:ascii="Roboto" w:hAnsi="Roboto"/>
          <w:sz w:val="20"/>
          <w:szCs w:val="20"/>
          <w:highlight w:val="yellow"/>
        </w:rPr>
        <w:t xml:space="preserve"> se uvrštava na listu prihvatljivih provoditelja s koje će budući korisnici moći odabrati one s kojima će ostvariti suradnju.</w:t>
      </w:r>
      <w:r w:rsidRPr="0038074D">
        <w:rPr>
          <w:rFonts w:ascii="Roboto" w:hAnsi="Roboto"/>
          <w:sz w:val="20"/>
          <w:szCs w:val="20"/>
          <w:highlight w:val="yellow"/>
        </w:rPr>
        <w:t xml:space="preserve"> </w:t>
      </w:r>
    </w:p>
    <w:p w14:paraId="44CB91DA" w14:textId="402B0277" w:rsidR="004419CB" w:rsidRDefault="004419CB" w:rsidP="00484BB0">
      <w:pPr>
        <w:jc w:val="both"/>
        <w:rPr>
          <w:rFonts w:ascii="Roboto" w:hAnsi="Roboto"/>
          <w:sz w:val="20"/>
          <w:szCs w:val="20"/>
          <w:highlight w:val="yellow"/>
        </w:rPr>
      </w:pPr>
      <w:r>
        <w:rPr>
          <w:rFonts w:ascii="Roboto" w:hAnsi="Roboto"/>
          <w:sz w:val="20"/>
          <w:szCs w:val="20"/>
          <w:highlight w:val="yellow"/>
        </w:rPr>
        <w:t xml:space="preserve">Provoditelji su obavezni podizati svijest o provedbi ove mjere te motivirati inovativne timove i novoosnovana poduzeća na sudjelovanje u Programu akceleracije. </w:t>
      </w:r>
    </w:p>
    <w:p w14:paraId="119200C1" w14:textId="31322CCF" w:rsidR="00484BB0" w:rsidRDefault="00484BB0" w:rsidP="00484BB0">
      <w:pPr>
        <w:jc w:val="both"/>
        <w:rPr>
          <w:rFonts w:ascii="Roboto" w:hAnsi="Roboto"/>
          <w:sz w:val="20"/>
          <w:szCs w:val="20"/>
        </w:rPr>
      </w:pPr>
      <w:r w:rsidRPr="004419CB">
        <w:rPr>
          <w:rFonts w:ascii="Roboto" w:hAnsi="Roboto"/>
          <w:sz w:val="20"/>
          <w:szCs w:val="20"/>
          <w:highlight w:val="yellow"/>
        </w:rPr>
        <w:t xml:space="preserve">Budući korisnici odabiru se putem </w:t>
      </w:r>
      <w:r w:rsidRPr="0038074D">
        <w:rPr>
          <w:rFonts w:ascii="Roboto" w:hAnsi="Roboto"/>
          <w:sz w:val="20"/>
          <w:szCs w:val="20"/>
          <w:highlight w:val="yellow"/>
        </w:rPr>
        <w:t>Javnih poziva za iskaz interesa za sudjelovanje u Programu akceleracije temeljem zajedničkih kriterija prihvatljivosti i kvalitete te</w:t>
      </w:r>
      <w:r w:rsidR="004419CB" w:rsidRPr="0038074D">
        <w:rPr>
          <w:rFonts w:ascii="Roboto" w:hAnsi="Roboto"/>
          <w:sz w:val="20"/>
          <w:szCs w:val="20"/>
          <w:highlight w:val="yellow"/>
        </w:rPr>
        <w:t xml:space="preserve"> predstavljanja</w:t>
      </w:r>
      <w:r w:rsidRPr="0038074D">
        <w:rPr>
          <w:rFonts w:ascii="Roboto" w:hAnsi="Roboto"/>
          <w:sz w:val="20"/>
          <w:szCs w:val="20"/>
          <w:highlight w:val="yellow"/>
        </w:rPr>
        <w:t xml:space="preserve"> HAMAG-BICRO</w:t>
      </w:r>
      <w:r w:rsidR="004419CB" w:rsidRPr="0038074D">
        <w:rPr>
          <w:rFonts w:ascii="Roboto" w:hAnsi="Roboto"/>
          <w:sz w:val="20"/>
          <w:szCs w:val="20"/>
          <w:highlight w:val="yellow"/>
        </w:rPr>
        <w:t>-u</w:t>
      </w:r>
      <w:r w:rsidRPr="0038074D">
        <w:rPr>
          <w:rFonts w:ascii="Roboto" w:hAnsi="Roboto"/>
          <w:sz w:val="20"/>
          <w:szCs w:val="20"/>
          <w:highlight w:val="yellow"/>
        </w:rPr>
        <w:t xml:space="preserve">, </w:t>
      </w:r>
      <w:r w:rsidR="004419CB" w:rsidRPr="0038074D">
        <w:rPr>
          <w:rFonts w:ascii="Roboto" w:hAnsi="Roboto"/>
          <w:sz w:val="20"/>
          <w:szCs w:val="20"/>
          <w:highlight w:val="yellow"/>
        </w:rPr>
        <w:t xml:space="preserve">i svim </w:t>
      </w:r>
      <w:r w:rsidRPr="0038074D">
        <w:rPr>
          <w:rFonts w:ascii="Roboto" w:hAnsi="Roboto"/>
          <w:sz w:val="20"/>
          <w:szCs w:val="20"/>
          <w:highlight w:val="yellow"/>
        </w:rPr>
        <w:t>provoditeljem Programa akceleracije</w:t>
      </w:r>
      <w:r w:rsidR="004419CB" w:rsidRPr="0038074D">
        <w:rPr>
          <w:rFonts w:ascii="Roboto" w:hAnsi="Roboto"/>
          <w:sz w:val="20"/>
          <w:szCs w:val="20"/>
          <w:highlight w:val="yellow"/>
        </w:rPr>
        <w:t xml:space="preserve"> gdje će i provoditelji biti u mogućnosti ocjeniti kvalitetu budućih korisnika i njihovih inovacija.</w:t>
      </w:r>
    </w:p>
    <w:p w14:paraId="6CEDDE7C" w14:textId="4364E3BC" w:rsidR="002008B5" w:rsidRDefault="002008B5" w:rsidP="00484BB0">
      <w:pPr>
        <w:jc w:val="both"/>
        <w:rPr>
          <w:rFonts w:ascii="Roboto" w:hAnsi="Roboto"/>
          <w:sz w:val="20"/>
          <w:szCs w:val="20"/>
        </w:rPr>
      </w:pPr>
      <w:r w:rsidRPr="0038074D">
        <w:rPr>
          <w:rFonts w:ascii="Roboto" w:hAnsi="Roboto"/>
          <w:sz w:val="20"/>
          <w:szCs w:val="20"/>
          <w:highlight w:val="yellow"/>
        </w:rPr>
        <w:t>Po završetku Javnih poziva za iskaz interesa za sudjelovanje u Programu akceleracije korisnici se uparuju s provoditeljima Programa.</w:t>
      </w:r>
    </w:p>
    <w:p w14:paraId="5252EB7D" w14:textId="0B8CE0A0" w:rsidR="009B6AAD" w:rsidRDefault="002008B5" w:rsidP="00484BB0">
      <w:pPr>
        <w:jc w:val="both"/>
        <w:rPr>
          <w:rFonts w:ascii="Roboto" w:hAnsi="Roboto"/>
          <w:sz w:val="20"/>
          <w:szCs w:val="20"/>
          <w:highlight w:val="yellow"/>
        </w:rPr>
      </w:pPr>
      <w:r w:rsidRPr="0038074D">
        <w:rPr>
          <w:rFonts w:ascii="Roboto" w:hAnsi="Roboto"/>
          <w:sz w:val="20"/>
          <w:szCs w:val="20"/>
          <w:highlight w:val="yellow"/>
        </w:rPr>
        <w:t>Provoditelj je za svakog korisnika dužan izraditi individualni plan akceleracije</w:t>
      </w:r>
      <w:r w:rsidR="009B6AAD" w:rsidRPr="0038074D">
        <w:rPr>
          <w:rFonts w:ascii="Roboto" w:hAnsi="Roboto"/>
          <w:sz w:val="20"/>
          <w:szCs w:val="20"/>
          <w:highlight w:val="yellow"/>
        </w:rPr>
        <w:t xml:space="preserve"> prema sadržaju Priloga 2. s iskazanim količinama i cijenama usluga za svaku od faza te ukupnim troškom provedbe Programa a koji će biti temelj za dodjelu bespovratnih sredstava korisniku. </w:t>
      </w:r>
    </w:p>
    <w:p w14:paraId="36921EE9" w14:textId="2BFB7988" w:rsidR="001151F2" w:rsidRPr="0038074D" w:rsidRDefault="001151F2" w:rsidP="00484BB0">
      <w:pPr>
        <w:jc w:val="both"/>
        <w:rPr>
          <w:rFonts w:ascii="Roboto" w:hAnsi="Roboto"/>
          <w:sz w:val="20"/>
          <w:szCs w:val="20"/>
          <w:highlight w:val="yellow"/>
        </w:rPr>
      </w:pPr>
    </w:p>
    <w:p w14:paraId="10816E74" w14:textId="75BE9AF6" w:rsidR="002008B5" w:rsidRDefault="009B6AAD" w:rsidP="00484BB0">
      <w:pPr>
        <w:jc w:val="both"/>
        <w:rPr>
          <w:rFonts w:ascii="Roboto" w:hAnsi="Roboto"/>
          <w:sz w:val="20"/>
          <w:szCs w:val="20"/>
        </w:rPr>
      </w:pPr>
      <w:r w:rsidRPr="0038074D">
        <w:rPr>
          <w:rFonts w:ascii="Roboto" w:hAnsi="Roboto"/>
          <w:sz w:val="20"/>
          <w:szCs w:val="20"/>
          <w:highlight w:val="yellow"/>
        </w:rPr>
        <w:lastRenderedPageBreak/>
        <w:t xml:space="preserve">HAMAG-BICRO objavit će objavit Poziv na dodjelu bespovratnih sredstava za korisnike Programa akceleracije </w:t>
      </w:r>
      <w:r w:rsidR="00D20D9F">
        <w:rPr>
          <w:rFonts w:ascii="Roboto" w:hAnsi="Roboto"/>
          <w:sz w:val="20"/>
          <w:szCs w:val="20"/>
          <w:highlight w:val="yellow"/>
        </w:rPr>
        <w:t>(</w:t>
      </w:r>
      <w:r w:rsidRPr="0038074D">
        <w:rPr>
          <w:rFonts w:ascii="Roboto" w:hAnsi="Roboto"/>
          <w:sz w:val="20"/>
          <w:szCs w:val="20"/>
          <w:highlight w:val="yellow"/>
        </w:rPr>
        <w:t>unaprijed poznate prijavitelje odnosno prethodno odabrane korisnike</w:t>
      </w:r>
      <w:r w:rsidR="00D20D9F">
        <w:rPr>
          <w:rFonts w:ascii="Roboto" w:hAnsi="Roboto"/>
          <w:sz w:val="20"/>
          <w:szCs w:val="20"/>
          <w:highlight w:val="yellow"/>
        </w:rPr>
        <w:t>)</w:t>
      </w:r>
      <w:r w:rsidRPr="0038074D">
        <w:rPr>
          <w:rFonts w:ascii="Roboto" w:hAnsi="Roboto"/>
          <w:sz w:val="20"/>
          <w:szCs w:val="20"/>
          <w:highlight w:val="yellow"/>
        </w:rPr>
        <w:t xml:space="preserve"> </w:t>
      </w:r>
      <w:r w:rsidR="00296152" w:rsidRPr="0038074D">
        <w:rPr>
          <w:rFonts w:ascii="Roboto" w:hAnsi="Roboto"/>
          <w:sz w:val="20"/>
          <w:szCs w:val="20"/>
          <w:highlight w:val="yellow"/>
        </w:rPr>
        <w:t xml:space="preserve">u kojem će </w:t>
      </w:r>
      <w:r w:rsidR="00053C76">
        <w:rPr>
          <w:rFonts w:ascii="Roboto" w:hAnsi="Roboto"/>
          <w:sz w:val="20"/>
          <w:szCs w:val="20"/>
          <w:highlight w:val="yellow"/>
        </w:rPr>
        <w:t xml:space="preserve">se uzeti </w:t>
      </w:r>
      <w:r w:rsidR="00053C76" w:rsidRPr="006A21E7">
        <w:rPr>
          <w:rFonts w:ascii="Roboto" w:hAnsi="Roboto"/>
          <w:sz w:val="20"/>
          <w:szCs w:val="20"/>
          <w:highlight w:val="yellow"/>
        </w:rPr>
        <w:t xml:space="preserve">u obzir </w:t>
      </w:r>
      <w:r w:rsidR="00296152" w:rsidRPr="0038074D">
        <w:rPr>
          <w:rFonts w:ascii="Roboto" w:hAnsi="Roboto"/>
          <w:sz w:val="20"/>
          <w:szCs w:val="20"/>
          <w:highlight w:val="yellow"/>
        </w:rPr>
        <w:t>vrijednost za novac individualnog plana akceleracije</w:t>
      </w:r>
      <w:r w:rsidR="00296152" w:rsidRPr="006A21E7">
        <w:rPr>
          <w:rFonts w:ascii="Roboto" w:hAnsi="Roboto"/>
          <w:sz w:val="20"/>
          <w:szCs w:val="20"/>
          <w:highlight w:val="yellow"/>
        </w:rPr>
        <w:t xml:space="preserve"> temeljem</w:t>
      </w:r>
      <w:r w:rsidR="00D20D9F" w:rsidRPr="006A21E7">
        <w:rPr>
          <w:rFonts w:ascii="Roboto" w:hAnsi="Roboto"/>
          <w:sz w:val="20"/>
          <w:szCs w:val="20"/>
          <w:highlight w:val="yellow"/>
        </w:rPr>
        <w:t xml:space="preserve"> iskazanih</w:t>
      </w:r>
      <w:r w:rsidR="00296152" w:rsidRPr="006A21E7">
        <w:rPr>
          <w:rFonts w:ascii="Roboto" w:hAnsi="Roboto"/>
          <w:sz w:val="20"/>
          <w:szCs w:val="20"/>
          <w:highlight w:val="yellow"/>
        </w:rPr>
        <w:t xml:space="preserve"> </w:t>
      </w:r>
      <w:r w:rsidR="00D368C1" w:rsidRPr="006A21E7">
        <w:rPr>
          <w:rFonts w:ascii="Roboto" w:hAnsi="Roboto"/>
          <w:sz w:val="20"/>
          <w:szCs w:val="20"/>
          <w:highlight w:val="yellow"/>
        </w:rPr>
        <w:t>količina</w:t>
      </w:r>
      <w:r w:rsidR="00296152" w:rsidRPr="006A21E7">
        <w:rPr>
          <w:rFonts w:ascii="Roboto" w:hAnsi="Roboto"/>
          <w:sz w:val="20"/>
          <w:szCs w:val="20"/>
          <w:highlight w:val="yellow"/>
        </w:rPr>
        <w:t xml:space="preserve"> i</w:t>
      </w:r>
      <w:r w:rsidR="00D368C1" w:rsidRPr="006A21E7">
        <w:rPr>
          <w:rFonts w:ascii="Roboto" w:hAnsi="Roboto"/>
          <w:sz w:val="20"/>
          <w:szCs w:val="20"/>
          <w:highlight w:val="yellow"/>
        </w:rPr>
        <w:t xml:space="preserve"> iznosa</w:t>
      </w:r>
      <w:r w:rsidR="00296152" w:rsidRPr="0038074D">
        <w:rPr>
          <w:rFonts w:ascii="Roboto" w:hAnsi="Roboto"/>
          <w:sz w:val="20"/>
          <w:szCs w:val="20"/>
          <w:highlight w:val="yellow"/>
        </w:rPr>
        <w:t>.</w:t>
      </w:r>
      <w:r w:rsidR="006A21E7" w:rsidRPr="0038074D">
        <w:rPr>
          <w:rFonts w:ascii="Roboto" w:hAnsi="Roboto"/>
          <w:sz w:val="20"/>
          <w:szCs w:val="20"/>
          <w:highlight w:val="yellow"/>
        </w:rPr>
        <w:t xml:space="preserve"> Prijavitelj ovog Javnog Poziva u Obrascu 1. </w:t>
      </w:r>
      <w:r w:rsidR="00557DC3">
        <w:rPr>
          <w:rFonts w:ascii="Roboto" w:hAnsi="Roboto"/>
          <w:sz w:val="20"/>
          <w:szCs w:val="20"/>
          <w:highlight w:val="yellow"/>
        </w:rPr>
        <w:t xml:space="preserve">može dostaviti </w:t>
      </w:r>
      <w:r w:rsidR="006A21E7" w:rsidRPr="0038074D">
        <w:rPr>
          <w:rFonts w:ascii="Roboto" w:hAnsi="Roboto"/>
          <w:sz w:val="20"/>
          <w:szCs w:val="20"/>
          <w:highlight w:val="yellow"/>
        </w:rPr>
        <w:t>primjer individualnog plana akceleracije u kojem navodi količine i realne cijene usluga (one koje bi u ovom trenutku ponudio na tržištu).</w:t>
      </w:r>
    </w:p>
    <w:p w14:paraId="04BA6342" w14:textId="32F5B85E" w:rsidR="00296152" w:rsidRDefault="00296152" w:rsidP="00484BB0">
      <w:pPr>
        <w:jc w:val="both"/>
        <w:rPr>
          <w:rFonts w:ascii="Roboto" w:hAnsi="Roboto"/>
          <w:sz w:val="20"/>
          <w:szCs w:val="20"/>
        </w:rPr>
      </w:pPr>
      <w:r w:rsidRPr="0038074D">
        <w:rPr>
          <w:rFonts w:ascii="Roboto" w:hAnsi="Roboto"/>
          <w:sz w:val="20"/>
          <w:szCs w:val="20"/>
          <w:highlight w:val="yellow"/>
        </w:rPr>
        <w:t xml:space="preserve">Putem Poziva </w:t>
      </w:r>
      <w:r w:rsidR="00D368C1" w:rsidRPr="0038074D">
        <w:rPr>
          <w:rFonts w:ascii="Roboto" w:hAnsi="Roboto"/>
          <w:sz w:val="20"/>
          <w:szCs w:val="20"/>
          <w:highlight w:val="yellow"/>
        </w:rPr>
        <w:t>na dodjelu bespovratnih sredstava korisnicima će se dodijeliti sredstva za sudjelovanje u Programu akceleracije (najviše 210.000,00 HRK/27.871,79 €</w:t>
      </w:r>
      <w:r w:rsidR="00557DC3">
        <w:rPr>
          <w:rFonts w:ascii="Roboto" w:hAnsi="Roboto"/>
          <w:sz w:val="20"/>
          <w:szCs w:val="20"/>
          <w:highlight w:val="yellow"/>
        </w:rPr>
        <w:t xml:space="preserve"> koja će se isplaćivati na račun provoditelja</w:t>
      </w:r>
      <w:r w:rsidR="00D368C1" w:rsidRPr="0038074D">
        <w:rPr>
          <w:rFonts w:ascii="Roboto" w:hAnsi="Roboto"/>
          <w:sz w:val="20"/>
          <w:szCs w:val="20"/>
          <w:highlight w:val="yellow"/>
        </w:rPr>
        <w:t>) te dodatna sredstva u obliku izravne financijske potpore za ulaganje i/ili obrtna sredstva (najviše 187.500,00 HRK/24,885,53  €).</w:t>
      </w:r>
    </w:p>
    <w:p w14:paraId="3175FBB6" w14:textId="6A638FA7" w:rsidR="00296152" w:rsidRDefault="00296152" w:rsidP="00484BB0">
      <w:pPr>
        <w:jc w:val="both"/>
        <w:rPr>
          <w:rFonts w:ascii="Roboto" w:hAnsi="Roboto"/>
          <w:sz w:val="20"/>
          <w:szCs w:val="20"/>
        </w:rPr>
      </w:pPr>
      <w:r w:rsidRPr="0038074D">
        <w:rPr>
          <w:rFonts w:ascii="Roboto" w:hAnsi="Roboto"/>
          <w:sz w:val="20"/>
          <w:szCs w:val="20"/>
          <w:highlight w:val="yellow"/>
        </w:rPr>
        <w:t>Provoditelj je dužan pružiti pomoć korisnicima pri izradi njihovih projektnih prijedloga.</w:t>
      </w:r>
    </w:p>
    <w:bookmarkEnd w:id="39"/>
    <w:p w14:paraId="7EA666D6" w14:textId="77777777" w:rsidR="00A36F75" w:rsidRPr="00CC2C61" w:rsidRDefault="00A36F75" w:rsidP="00E97FBC">
      <w:pPr>
        <w:jc w:val="both"/>
        <w:rPr>
          <w:rFonts w:ascii="Roboto" w:hAnsi="Roboto"/>
          <w:sz w:val="20"/>
          <w:szCs w:val="20"/>
        </w:rPr>
      </w:pPr>
    </w:p>
    <w:p w14:paraId="5ECB1ABB" w14:textId="5E9526AB" w:rsidR="005B0B32" w:rsidRPr="00CC2C61" w:rsidRDefault="005B0B32" w:rsidP="005B0B32">
      <w:pPr>
        <w:pStyle w:val="Heading2"/>
        <w:rPr>
          <w:rFonts w:ascii="Roboto" w:hAnsi="Roboto"/>
          <w:noProof w:val="0"/>
          <w:color w:val="auto"/>
        </w:rPr>
      </w:pPr>
      <w:bookmarkStart w:id="41" w:name="_Toc109736392"/>
      <w:r w:rsidRPr="00CC2C61">
        <w:rPr>
          <w:rFonts w:ascii="Roboto" w:hAnsi="Roboto"/>
          <w:noProof w:val="0"/>
          <w:color w:val="auto"/>
        </w:rPr>
        <w:t>Odgovornost za provedbu programa</w:t>
      </w:r>
      <w:bookmarkEnd w:id="41"/>
    </w:p>
    <w:p w14:paraId="4F2A496C" w14:textId="77777777" w:rsidR="005B0B32" w:rsidRPr="00CC2C61" w:rsidRDefault="005B0B32" w:rsidP="005B0B32">
      <w:pPr>
        <w:jc w:val="both"/>
        <w:rPr>
          <w:rFonts w:ascii="Roboto" w:hAnsi="Roboto"/>
          <w:sz w:val="20"/>
          <w:szCs w:val="20"/>
        </w:rPr>
      </w:pPr>
    </w:p>
    <w:p w14:paraId="6D4A8C9D" w14:textId="4801FEB3" w:rsidR="005B0B32" w:rsidRPr="00CC2C61" w:rsidRDefault="005B0B32" w:rsidP="005B0B32">
      <w:pPr>
        <w:jc w:val="both"/>
        <w:rPr>
          <w:rFonts w:ascii="Roboto" w:hAnsi="Roboto"/>
          <w:sz w:val="20"/>
          <w:szCs w:val="20"/>
        </w:rPr>
      </w:pPr>
      <w:r w:rsidRPr="00CC2C61">
        <w:rPr>
          <w:rFonts w:ascii="Roboto" w:hAnsi="Roboto"/>
          <w:sz w:val="20"/>
          <w:szCs w:val="20"/>
        </w:rPr>
        <w:t>Odgovornost za provedbu programa dijele HAMAG-BICRO i provoditelj temeljem odredbi Sporazuma.</w:t>
      </w:r>
    </w:p>
    <w:p w14:paraId="60014E68" w14:textId="77777777" w:rsidR="005B0B32" w:rsidRPr="00CC2C61" w:rsidRDefault="005B0B32" w:rsidP="005B0B32">
      <w:pPr>
        <w:pStyle w:val="Heading2"/>
        <w:rPr>
          <w:rFonts w:ascii="Roboto" w:hAnsi="Roboto"/>
          <w:noProof w:val="0"/>
          <w:color w:val="auto"/>
        </w:rPr>
      </w:pPr>
      <w:bookmarkStart w:id="42" w:name="_Toc109736393"/>
      <w:r w:rsidRPr="00CC2C61">
        <w:rPr>
          <w:rFonts w:ascii="Roboto" w:hAnsi="Roboto"/>
          <w:noProof w:val="0"/>
          <w:color w:val="auto"/>
        </w:rPr>
        <w:t>Dodatne informacije</w:t>
      </w:r>
      <w:bookmarkEnd w:id="42"/>
    </w:p>
    <w:p w14:paraId="179B1015" w14:textId="77777777" w:rsidR="005B0B32" w:rsidRPr="00CC2C61" w:rsidRDefault="005B0B32" w:rsidP="005B0B32">
      <w:pPr>
        <w:jc w:val="both"/>
        <w:rPr>
          <w:rFonts w:ascii="Roboto" w:hAnsi="Roboto"/>
          <w:sz w:val="20"/>
          <w:szCs w:val="20"/>
        </w:rPr>
      </w:pPr>
    </w:p>
    <w:p w14:paraId="4C6A2550" w14:textId="304F794C" w:rsidR="005B0B32" w:rsidRDefault="005B0B32" w:rsidP="005B0B32">
      <w:pPr>
        <w:jc w:val="both"/>
        <w:rPr>
          <w:rFonts w:ascii="Roboto" w:hAnsi="Roboto"/>
          <w:sz w:val="20"/>
          <w:szCs w:val="20"/>
        </w:rPr>
      </w:pPr>
      <w:r w:rsidRPr="00CC2C61">
        <w:rPr>
          <w:rFonts w:ascii="Roboto" w:hAnsi="Roboto"/>
          <w:sz w:val="20"/>
          <w:szCs w:val="20"/>
        </w:rPr>
        <w:t xml:space="preserve">Tijekom trajanja Javnog Poziva kao i </w:t>
      </w:r>
      <w:r w:rsidR="00B92FA9" w:rsidRPr="00CC2C61">
        <w:rPr>
          <w:rFonts w:ascii="Roboto" w:hAnsi="Roboto"/>
          <w:sz w:val="20"/>
          <w:szCs w:val="20"/>
        </w:rPr>
        <w:t>u</w:t>
      </w:r>
      <w:r w:rsidRPr="00CC2C61">
        <w:rPr>
          <w:rFonts w:ascii="Roboto" w:hAnsi="Roboto"/>
          <w:sz w:val="20"/>
          <w:szCs w:val="20"/>
        </w:rPr>
        <w:t xml:space="preserve"> svakome trenutku provedbe </w:t>
      </w:r>
      <w:r w:rsidR="00B92FA9" w:rsidRPr="00CC2C61">
        <w:rPr>
          <w:rFonts w:ascii="Roboto" w:hAnsi="Roboto"/>
          <w:sz w:val="20"/>
          <w:szCs w:val="20"/>
        </w:rPr>
        <w:t>Programa prijavitelj odnosno provoditelj može od HAMAG-BICRO</w:t>
      </w:r>
      <w:r w:rsidR="00C65854">
        <w:rPr>
          <w:rFonts w:ascii="Roboto" w:hAnsi="Roboto"/>
          <w:sz w:val="20"/>
          <w:szCs w:val="20"/>
        </w:rPr>
        <w:t>-a</w:t>
      </w:r>
      <w:r w:rsidR="00B92FA9" w:rsidRPr="00CC2C61">
        <w:rPr>
          <w:rFonts w:ascii="Roboto" w:hAnsi="Roboto"/>
          <w:sz w:val="20"/>
          <w:szCs w:val="20"/>
        </w:rPr>
        <w:t xml:space="preserve"> tražiti </w:t>
      </w:r>
      <w:r w:rsidRPr="00CC2C61">
        <w:rPr>
          <w:rFonts w:ascii="Roboto" w:hAnsi="Roboto"/>
          <w:sz w:val="20"/>
          <w:szCs w:val="20"/>
        </w:rPr>
        <w:t>dodatna pojašnjenja o provedbi</w:t>
      </w:r>
      <w:r w:rsidR="00B92FA9" w:rsidRPr="00CC2C61">
        <w:rPr>
          <w:rFonts w:ascii="Roboto" w:hAnsi="Roboto"/>
          <w:sz w:val="20"/>
          <w:szCs w:val="20"/>
        </w:rPr>
        <w:t xml:space="preserve"> slanjem upita na adresu elektroničke pošte iz točke 3.2. </w:t>
      </w:r>
      <w:r w:rsidR="00C65854" w:rsidRPr="0038074D">
        <w:rPr>
          <w:rFonts w:ascii="Roboto" w:hAnsi="Roboto"/>
          <w:sz w:val="20"/>
          <w:szCs w:val="20"/>
          <w:highlight w:val="yellow"/>
        </w:rPr>
        <w:t>Odgovori na pitanja bit će objavljeni na stranici HAMAG-BICRO-a.</w:t>
      </w:r>
    </w:p>
    <w:p w14:paraId="66649F7C" w14:textId="3D474285" w:rsidR="00E00E70" w:rsidRDefault="00E00E70" w:rsidP="005B0B32">
      <w:pPr>
        <w:jc w:val="both"/>
        <w:rPr>
          <w:rFonts w:ascii="Roboto" w:hAnsi="Roboto"/>
          <w:sz w:val="20"/>
          <w:szCs w:val="20"/>
        </w:rPr>
      </w:pPr>
    </w:p>
    <w:p w14:paraId="71CFC66C" w14:textId="77777777" w:rsidR="00E00E70" w:rsidRPr="00CC2C61" w:rsidRDefault="00E00E70" w:rsidP="005B0B32">
      <w:pPr>
        <w:jc w:val="both"/>
        <w:rPr>
          <w:rFonts w:ascii="Roboto" w:hAnsi="Roboto"/>
          <w:sz w:val="20"/>
          <w:szCs w:val="20"/>
        </w:rPr>
      </w:pPr>
    </w:p>
    <w:p w14:paraId="1F264E1F" w14:textId="1D513D1F" w:rsidR="005B0B32" w:rsidRPr="00CC2C61" w:rsidRDefault="005B0B32" w:rsidP="00B92FA9">
      <w:pPr>
        <w:pStyle w:val="Heading2"/>
        <w:rPr>
          <w:rFonts w:ascii="Roboto" w:hAnsi="Roboto"/>
          <w:noProof w:val="0"/>
          <w:color w:val="auto"/>
        </w:rPr>
      </w:pPr>
      <w:bookmarkStart w:id="43" w:name="_Toc109736394"/>
      <w:r w:rsidRPr="00CC2C61">
        <w:rPr>
          <w:rFonts w:ascii="Roboto" w:hAnsi="Roboto"/>
          <w:noProof w:val="0"/>
          <w:color w:val="auto"/>
        </w:rPr>
        <w:t>Izvješća</w:t>
      </w:r>
      <w:r w:rsidR="006D1447" w:rsidRPr="00CC2C61">
        <w:rPr>
          <w:rFonts w:ascii="Roboto" w:hAnsi="Roboto"/>
          <w:noProof w:val="0"/>
          <w:color w:val="auto"/>
        </w:rPr>
        <w:t xml:space="preserve"> i nadzor</w:t>
      </w:r>
      <w:bookmarkEnd w:id="43"/>
      <w:r w:rsidR="006D1447" w:rsidRPr="00CC2C61">
        <w:rPr>
          <w:rFonts w:ascii="Roboto" w:hAnsi="Roboto"/>
          <w:noProof w:val="0"/>
          <w:color w:val="auto"/>
        </w:rPr>
        <w:t xml:space="preserve"> </w:t>
      </w:r>
    </w:p>
    <w:p w14:paraId="30E677F0" w14:textId="149411E0" w:rsidR="00B92FA9" w:rsidRPr="00CC2C61" w:rsidRDefault="00B92FA9" w:rsidP="005B0B32">
      <w:pPr>
        <w:jc w:val="both"/>
        <w:rPr>
          <w:rFonts w:ascii="Roboto" w:hAnsi="Roboto"/>
          <w:sz w:val="20"/>
          <w:szCs w:val="20"/>
        </w:rPr>
      </w:pPr>
    </w:p>
    <w:p w14:paraId="0F7E7021" w14:textId="496B17C7" w:rsidR="00B92FA9" w:rsidRPr="00CC2C61" w:rsidRDefault="00B92FA9" w:rsidP="005B0B32">
      <w:pPr>
        <w:jc w:val="both"/>
        <w:rPr>
          <w:rFonts w:ascii="Roboto" w:hAnsi="Roboto"/>
          <w:sz w:val="20"/>
          <w:szCs w:val="20"/>
        </w:rPr>
      </w:pPr>
      <w:r w:rsidRPr="00CC2C61">
        <w:rPr>
          <w:rFonts w:ascii="Roboto" w:hAnsi="Roboto"/>
          <w:sz w:val="20"/>
          <w:szCs w:val="20"/>
        </w:rPr>
        <w:t xml:space="preserve">Tijekom provedbe Programa provoditelj je dužan HAMAG-BICRO-u dostavljati mjesečna izvješća o napretku za svakog korisnika </w:t>
      </w:r>
      <w:r w:rsidR="006D1447" w:rsidRPr="00CC2C61">
        <w:rPr>
          <w:rFonts w:ascii="Roboto" w:hAnsi="Roboto"/>
          <w:sz w:val="20"/>
          <w:szCs w:val="20"/>
        </w:rPr>
        <w:t xml:space="preserve">HAMAG-BICRO može u svakom trenu provedbe Programa </w:t>
      </w:r>
      <w:r w:rsidR="00A4716D" w:rsidRPr="00CC2C61">
        <w:rPr>
          <w:rFonts w:ascii="Roboto" w:hAnsi="Roboto"/>
          <w:sz w:val="20"/>
          <w:szCs w:val="20"/>
        </w:rPr>
        <w:t xml:space="preserve">tražiti dodatna izvješća ili </w:t>
      </w:r>
      <w:r w:rsidR="006D1447" w:rsidRPr="00CC2C61">
        <w:rPr>
          <w:rFonts w:ascii="Roboto" w:hAnsi="Roboto"/>
          <w:sz w:val="20"/>
          <w:szCs w:val="20"/>
        </w:rPr>
        <w:t xml:space="preserve">doći u terensku provjeru kod </w:t>
      </w:r>
      <w:r w:rsidR="00A4716D" w:rsidRPr="00CC2C61">
        <w:rPr>
          <w:rFonts w:ascii="Roboto" w:hAnsi="Roboto"/>
          <w:sz w:val="20"/>
          <w:szCs w:val="20"/>
        </w:rPr>
        <w:t xml:space="preserve">provoditelja. </w:t>
      </w:r>
    </w:p>
    <w:p w14:paraId="3408C6FE" w14:textId="52F468E5" w:rsidR="005B0B32" w:rsidRPr="00CC2C61" w:rsidRDefault="005B0B32" w:rsidP="00B92FA9">
      <w:pPr>
        <w:pStyle w:val="Heading2"/>
        <w:rPr>
          <w:rFonts w:ascii="Roboto" w:hAnsi="Roboto"/>
          <w:noProof w:val="0"/>
          <w:color w:val="auto"/>
        </w:rPr>
      </w:pPr>
      <w:bookmarkStart w:id="44" w:name="_Toc109736395"/>
      <w:r w:rsidRPr="00CC2C61">
        <w:rPr>
          <w:rFonts w:ascii="Roboto" w:hAnsi="Roboto"/>
          <w:noProof w:val="0"/>
          <w:color w:val="auto"/>
        </w:rPr>
        <w:t>Plaćanje</w:t>
      </w:r>
      <w:bookmarkEnd w:id="44"/>
    </w:p>
    <w:p w14:paraId="4ABFB13F" w14:textId="77777777" w:rsidR="00A4716D" w:rsidRPr="00CC2C61" w:rsidRDefault="00A4716D" w:rsidP="00B92FA9">
      <w:pPr>
        <w:jc w:val="both"/>
      </w:pPr>
    </w:p>
    <w:p w14:paraId="3DA1869E" w14:textId="3BD90F64" w:rsidR="0067055C" w:rsidRPr="00484BB0" w:rsidRDefault="0067055C" w:rsidP="0067055C">
      <w:pPr>
        <w:jc w:val="both"/>
        <w:rPr>
          <w:rFonts w:ascii="Roboto" w:hAnsi="Roboto"/>
          <w:sz w:val="20"/>
          <w:szCs w:val="20"/>
        </w:rPr>
      </w:pPr>
      <w:r w:rsidRPr="0038074D">
        <w:rPr>
          <w:rFonts w:ascii="Roboto" w:hAnsi="Roboto"/>
          <w:sz w:val="20"/>
          <w:szCs w:val="20"/>
          <w:highlight w:val="yellow"/>
        </w:rPr>
        <w:t>Sredstva za provedbu Programa akceleracije HAMAG-BICRO će isplačivati na račun provoditelja</w:t>
      </w:r>
      <w:r w:rsidR="003637EF">
        <w:rPr>
          <w:rFonts w:ascii="Roboto" w:hAnsi="Roboto"/>
          <w:sz w:val="20"/>
          <w:szCs w:val="20"/>
          <w:highlight w:val="yellow"/>
        </w:rPr>
        <w:t xml:space="preserve"> </w:t>
      </w:r>
      <w:r w:rsidR="00BB22E1">
        <w:rPr>
          <w:rFonts w:ascii="Roboto" w:hAnsi="Roboto"/>
          <w:sz w:val="20"/>
          <w:szCs w:val="20"/>
          <w:highlight w:val="yellow"/>
        </w:rPr>
        <w:t>sukcesivno po fazama provedbe Programa</w:t>
      </w:r>
      <w:r w:rsidRPr="0038074D">
        <w:rPr>
          <w:rFonts w:ascii="Roboto" w:hAnsi="Roboto"/>
          <w:sz w:val="20"/>
          <w:szCs w:val="20"/>
          <w:highlight w:val="yellow"/>
        </w:rPr>
        <w:t>. Provoditelj je dužan prilikom sklapanja Sporazuma navesti jedan</w:t>
      </w:r>
      <w:r w:rsidR="00BB22E1">
        <w:rPr>
          <w:rFonts w:ascii="Roboto" w:hAnsi="Roboto"/>
          <w:sz w:val="20"/>
          <w:szCs w:val="20"/>
          <w:highlight w:val="yellow"/>
        </w:rPr>
        <w:t>, zaseban</w:t>
      </w:r>
      <w:r w:rsidRPr="0038074D">
        <w:rPr>
          <w:rFonts w:ascii="Roboto" w:hAnsi="Roboto"/>
          <w:sz w:val="20"/>
          <w:szCs w:val="20"/>
          <w:highlight w:val="yellow"/>
        </w:rPr>
        <w:t xml:space="preserve"> broj računa na koji će primati uplate. Distribucija sredstava unutar prijavitelja (npr. između </w:t>
      </w:r>
      <w:r w:rsidR="00C65854">
        <w:rPr>
          <w:rFonts w:ascii="Roboto" w:hAnsi="Roboto"/>
          <w:sz w:val="20"/>
          <w:szCs w:val="20"/>
          <w:highlight w:val="yellow"/>
        </w:rPr>
        <w:t xml:space="preserve">nositelja i </w:t>
      </w:r>
      <w:r w:rsidRPr="0038074D">
        <w:rPr>
          <w:rFonts w:ascii="Roboto" w:hAnsi="Roboto"/>
          <w:sz w:val="20"/>
          <w:szCs w:val="20"/>
          <w:highlight w:val="yellow"/>
        </w:rPr>
        <w:t>članova konzorcija, prema vanjskim mentorima) odgovornost je prijavitelja.</w:t>
      </w:r>
    </w:p>
    <w:p w14:paraId="506D9A90" w14:textId="0AAB554F" w:rsidR="006D1447" w:rsidRPr="00CC2C61" w:rsidRDefault="006D1447" w:rsidP="00B92FA9">
      <w:pPr>
        <w:jc w:val="both"/>
        <w:rPr>
          <w:rFonts w:ascii="Roboto" w:hAnsi="Roboto"/>
          <w:sz w:val="20"/>
          <w:szCs w:val="20"/>
        </w:rPr>
      </w:pPr>
      <w:r w:rsidRPr="00CC2C61">
        <w:rPr>
          <w:rFonts w:ascii="Roboto" w:hAnsi="Roboto"/>
          <w:sz w:val="20"/>
          <w:szCs w:val="20"/>
        </w:rPr>
        <w:t>Provoditelj Programa ima pravo na avansno plaćanje dijela iznosa za provedbu Programa kao i na obročno plaćanje po učinjenom tijekom provedbe. Uvjeti plaćanja bit će definirani Sporazumom. HAMAG-BICRO obvezuje se platiti isključivo u cijelosti proveden</w:t>
      </w:r>
      <w:r w:rsidR="00A06909">
        <w:rPr>
          <w:rFonts w:ascii="Roboto" w:hAnsi="Roboto"/>
          <w:sz w:val="20"/>
          <w:szCs w:val="20"/>
        </w:rPr>
        <w:t>e faze</w:t>
      </w:r>
      <w:r w:rsidRPr="00CC2C61">
        <w:rPr>
          <w:rFonts w:ascii="Roboto" w:hAnsi="Roboto"/>
          <w:sz w:val="20"/>
          <w:szCs w:val="20"/>
        </w:rPr>
        <w:t xml:space="preserve"> Program</w:t>
      </w:r>
      <w:r w:rsidR="00A06909">
        <w:rPr>
          <w:rFonts w:ascii="Roboto" w:hAnsi="Roboto"/>
          <w:sz w:val="20"/>
          <w:szCs w:val="20"/>
        </w:rPr>
        <w:t>a</w:t>
      </w:r>
      <w:r w:rsidRPr="00CC2C61">
        <w:rPr>
          <w:rFonts w:ascii="Roboto" w:hAnsi="Roboto"/>
          <w:sz w:val="20"/>
          <w:szCs w:val="20"/>
        </w:rPr>
        <w:t xml:space="preserve"> za pojedinog korisnika. </w:t>
      </w:r>
    </w:p>
    <w:p w14:paraId="7269FB46" w14:textId="60F771E6" w:rsidR="006D1447" w:rsidRDefault="006D1447" w:rsidP="00B92FA9">
      <w:pPr>
        <w:jc w:val="both"/>
        <w:rPr>
          <w:rFonts w:ascii="Roboto" w:hAnsi="Roboto"/>
          <w:sz w:val="20"/>
          <w:szCs w:val="20"/>
        </w:rPr>
      </w:pPr>
      <w:r w:rsidRPr="00CC2C61">
        <w:rPr>
          <w:rFonts w:ascii="Roboto" w:hAnsi="Roboto"/>
          <w:sz w:val="20"/>
          <w:szCs w:val="20"/>
        </w:rPr>
        <w:t>Provoditelj od HAMAG-BICRO-a nikako ne može tražiti iznos financiranja</w:t>
      </w:r>
      <w:r w:rsidR="00827687">
        <w:rPr>
          <w:rFonts w:ascii="Roboto" w:hAnsi="Roboto"/>
          <w:sz w:val="20"/>
          <w:szCs w:val="20"/>
        </w:rPr>
        <w:t xml:space="preserve"> pojedine faza ili cijelog Programa</w:t>
      </w:r>
      <w:r w:rsidRPr="00CC2C61">
        <w:rPr>
          <w:rFonts w:ascii="Roboto" w:hAnsi="Roboto"/>
          <w:sz w:val="20"/>
          <w:szCs w:val="20"/>
        </w:rPr>
        <w:t xml:space="preserve"> veći od onoga iz Sporazuma.</w:t>
      </w:r>
    </w:p>
    <w:p w14:paraId="0FD97C38" w14:textId="77777777" w:rsidR="009C51E2" w:rsidRPr="00CC2C61" w:rsidRDefault="009C51E2" w:rsidP="00B92FA9">
      <w:pPr>
        <w:jc w:val="both"/>
        <w:rPr>
          <w:rFonts w:ascii="Roboto" w:hAnsi="Roboto"/>
          <w:sz w:val="20"/>
          <w:szCs w:val="20"/>
        </w:rPr>
      </w:pPr>
    </w:p>
    <w:p w14:paraId="611DBA0D" w14:textId="77777777" w:rsidR="004B09A0" w:rsidRPr="00CC2C61" w:rsidRDefault="004B09A0" w:rsidP="00B92FA9">
      <w:pPr>
        <w:jc w:val="both"/>
        <w:rPr>
          <w:rFonts w:ascii="Roboto" w:hAnsi="Roboto"/>
          <w:sz w:val="20"/>
          <w:szCs w:val="20"/>
        </w:rPr>
      </w:pPr>
    </w:p>
    <w:p w14:paraId="7A8A9E2B" w14:textId="77777777" w:rsidR="005B0B32" w:rsidRPr="00CC2C61" w:rsidRDefault="005B0B32" w:rsidP="00A4716D">
      <w:pPr>
        <w:pStyle w:val="Heading2"/>
        <w:rPr>
          <w:rFonts w:ascii="Roboto" w:hAnsi="Roboto"/>
          <w:noProof w:val="0"/>
          <w:color w:val="auto"/>
        </w:rPr>
      </w:pPr>
      <w:bookmarkStart w:id="45" w:name="_Toc109736396"/>
      <w:r w:rsidRPr="00CC2C61">
        <w:rPr>
          <w:rFonts w:ascii="Roboto" w:hAnsi="Roboto"/>
          <w:noProof w:val="0"/>
          <w:color w:val="auto"/>
        </w:rPr>
        <w:lastRenderedPageBreak/>
        <w:t>Vidljivost</w:t>
      </w:r>
      <w:bookmarkEnd w:id="45"/>
    </w:p>
    <w:p w14:paraId="07A507EF" w14:textId="36FFA5E3" w:rsidR="005B0B32" w:rsidRPr="00CC2C61" w:rsidRDefault="005B0B32" w:rsidP="005B0B32">
      <w:pPr>
        <w:jc w:val="both"/>
        <w:rPr>
          <w:rFonts w:ascii="Roboto" w:hAnsi="Roboto"/>
          <w:sz w:val="20"/>
          <w:szCs w:val="20"/>
        </w:rPr>
      </w:pPr>
    </w:p>
    <w:p w14:paraId="6F378F18" w14:textId="715A0797" w:rsidR="00A4716D" w:rsidRPr="00CC2C61" w:rsidRDefault="00A4716D" w:rsidP="00A4716D">
      <w:pPr>
        <w:jc w:val="both"/>
        <w:rPr>
          <w:rFonts w:ascii="Roboto" w:hAnsi="Roboto"/>
          <w:sz w:val="20"/>
          <w:szCs w:val="20"/>
        </w:rPr>
      </w:pPr>
      <w:r w:rsidRPr="00CC2C61">
        <w:rPr>
          <w:rFonts w:ascii="Roboto" w:hAnsi="Roboto"/>
          <w:sz w:val="20"/>
          <w:szCs w:val="20"/>
        </w:rPr>
        <w:t>Provoditelj je dužan u zajednici promovirati svoje sudjelovanje u provedbi mjere C1.1.2. R2-I4 kao i činjenicu da se ista financira sredstvima NPOO-a.</w:t>
      </w:r>
    </w:p>
    <w:p w14:paraId="632AF268" w14:textId="08BD3C3A" w:rsidR="00A4716D" w:rsidRPr="00CC2C61" w:rsidRDefault="00A4716D" w:rsidP="0038074D">
      <w:pPr>
        <w:rPr>
          <w:rFonts w:ascii="Roboto" w:hAnsi="Roboto"/>
          <w:sz w:val="20"/>
          <w:szCs w:val="20"/>
        </w:rPr>
      </w:pPr>
      <w:r w:rsidRPr="00CC2C61">
        <w:rPr>
          <w:rFonts w:ascii="Roboto" w:hAnsi="Roboto"/>
          <w:sz w:val="20"/>
          <w:szCs w:val="20"/>
        </w:rPr>
        <w:t>Amblemi i izjava dostupni su na linku:</w:t>
      </w:r>
      <w:r w:rsidR="002C5BF9" w:rsidRPr="00CC2C61">
        <w:rPr>
          <w:rFonts w:ascii="Roboto" w:hAnsi="Roboto"/>
          <w:sz w:val="20"/>
          <w:szCs w:val="20"/>
        </w:rPr>
        <w:t xml:space="preserve"> </w:t>
      </w:r>
      <w:hyperlink r:id="rId11" w:history="1">
        <w:r w:rsidR="002C5BF9" w:rsidRPr="00CC2C61">
          <w:rPr>
            <w:rStyle w:val="Hyperlink"/>
            <w:rFonts w:ascii="Roboto" w:hAnsi="Roboto"/>
            <w:sz w:val="20"/>
            <w:szCs w:val="20"/>
          </w:rPr>
          <w:t>https://ec.europa.eu/regional_policy/en/information/logos_downloadcenter/</w:t>
        </w:r>
      </w:hyperlink>
      <w:r w:rsidR="002C5BF9" w:rsidRPr="00CC2C61">
        <w:rPr>
          <w:rFonts w:ascii="Roboto" w:hAnsi="Roboto"/>
          <w:sz w:val="20"/>
          <w:szCs w:val="20"/>
        </w:rPr>
        <w:t xml:space="preserve"> </w:t>
      </w:r>
    </w:p>
    <w:p w14:paraId="088BD3CE" w14:textId="2ECD4C84" w:rsidR="00A4716D" w:rsidRPr="00CC2C61" w:rsidRDefault="00A4716D" w:rsidP="00A4716D">
      <w:pPr>
        <w:jc w:val="both"/>
        <w:rPr>
          <w:rFonts w:ascii="Roboto" w:hAnsi="Roboto"/>
          <w:sz w:val="20"/>
          <w:szCs w:val="20"/>
        </w:rPr>
      </w:pPr>
      <w:r w:rsidRPr="00CC2C61">
        <w:rPr>
          <w:rFonts w:ascii="Roboto" w:hAnsi="Roboto"/>
          <w:sz w:val="20"/>
          <w:szCs w:val="20"/>
        </w:rPr>
        <w:t xml:space="preserve">Generator uzoraka: </w:t>
      </w:r>
      <w:hyperlink r:id="rId12" w:history="1">
        <w:r w:rsidR="008E4DF8" w:rsidRPr="00CC2C61">
          <w:rPr>
            <w:rStyle w:val="Hyperlink"/>
            <w:rFonts w:ascii="Roboto" w:hAnsi="Roboto"/>
            <w:sz w:val="20"/>
            <w:szCs w:val="20"/>
          </w:rPr>
          <w:t>https://www.euinmyregion.eu/generator</w:t>
        </w:r>
      </w:hyperlink>
    </w:p>
    <w:p w14:paraId="589DCBAC" w14:textId="47B277EE" w:rsidR="008E4DF8" w:rsidRPr="00CC2C61" w:rsidRDefault="008E4DF8" w:rsidP="00A4716D">
      <w:pPr>
        <w:jc w:val="both"/>
        <w:rPr>
          <w:rFonts w:ascii="Roboto" w:hAnsi="Roboto"/>
          <w:sz w:val="20"/>
          <w:szCs w:val="20"/>
        </w:rPr>
      </w:pPr>
    </w:p>
    <w:p w14:paraId="24AFB8DC" w14:textId="1BA35FA1" w:rsidR="008E4DF8" w:rsidRPr="00CC2C61" w:rsidRDefault="008E4DF8" w:rsidP="008E4DF8">
      <w:pPr>
        <w:pStyle w:val="Heading1"/>
        <w:rPr>
          <w:rFonts w:ascii="Roboto" w:hAnsi="Roboto"/>
          <w:noProof w:val="0"/>
          <w:color w:val="auto"/>
        </w:rPr>
      </w:pPr>
      <w:bookmarkStart w:id="46" w:name="_Toc109736397"/>
      <w:r w:rsidRPr="00CC2C61">
        <w:rPr>
          <w:rFonts w:ascii="Roboto" w:hAnsi="Roboto"/>
          <w:noProof w:val="0"/>
          <w:color w:val="auto"/>
        </w:rPr>
        <w:t>Obrasci i prilozi</w:t>
      </w:r>
      <w:bookmarkEnd w:id="46"/>
      <w:r w:rsidRPr="00CC2C61">
        <w:rPr>
          <w:rFonts w:ascii="Roboto" w:hAnsi="Roboto"/>
          <w:noProof w:val="0"/>
          <w:color w:val="auto"/>
        </w:rPr>
        <w:cr/>
      </w:r>
    </w:p>
    <w:p w14:paraId="04AE633B" w14:textId="08FC1490" w:rsidR="008E4DF8" w:rsidRPr="00CC2C61" w:rsidRDefault="008E4DF8" w:rsidP="008E4DF8">
      <w:pPr>
        <w:jc w:val="both"/>
        <w:rPr>
          <w:rFonts w:ascii="Roboto" w:hAnsi="Roboto"/>
          <w:sz w:val="20"/>
          <w:szCs w:val="20"/>
        </w:rPr>
      </w:pPr>
      <w:bookmarkStart w:id="47" w:name="_Hlk106884132"/>
      <w:r w:rsidRPr="00CC2C61">
        <w:rPr>
          <w:rFonts w:ascii="Roboto" w:hAnsi="Roboto"/>
          <w:sz w:val="20"/>
          <w:szCs w:val="20"/>
        </w:rPr>
        <w:t xml:space="preserve">Obrazac 1. Prijedlog </w:t>
      </w:r>
      <w:r w:rsidR="002C5BF9" w:rsidRPr="00CC2C61">
        <w:rPr>
          <w:rFonts w:ascii="Roboto" w:hAnsi="Roboto"/>
          <w:sz w:val="20"/>
          <w:szCs w:val="20"/>
        </w:rPr>
        <w:t>iskaza interesa</w:t>
      </w:r>
      <w:r w:rsidR="007E1B84" w:rsidRPr="00CC2C61">
        <w:rPr>
          <w:rFonts w:ascii="Roboto" w:hAnsi="Roboto"/>
          <w:sz w:val="20"/>
          <w:szCs w:val="20"/>
        </w:rPr>
        <w:t xml:space="preserve"> (</w:t>
      </w:r>
      <w:r w:rsidR="00C14FC9" w:rsidRPr="00CC2C61">
        <w:rPr>
          <w:rFonts w:ascii="Roboto" w:hAnsi="Roboto"/>
          <w:sz w:val="20"/>
          <w:szCs w:val="20"/>
        </w:rPr>
        <w:t>Prijavni obrazac)</w:t>
      </w:r>
    </w:p>
    <w:p w14:paraId="31218163" w14:textId="4173D46A" w:rsidR="008E4DF8" w:rsidRPr="00CC2C61" w:rsidRDefault="008E4DF8" w:rsidP="008E4DF8">
      <w:pPr>
        <w:jc w:val="both"/>
        <w:rPr>
          <w:rFonts w:ascii="Roboto" w:hAnsi="Roboto"/>
          <w:sz w:val="20"/>
          <w:szCs w:val="20"/>
        </w:rPr>
      </w:pPr>
      <w:r w:rsidRPr="00CC2C61">
        <w:rPr>
          <w:rFonts w:ascii="Roboto" w:hAnsi="Roboto"/>
          <w:sz w:val="20"/>
          <w:szCs w:val="20"/>
        </w:rPr>
        <w:t>Obrazac 2. Izjava prijavitelja</w:t>
      </w:r>
    </w:p>
    <w:p w14:paraId="5186D064" w14:textId="0667A4A8" w:rsidR="00BE6E4C" w:rsidRPr="00CC2C61" w:rsidRDefault="00BE6E4C" w:rsidP="008E4DF8">
      <w:pPr>
        <w:jc w:val="both"/>
        <w:rPr>
          <w:rFonts w:ascii="Roboto" w:hAnsi="Roboto"/>
          <w:sz w:val="20"/>
          <w:szCs w:val="20"/>
        </w:rPr>
      </w:pPr>
      <w:r w:rsidRPr="00CC2C61">
        <w:rPr>
          <w:rFonts w:ascii="Roboto" w:hAnsi="Roboto"/>
          <w:sz w:val="20"/>
          <w:szCs w:val="20"/>
        </w:rPr>
        <w:t xml:space="preserve">Prilog </w:t>
      </w:r>
      <w:r w:rsidR="000927BC">
        <w:rPr>
          <w:rFonts w:ascii="Roboto" w:hAnsi="Roboto"/>
          <w:sz w:val="20"/>
          <w:szCs w:val="20"/>
        </w:rPr>
        <w:t>1</w:t>
      </w:r>
      <w:r w:rsidRPr="00CC2C61">
        <w:rPr>
          <w:rFonts w:ascii="Roboto" w:hAnsi="Roboto"/>
          <w:sz w:val="20"/>
          <w:szCs w:val="20"/>
        </w:rPr>
        <w:t xml:space="preserve">. </w:t>
      </w:r>
      <w:r w:rsidR="00C65854" w:rsidRPr="00CC2C61">
        <w:rPr>
          <w:rFonts w:ascii="Roboto" w:hAnsi="Roboto"/>
          <w:sz w:val="20"/>
          <w:szCs w:val="20"/>
        </w:rPr>
        <w:t xml:space="preserve">Obavezan sadržaj Sporazuma </w:t>
      </w:r>
    </w:p>
    <w:p w14:paraId="2C9A09D0" w14:textId="7034B9A3" w:rsidR="008E4DF8" w:rsidRPr="00CC2C61" w:rsidRDefault="00BE6E4C" w:rsidP="008E4DF8">
      <w:pPr>
        <w:jc w:val="both"/>
        <w:rPr>
          <w:rFonts w:ascii="Roboto" w:hAnsi="Roboto"/>
          <w:sz w:val="20"/>
          <w:szCs w:val="20"/>
        </w:rPr>
      </w:pPr>
      <w:r w:rsidRPr="0038074D">
        <w:rPr>
          <w:rFonts w:ascii="Roboto" w:hAnsi="Roboto"/>
          <w:sz w:val="20"/>
          <w:szCs w:val="20"/>
          <w:highlight w:val="yellow"/>
        </w:rPr>
        <w:t xml:space="preserve">Prilog 2. </w:t>
      </w:r>
      <w:r w:rsidR="00C65854" w:rsidRPr="0038074D">
        <w:rPr>
          <w:rFonts w:ascii="Roboto" w:hAnsi="Roboto"/>
          <w:sz w:val="20"/>
          <w:szCs w:val="20"/>
          <w:highlight w:val="yellow"/>
        </w:rPr>
        <w:t>Program akceleracije</w:t>
      </w:r>
      <w:r w:rsidR="00C65854" w:rsidRPr="00CC2C61" w:rsidDel="00C65854">
        <w:rPr>
          <w:rFonts w:ascii="Roboto" w:hAnsi="Roboto"/>
          <w:sz w:val="20"/>
          <w:szCs w:val="20"/>
        </w:rPr>
        <w:t xml:space="preserve"> </w:t>
      </w:r>
    </w:p>
    <w:bookmarkEnd w:id="47"/>
    <w:p w14:paraId="0F572B6D" w14:textId="67849786" w:rsidR="00683F0F" w:rsidRPr="00CC2C61" w:rsidRDefault="00683F0F" w:rsidP="008E4DF8">
      <w:pPr>
        <w:jc w:val="both"/>
        <w:rPr>
          <w:rFonts w:ascii="Roboto" w:hAnsi="Roboto"/>
          <w:sz w:val="20"/>
          <w:szCs w:val="20"/>
        </w:rPr>
      </w:pPr>
    </w:p>
    <w:sectPr w:rsidR="00683F0F" w:rsidRPr="00CC2C61" w:rsidSect="00041023">
      <w:headerReference w:type="default" r:id="rId13"/>
      <w:footerReference w:type="default" r:id="rId14"/>
      <w:headerReference w:type="first" r:id="rId15"/>
      <w:pgSz w:w="11906" w:h="16838"/>
      <w:pgMar w:top="1440" w:right="1440" w:bottom="1440" w:left="1440" w:header="709" w:footer="29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81584" w14:textId="77777777" w:rsidR="008741FD" w:rsidRDefault="008741FD" w:rsidP="009C7B49">
      <w:pPr>
        <w:spacing w:after="0" w:line="240" w:lineRule="auto"/>
      </w:pPr>
      <w:r>
        <w:separator/>
      </w:r>
    </w:p>
  </w:endnote>
  <w:endnote w:type="continuationSeparator" w:id="0">
    <w:p w14:paraId="46C46405" w14:textId="77777777" w:rsidR="008741FD" w:rsidRDefault="008741FD" w:rsidP="009C7B49">
      <w:pPr>
        <w:spacing w:after="0" w:line="240" w:lineRule="auto"/>
      </w:pPr>
      <w:r>
        <w:continuationSeparator/>
      </w:r>
    </w:p>
  </w:endnote>
  <w:endnote w:type="continuationNotice" w:id="1">
    <w:p w14:paraId="1D1B1FFB" w14:textId="77777777" w:rsidR="008741FD" w:rsidRDefault="008741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760038210"/>
      <w:docPartObj>
        <w:docPartGallery w:val="Page Numbers (Bottom of Page)"/>
        <w:docPartUnique/>
      </w:docPartObj>
    </w:sdtPr>
    <w:sdtEndPr>
      <w:rPr>
        <w:rFonts w:ascii="Roboto" w:hAnsi="Roboto"/>
        <w:noProof/>
      </w:rPr>
    </w:sdtEndPr>
    <w:sdtContent>
      <w:p w14:paraId="5F3719D1" w14:textId="7E178A35" w:rsidR="00041023" w:rsidRPr="00041023" w:rsidRDefault="00041023">
        <w:pPr>
          <w:pStyle w:val="Footer"/>
          <w:rPr>
            <w:rFonts w:ascii="Roboto" w:hAnsi="Roboto"/>
          </w:rPr>
        </w:pPr>
        <w:r w:rsidRPr="00041023">
          <w:rPr>
            <w:rFonts w:ascii="Roboto" w:hAnsi="Roboto"/>
          </w:rPr>
          <w:drawing>
            <wp:anchor distT="0" distB="0" distL="114300" distR="114300" simplePos="0" relativeHeight="251670528" behindDoc="0" locked="0" layoutInCell="1" allowOverlap="1" wp14:anchorId="7DBF6C7A" wp14:editId="595BE293">
              <wp:simplePos x="0" y="0"/>
              <wp:positionH relativeFrom="column">
                <wp:posOffset>205740</wp:posOffset>
              </wp:positionH>
              <wp:positionV relativeFrom="paragraph">
                <wp:posOffset>-92075</wp:posOffset>
              </wp:positionV>
              <wp:extent cx="1372235" cy="3289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72235" cy="328996"/>
                      </a:xfrm>
                      <a:prstGeom prst="rect">
                        <a:avLst/>
                      </a:prstGeom>
                    </pic:spPr>
                  </pic:pic>
                </a:graphicData>
              </a:graphic>
              <wp14:sizeRelH relativeFrom="page">
                <wp14:pctWidth>0</wp14:pctWidth>
              </wp14:sizeRelH>
              <wp14:sizeRelV relativeFrom="page">
                <wp14:pctHeight>0</wp14:pctHeight>
              </wp14:sizeRelV>
            </wp:anchor>
          </w:drawing>
        </w:r>
        <w:r w:rsidRPr="00041023">
          <w:rPr>
            <w:rFonts w:ascii="Roboto" w:hAnsi="Roboto"/>
            <w:noProof w:val="0"/>
          </w:rPr>
          <w:fldChar w:fldCharType="begin"/>
        </w:r>
        <w:r w:rsidRPr="00041023">
          <w:rPr>
            <w:rFonts w:ascii="Roboto" w:hAnsi="Roboto"/>
          </w:rPr>
          <w:instrText xml:space="preserve"> PAGE   \* MERGEFORMAT </w:instrText>
        </w:r>
        <w:r w:rsidRPr="00041023">
          <w:rPr>
            <w:rFonts w:ascii="Roboto" w:hAnsi="Roboto"/>
            <w:noProof w:val="0"/>
          </w:rPr>
          <w:fldChar w:fldCharType="separate"/>
        </w:r>
        <w:r w:rsidRPr="00041023">
          <w:rPr>
            <w:rFonts w:ascii="Roboto" w:hAnsi="Roboto"/>
          </w:rPr>
          <w:t>2</w:t>
        </w:r>
        <w:r w:rsidRPr="00041023">
          <w:rPr>
            <w:rFonts w:ascii="Roboto" w:hAnsi="Roboto"/>
          </w:rPr>
          <w:fldChar w:fldCharType="end"/>
        </w:r>
      </w:p>
    </w:sdtContent>
  </w:sdt>
  <w:p w14:paraId="6AEBA15C" w14:textId="63737407" w:rsidR="004001CC" w:rsidRDefault="004001CC" w:rsidP="004001CC">
    <w:pPr>
      <w:pStyle w:val="Footer"/>
      <w:tabs>
        <w:tab w:val="clear" w:pos="4513"/>
        <w:tab w:val="clear" w:pos="9026"/>
        <w:tab w:val="left" w:pos="19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CE81" w14:textId="77777777" w:rsidR="008741FD" w:rsidRDefault="008741FD" w:rsidP="009C7B49">
      <w:pPr>
        <w:spacing w:after="0" w:line="240" w:lineRule="auto"/>
      </w:pPr>
      <w:r>
        <w:separator/>
      </w:r>
    </w:p>
  </w:footnote>
  <w:footnote w:type="continuationSeparator" w:id="0">
    <w:p w14:paraId="6CE97719" w14:textId="77777777" w:rsidR="008741FD" w:rsidRDefault="008741FD" w:rsidP="009C7B49">
      <w:pPr>
        <w:spacing w:after="0" w:line="240" w:lineRule="auto"/>
      </w:pPr>
      <w:r>
        <w:continuationSeparator/>
      </w:r>
    </w:p>
  </w:footnote>
  <w:footnote w:type="continuationNotice" w:id="1">
    <w:p w14:paraId="1482C1EC" w14:textId="77777777" w:rsidR="008741FD" w:rsidRDefault="008741FD">
      <w:pPr>
        <w:spacing w:after="0" w:line="240" w:lineRule="auto"/>
      </w:pPr>
    </w:p>
  </w:footnote>
  <w:footnote w:id="2">
    <w:p w14:paraId="759B6BD6" w14:textId="33FA8CAC" w:rsidR="008A1EB4" w:rsidRPr="0038074D" w:rsidRDefault="008A1EB4">
      <w:pPr>
        <w:pStyle w:val="FootnoteText"/>
        <w:rPr>
          <w:rFonts w:ascii="Roboto" w:hAnsi="Roboto"/>
          <w:sz w:val="18"/>
          <w:szCs w:val="18"/>
        </w:rPr>
      </w:pPr>
      <w:r w:rsidRPr="0038074D">
        <w:rPr>
          <w:rStyle w:val="FootnoteReference"/>
          <w:rFonts w:ascii="Roboto" w:hAnsi="Roboto"/>
          <w:sz w:val="18"/>
          <w:szCs w:val="18"/>
        </w:rPr>
        <w:footnoteRef/>
      </w:r>
      <w:r w:rsidRPr="0038074D">
        <w:rPr>
          <w:rFonts w:ascii="Roboto" w:hAnsi="Roboto"/>
          <w:sz w:val="18"/>
          <w:szCs w:val="18"/>
        </w:rPr>
        <w:t xml:space="preserve"> Iznosi u kunama preračunati su u eure prema središnjem paritetu za uključivanje hrvatske kune u tečajni mehanizam 1 euro = 7,53450 kuna   </w:t>
      </w:r>
    </w:p>
  </w:footnote>
  <w:footnote w:id="3">
    <w:p w14:paraId="0804AA4C" w14:textId="4147FCBA" w:rsidR="007A17FB" w:rsidRPr="0038074D" w:rsidRDefault="007A17FB">
      <w:pPr>
        <w:pStyle w:val="FootnoteText"/>
        <w:rPr>
          <w:rFonts w:ascii="Roboto" w:hAnsi="Roboto"/>
          <w:sz w:val="18"/>
          <w:szCs w:val="18"/>
          <w:lang w:val="en-GB"/>
        </w:rPr>
      </w:pPr>
      <w:r w:rsidRPr="0038074D">
        <w:rPr>
          <w:rStyle w:val="FootnoteReference"/>
          <w:rFonts w:ascii="Roboto" w:hAnsi="Roboto"/>
          <w:sz w:val="18"/>
          <w:szCs w:val="18"/>
          <w:highlight w:val="yellow"/>
        </w:rPr>
        <w:footnoteRef/>
      </w:r>
      <w:r w:rsidRPr="0038074D">
        <w:rPr>
          <w:rFonts w:ascii="Roboto" w:hAnsi="Roboto"/>
          <w:sz w:val="18"/>
          <w:szCs w:val="18"/>
          <w:highlight w:val="yellow"/>
        </w:rPr>
        <w:t xml:space="preserve"> </w:t>
      </w:r>
      <w:r w:rsidRPr="0038074D">
        <w:rPr>
          <w:rFonts w:ascii="Roboto" w:hAnsi="Roboto"/>
          <w:sz w:val="18"/>
          <w:szCs w:val="18"/>
          <w:highlight w:val="yellow"/>
          <w:lang w:val="en-GB"/>
        </w:rPr>
        <w:t>Program akceleracije namjenjen je</w:t>
      </w:r>
      <w:r w:rsidR="00353AE0" w:rsidRPr="0038074D">
        <w:rPr>
          <w:rFonts w:ascii="Roboto" w:hAnsi="Roboto"/>
          <w:sz w:val="18"/>
          <w:szCs w:val="18"/>
          <w:highlight w:val="yellow"/>
          <w:lang w:val="en-GB"/>
        </w:rPr>
        <w:t xml:space="preserve"> timovima/</w:t>
      </w:r>
      <w:r w:rsidRPr="0038074D">
        <w:rPr>
          <w:rFonts w:ascii="Roboto" w:hAnsi="Roboto"/>
          <w:sz w:val="18"/>
          <w:szCs w:val="18"/>
          <w:highlight w:val="yellow"/>
          <w:lang w:val="en-GB"/>
        </w:rPr>
        <w:t xml:space="preserve">novoosnovanim poduzećima (do </w:t>
      </w:r>
      <w:r w:rsidR="00353AE0" w:rsidRPr="0038074D">
        <w:rPr>
          <w:rFonts w:ascii="Roboto" w:hAnsi="Roboto"/>
          <w:sz w:val="18"/>
          <w:szCs w:val="18"/>
          <w:highlight w:val="yellow"/>
          <w:lang w:val="en-GB"/>
        </w:rPr>
        <w:t>pet godina</w:t>
      </w:r>
      <w:r w:rsidRPr="0038074D">
        <w:rPr>
          <w:rFonts w:ascii="Roboto" w:hAnsi="Roboto"/>
          <w:sz w:val="18"/>
          <w:szCs w:val="18"/>
          <w:highlight w:val="yellow"/>
          <w:lang w:val="en-GB"/>
        </w:rPr>
        <w:t>) čije su inovacije u TRL fazi 5 – 8, odnosno onima čije inovacije imaju provjeren koncept no još nisu komercijalizirane.</w:t>
      </w:r>
    </w:p>
  </w:footnote>
  <w:footnote w:id="4">
    <w:p w14:paraId="05F234C1" w14:textId="595415A1" w:rsidR="00297B0B" w:rsidRPr="0038074D" w:rsidRDefault="00297B0B">
      <w:pPr>
        <w:pStyle w:val="FootnoteText"/>
        <w:rPr>
          <w:rFonts w:ascii="Roboto" w:hAnsi="Roboto"/>
          <w:sz w:val="18"/>
          <w:szCs w:val="18"/>
        </w:rPr>
      </w:pPr>
    </w:p>
  </w:footnote>
  <w:footnote w:id="5">
    <w:p w14:paraId="31237CA1" w14:textId="1D6CEE2B" w:rsidR="00973E3B" w:rsidRPr="007D2C18" w:rsidRDefault="00973E3B">
      <w:pPr>
        <w:pStyle w:val="FootnoteText"/>
        <w:rPr>
          <w:rFonts w:ascii="Roboto" w:hAnsi="Roboto"/>
        </w:rPr>
      </w:pPr>
      <w:r w:rsidRPr="007D2C18">
        <w:rPr>
          <w:rStyle w:val="FootnoteReference"/>
          <w:rFonts w:ascii="Roboto" w:hAnsi="Roboto"/>
        </w:rPr>
        <w:footnoteRef/>
      </w:r>
      <w:r w:rsidRPr="007D2C18">
        <w:rPr>
          <w:rFonts w:ascii="Roboto" w:hAnsi="Roboto"/>
        </w:rPr>
        <w:t xml:space="preserve"> </w:t>
      </w:r>
      <w:r w:rsidRPr="0038074D">
        <w:rPr>
          <w:rFonts w:ascii="Roboto" w:hAnsi="Roboto"/>
          <w:sz w:val="18"/>
        </w:rPr>
        <w:t xml:space="preserve">Provoditelj Programa akceleracije ne može </w:t>
      </w:r>
      <w:r w:rsidR="007D2C18" w:rsidRPr="0038074D">
        <w:rPr>
          <w:rFonts w:ascii="Roboto" w:hAnsi="Roboto"/>
          <w:sz w:val="18"/>
        </w:rPr>
        <w:t xml:space="preserve">mu </w:t>
      </w:r>
      <w:r w:rsidRPr="0038074D">
        <w:rPr>
          <w:rFonts w:ascii="Roboto" w:hAnsi="Roboto"/>
          <w:sz w:val="18"/>
        </w:rPr>
        <w:t xml:space="preserve">biti </w:t>
      </w:r>
      <w:r w:rsidR="007D2C18" w:rsidRPr="0038074D">
        <w:rPr>
          <w:rFonts w:ascii="Roboto" w:hAnsi="Roboto"/>
          <w:sz w:val="18"/>
        </w:rPr>
        <w:t xml:space="preserve">i </w:t>
      </w:r>
      <w:r w:rsidRPr="0038074D">
        <w:rPr>
          <w:rFonts w:ascii="Roboto" w:hAnsi="Roboto"/>
          <w:sz w:val="18"/>
        </w:rPr>
        <w:t>korisnik</w:t>
      </w:r>
      <w:r w:rsidR="007D2C18" w:rsidRPr="0038074D">
        <w:rPr>
          <w:rFonts w:ascii="Roboto" w:hAnsi="Roboto"/>
          <w:sz w:val="18"/>
        </w:rPr>
        <w:t>.</w:t>
      </w:r>
    </w:p>
  </w:footnote>
  <w:footnote w:id="6">
    <w:p w14:paraId="4312541B" w14:textId="1F7E6344" w:rsidR="00353AE0" w:rsidRPr="0038074D" w:rsidRDefault="00353AE0">
      <w:pPr>
        <w:pStyle w:val="FootnoteText"/>
        <w:rPr>
          <w:rFonts w:ascii="Roboto" w:hAnsi="Roboto"/>
          <w:sz w:val="18"/>
          <w:szCs w:val="18"/>
          <w:lang w:val="en-GB"/>
        </w:rPr>
      </w:pPr>
      <w:r w:rsidRPr="0038074D">
        <w:rPr>
          <w:rStyle w:val="FootnoteReference"/>
          <w:rFonts w:ascii="Roboto" w:hAnsi="Roboto"/>
          <w:sz w:val="18"/>
          <w:szCs w:val="18"/>
          <w:highlight w:val="yellow"/>
        </w:rPr>
        <w:footnoteRef/>
      </w:r>
      <w:r w:rsidRPr="0038074D">
        <w:rPr>
          <w:rFonts w:ascii="Roboto" w:hAnsi="Roboto"/>
          <w:sz w:val="18"/>
          <w:szCs w:val="18"/>
          <w:highlight w:val="yellow"/>
        </w:rPr>
        <w:t xml:space="preserve"> </w:t>
      </w:r>
      <w:r w:rsidRPr="0038074D">
        <w:rPr>
          <w:rFonts w:ascii="Roboto" w:hAnsi="Roboto"/>
          <w:sz w:val="18"/>
          <w:szCs w:val="18"/>
          <w:highlight w:val="yellow"/>
          <w:lang w:val="en-GB"/>
        </w:rPr>
        <w:t>Potrebni prilozi navedeni su u Obrascu 1.</w:t>
      </w:r>
    </w:p>
  </w:footnote>
  <w:footnote w:id="7">
    <w:p w14:paraId="0D79A128" w14:textId="2BFED993" w:rsidR="00535730" w:rsidRPr="0038074D" w:rsidRDefault="00535730" w:rsidP="0038074D">
      <w:pPr>
        <w:pStyle w:val="FootnoteText"/>
        <w:jc w:val="both"/>
        <w:rPr>
          <w:rFonts w:ascii="Roboto" w:hAnsi="Roboto"/>
          <w:sz w:val="18"/>
          <w:szCs w:val="18"/>
          <w:lang w:val="en-GB"/>
        </w:rPr>
      </w:pPr>
      <w:r w:rsidRPr="0038074D">
        <w:rPr>
          <w:rStyle w:val="FootnoteReference"/>
          <w:rFonts w:ascii="Roboto" w:hAnsi="Roboto"/>
          <w:sz w:val="18"/>
          <w:szCs w:val="18"/>
          <w:highlight w:val="yellow"/>
        </w:rPr>
        <w:footnoteRef/>
      </w:r>
      <w:r w:rsidRPr="0038074D">
        <w:rPr>
          <w:rFonts w:ascii="Roboto" w:hAnsi="Roboto"/>
          <w:sz w:val="18"/>
          <w:szCs w:val="18"/>
          <w:highlight w:val="yellow"/>
        </w:rPr>
        <w:t xml:space="preserve"> </w:t>
      </w:r>
      <w:r w:rsidR="00651C04" w:rsidRPr="0038074D">
        <w:rPr>
          <w:rFonts w:ascii="Roboto" w:hAnsi="Roboto"/>
          <w:sz w:val="18"/>
          <w:szCs w:val="18"/>
          <w:highlight w:val="yellow"/>
        </w:rPr>
        <w:t xml:space="preserve">Da bi se ostvarili bodovi po kriteriju 2. </w:t>
      </w:r>
      <w:r w:rsidR="00651C04" w:rsidRPr="0038074D">
        <w:rPr>
          <w:rFonts w:ascii="Roboto" w:hAnsi="Roboto"/>
          <w:sz w:val="18"/>
          <w:szCs w:val="18"/>
          <w:highlight w:val="yellow"/>
          <w:lang w:val="en-GB"/>
        </w:rPr>
        <w:t>i</w:t>
      </w:r>
      <w:r w:rsidRPr="0038074D">
        <w:rPr>
          <w:rFonts w:ascii="Roboto" w:hAnsi="Roboto"/>
          <w:sz w:val="18"/>
          <w:szCs w:val="18"/>
          <w:highlight w:val="yellow"/>
          <w:lang w:val="en-GB"/>
        </w:rPr>
        <w:t>z dostavljenih životopisa mora biti vidljivo da predložene osobe imaju višegodišnje (najmanje dvije godine) radno iskustvo povezano s</w:t>
      </w:r>
      <w:r w:rsidR="00651C04" w:rsidRPr="0038074D">
        <w:rPr>
          <w:rFonts w:ascii="Roboto" w:hAnsi="Roboto"/>
          <w:sz w:val="18"/>
          <w:szCs w:val="18"/>
          <w:highlight w:val="yellow"/>
          <w:lang w:val="en-GB"/>
        </w:rPr>
        <w:t xml:space="preserve"> navedenim sektorskim ili horizontalnim znanjem.</w:t>
      </w:r>
      <w:r w:rsidRPr="0038074D">
        <w:rPr>
          <w:rFonts w:ascii="Roboto" w:hAnsi="Roboto"/>
          <w:sz w:val="18"/>
          <w:szCs w:val="18"/>
          <w:lang w:val="en-GB"/>
        </w:rPr>
        <w:t xml:space="preserve"> </w:t>
      </w:r>
    </w:p>
  </w:footnote>
  <w:footnote w:id="8">
    <w:p w14:paraId="20DBC2F3" w14:textId="6A7F8E07" w:rsidR="007E1B84" w:rsidRPr="0038074D" w:rsidRDefault="007E1B84">
      <w:pPr>
        <w:pStyle w:val="FootnoteText"/>
        <w:rPr>
          <w:rFonts w:ascii="Roboto" w:hAnsi="Roboto" w:cs="Times New Roman"/>
          <w:sz w:val="18"/>
          <w:szCs w:val="18"/>
        </w:rPr>
      </w:pPr>
      <w:r w:rsidRPr="0038074D">
        <w:rPr>
          <w:rStyle w:val="FootnoteReference"/>
          <w:rFonts w:ascii="Roboto" w:hAnsi="Roboto" w:cs="Times New Roman"/>
          <w:sz w:val="18"/>
          <w:szCs w:val="18"/>
        </w:rPr>
        <w:footnoteRef/>
      </w:r>
      <w:r w:rsidRPr="0038074D">
        <w:rPr>
          <w:rFonts w:ascii="Roboto" w:hAnsi="Roboto" w:cs="Times New Roman"/>
          <w:sz w:val="18"/>
          <w:szCs w:val="18"/>
        </w:rPr>
        <w:t xml:space="preserve"> Vidjeti točku 5.1.</w:t>
      </w:r>
    </w:p>
  </w:footnote>
  <w:footnote w:id="9">
    <w:p w14:paraId="3A2FA68D" w14:textId="5A98DF99" w:rsidR="00C90502" w:rsidRPr="007C42BF" w:rsidRDefault="00C90502" w:rsidP="00C90502">
      <w:pPr>
        <w:pStyle w:val="FootnoteText"/>
        <w:rPr>
          <w:rFonts w:ascii="Roboto" w:hAnsi="Roboto"/>
        </w:rPr>
      </w:pPr>
      <w:r w:rsidRPr="0038074D">
        <w:rPr>
          <w:rStyle w:val="FootnoteReference"/>
          <w:rFonts w:ascii="Roboto" w:hAnsi="Roboto"/>
          <w:sz w:val="18"/>
          <w:szCs w:val="18"/>
        </w:rPr>
        <w:footnoteRef/>
      </w:r>
      <w:r w:rsidRPr="0038074D">
        <w:rPr>
          <w:rFonts w:ascii="Roboto" w:hAnsi="Roboto"/>
          <w:sz w:val="18"/>
          <w:szCs w:val="18"/>
        </w:rPr>
        <w:t xml:space="preserve"> Uredi ili co-working prostor moraju biti opremljeni namještajem i računal</w:t>
      </w:r>
      <w:r w:rsidR="00606E64">
        <w:rPr>
          <w:rFonts w:ascii="Roboto" w:hAnsi="Roboto"/>
          <w:sz w:val="18"/>
          <w:szCs w:val="18"/>
        </w:rPr>
        <w:t xml:space="preserve">om </w:t>
      </w:r>
      <w:r w:rsidR="00606E64" w:rsidRPr="00606E64">
        <w:rPr>
          <w:rFonts w:ascii="Roboto" w:hAnsi="Roboto"/>
          <w:sz w:val="18"/>
          <w:szCs w:val="18"/>
          <w:highlight w:val="yellow"/>
        </w:rPr>
        <w:t>(ako korisnik nema vlastito)</w:t>
      </w:r>
      <w:r w:rsidRPr="0038074D">
        <w:rPr>
          <w:rFonts w:ascii="Roboto" w:hAnsi="Roboto"/>
          <w:sz w:val="18"/>
          <w:szCs w:val="18"/>
        </w:rPr>
        <w:t xml:space="preserve"> te uz komunalne usluge osigurati i internetsku povezivost brzine skidanja preko 100 Mbps.</w:t>
      </w:r>
      <w:r w:rsidRPr="007C42BF">
        <w:rPr>
          <w:rFonts w:ascii="Roboto" w:hAnsi="Robo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FCEE" w14:textId="06E1B51B" w:rsidR="00041023" w:rsidRPr="007A17FB" w:rsidRDefault="00041023">
    <w:pPr>
      <w:pStyle w:val="Header"/>
      <w:rPr>
        <w:rFonts w:ascii="Roboto" w:hAnsi="Roboto"/>
        <w:sz w:val="16"/>
        <w:szCs w:val="16"/>
      </w:rPr>
    </w:pPr>
    <w:r w:rsidRPr="0038074D">
      <w:rPr>
        <w:rFonts w:ascii="Roboto" w:hAnsi="Roboto"/>
        <w:sz w:val="16"/>
        <w:szCs w:val="16"/>
        <w:highlight w:val="yellow"/>
      </w:rPr>
      <w:drawing>
        <wp:anchor distT="0" distB="0" distL="114300" distR="114300" simplePos="0" relativeHeight="251668480" behindDoc="0" locked="0" layoutInCell="1" allowOverlap="1" wp14:anchorId="3E6506DC" wp14:editId="6CC94F69">
          <wp:simplePos x="0" y="0"/>
          <wp:positionH relativeFrom="margin">
            <wp:align>right</wp:align>
          </wp:positionH>
          <wp:positionV relativeFrom="paragraph">
            <wp:posOffset>-122183</wp:posOffset>
          </wp:positionV>
          <wp:extent cx="2476500" cy="517732"/>
          <wp:effectExtent l="0" t="0" r="0" b="0"/>
          <wp:wrapNone/>
          <wp:docPr id="8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76500" cy="517732"/>
                  </a:xfrm>
                  <a:prstGeom prst="rect">
                    <a:avLst/>
                  </a:prstGeom>
                  <a:ln w="12700">
                    <a:miter lim="400000"/>
                  </a:ln>
                </pic:spPr>
              </pic:pic>
            </a:graphicData>
          </a:graphic>
          <wp14:sizeRelH relativeFrom="page">
            <wp14:pctWidth>0</wp14:pctWidth>
          </wp14:sizeRelH>
          <wp14:sizeRelV relativeFrom="page">
            <wp14:pctHeight>0</wp14:pctHeight>
          </wp14:sizeRelV>
        </wp:anchor>
      </w:drawing>
    </w:r>
    <w:r w:rsidR="007A17FB" w:rsidRPr="0038074D">
      <w:rPr>
        <w:rFonts w:ascii="Roboto" w:hAnsi="Roboto"/>
        <w:sz w:val="16"/>
        <w:szCs w:val="16"/>
        <w:highlight w:val="yellow"/>
      </w:rPr>
      <w:t>Prva izmjena Javnog poziva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2318" w14:textId="01459474" w:rsidR="009C7B49" w:rsidRDefault="008127B3">
    <w:pPr>
      <w:pStyle w:val="Header"/>
    </w:pPr>
    <w:r w:rsidRPr="008127B3">
      <w:drawing>
        <wp:anchor distT="0" distB="0" distL="114300" distR="114300" simplePos="0" relativeHeight="251665408" behindDoc="0" locked="0" layoutInCell="1" allowOverlap="1" wp14:anchorId="44EA1363" wp14:editId="71BE6B72">
          <wp:simplePos x="0" y="0"/>
          <wp:positionH relativeFrom="column">
            <wp:posOffset>3147060</wp:posOffset>
          </wp:positionH>
          <wp:positionV relativeFrom="paragraph">
            <wp:posOffset>-75664</wp:posOffset>
          </wp:positionV>
          <wp:extent cx="2582545" cy="540434"/>
          <wp:effectExtent l="0" t="0" r="0" b="0"/>
          <wp:wrapNone/>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84371" cy="540816"/>
                  </a:xfrm>
                  <a:prstGeom prst="rect">
                    <a:avLst/>
                  </a:prstGeom>
                  <a:ln w="12700">
                    <a:miter lim="400000"/>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7216" behindDoc="0" locked="0" layoutInCell="1" allowOverlap="1" wp14:anchorId="15E1D168" wp14:editId="25675260">
          <wp:simplePos x="0" y="0"/>
          <wp:positionH relativeFrom="column">
            <wp:posOffset>0</wp:posOffset>
          </wp:positionH>
          <wp:positionV relativeFrom="paragraph">
            <wp:posOffset>-76097</wp:posOffset>
          </wp:positionV>
          <wp:extent cx="2256583" cy="5410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256583" cy="541020"/>
                  </a:xfrm>
                  <a:prstGeom prst="rect">
                    <a:avLst/>
                  </a:prstGeom>
                </pic:spPr>
              </pic:pic>
            </a:graphicData>
          </a:graphic>
          <wp14:sizeRelH relativeFrom="page">
            <wp14:pctWidth>0</wp14:pctWidth>
          </wp14:sizeRelH>
          <wp14:sizeRelV relativeFrom="page">
            <wp14:pctHeight>0</wp14:pctHeight>
          </wp14:sizeRelV>
        </wp:anchor>
      </w:drawing>
    </w:r>
    <w:r w:rsidRPr="008127B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50C"/>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48B083A"/>
    <w:multiLevelType w:val="hybridMultilevel"/>
    <w:tmpl w:val="59B6F64A"/>
    <w:lvl w:ilvl="0" w:tplc="AB88EC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D54311"/>
    <w:multiLevelType w:val="hybridMultilevel"/>
    <w:tmpl w:val="404CEF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E03F11"/>
    <w:multiLevelType w:val="hybridMultilevel"/>
    <w:tmpl w:val="D59C541A"/>
    <w:lvl w:ilvl="0" w:tplc="C4EAC8AA">
      <w:numFmt w:val="decimal"/>
      <w:lvlText w:val="%1-"/>
      <w:lvlJc w:val="left"/>
      <w:pPr>
        <w:ind w:left="536" w:hanging="360"/>
      </w:pPr>
      <w:rPr>
        <w:rFonts w:hint="default"/>
      </w:rPr>
    </w:lvl>
    <w:lvl w:ilvl="1" w:tplc="041A0019" w:tentative="1">
      <w:start w:val="1"/>
      <w:numFmt w:val="lowerLetter"/>
      <w:lvlText w:val="%2."/>
      <w:lvlJc w:val="left"/>
      <w:pPr>
        <w:ind w:left="1256" w:hanging="360"/>
      </w:pPr>
    </w:lvl>
    <w:lvl w:ilvl="2" w:tplc="041A001B" w:tentative="1">
      <w:start w:val="1"/>
      <w:numFmt w:val="lowerRoman"/>
      <w:lvlText w:val="%3."/>
      <w:lvlJc w:val="right"/>
      <w:pPr>
        <w:ind w:left="1976" w:hanging="180"/>
      </w:pPr>
    </w:lvl>
    <w:lvl w:ilvl="3" w:tplc="041A000F" w:tentative="1">
      <w:start w:val="1"/>
      <w:numFmt w:val="decimal"/>
      <w:lvlText w:val="%4."/>
      <w:lvlJc w:val="left"/>
      <w:pPr>
        <w:ind w:left="2696" w:hanging="360"/>
      </w:pPr>
    </w:lvl>
    <w:lvl w:ilvl="4" w:tplc="041A0019" w:tentative="1">
      <w:start w:val="1"/>
      <w:numFmt w:val="lowerLetter"/>
      <w:lvlText w:val="%5."/>
      <w:lvlJc w:val="left"/>
      <w:pPr>
        <w:ind w:left="3416" w:hanging="360"/>
      </w:pPr>
    </w:lvl>
    <w:lvl w:ilvl="5" w:tplc="041A001B" w:tentative="1">
      <w:start w:val="1"/>
      <w:numFmt w:val="lowerRoman"/>
      <w:lvlText w:val="%6."/>
      <w:lvlJc w:val="right"/>
      <w:pPr>
        <w:ind w:left="4136" w:hanging="180"/>
      </w:pPr>
    </w:lvl>
    <w:lvl w:ilvl="6" w:tplc="041A000F" w:tentative="1">
      <w:start w:val="1"/>
      <w:numFmt w:val="decimal"/>
      <w:lvlText w:val="%7."/>
      <w:lvlJc w:val="left"/>
      <w:pPr>
        <w:ind w:left="4856" w:hanging="360"/>
      </w:pPr>
    </w:lvl>
    <w:lvl w:ilvl="7" w:tplc="041A0019" w:tentative="1">
      <w:start w:val="1"/>
      <w:numFmt w:val="lowerLetter"/>
      <w:lvlText w:val="%8."/>
      <w:lvlJc w:val="left"/>
      <w:pPr>
        <w:ind w:left="5576" w:hanging="360"/>
      </w:pPr>
    </w:lvl>
    <w:lvl w:ilvl="8" w:tplc="041A001B" w:tentative="1">
      <w:start w:val="1"/>
      <w:numFmt w:val="lowerRoman"/>
      <w:lvlText w:val="%9."/>
      <w:lvlJc w:val="right"/>
      <w:pPr>
        <w:ind w:left="6296" w:hanging="180"/>
      </w:pPr>
    </w:lvl>
  </w:abstractNum>
  <w:abstractNum w:abstractNumId="4" w15:restartNumberingAfterBreak="0">
    <w:nsid w:val="114D779B"/>
    <w:multiLevelType w:val="hybridMultilevel"/>
    <w:tmpl w:val="831C5D22"/>
    <w:lvl w:ilvl="0" w:tplc="69486B66">
      <w:start w:val="1"/>
      <w:numFmt w:val="decimal"/>
      <w:lvlText w:val="%1."/>
      <w:lvlJc w:val="left"/>
      <w:pPr>
        <w:ind w:left="360" w:hanging="360"/>
      </w:pPr>
    </w:lvl>
    <w:lvl w:ilvl="1" w:tplc="9E360EB2">
      <w:start w:val="1"/>
      <w:numFmt w:val="lowerLetter"/>
      <w:lvlText w:val="%2."/>
      <w:lvlJc w:val="left"/>
      <w:pPr>
        <w:ind w:left="1080" w:hanging="360"/>
      </w:pPr>
    </w:lvl>
    <w:lvl w:ilvl="2" w:tplc="32BCCD16">
      <w:start w:val="1"/>
      <w:numFmt w:val="lowerRoman"/>
      <w:lvlText w:val="%3."/>
      <w:lvlJc w:val="right"/>
      <w:pPr>
        <w:ind w:left="1800" w:hanging="180"/>
      </w:pPr>
    </w:lvl>
    <w:lvl w:ilvl="3" w:tplc="7978759C">
      <w:start w:val="1"/>
      <w:numFmt w:val="decimal"/>
      <w:lvlText w:val="%4."/>
      <w:lvlJc w:val="left"/>
      <w:pPr>
        <w:ind w:left="2520" w:hanging="360"/>
      </w:pPr>
    </w:lvl>
    <w:lvl w:ilvl="4" w:tplc="789C9A9C">
      <w:start w:val="1"/>
      <w:numFmt w:val="lowerLetter"/>
      <w:lvlText w:val="%5."/>
      <w:lvlJc w:val="left"/>
      <w:pPr>
        <w:ind w:left="3240" w:hanging="360"/>
      </w:pPr>
    </w:lvl>
    <w:lvl w:ilvl="5" w:tplc="F056B26C">
      <w:start w:val="1"/>
      <w:numFmt w:val="lowerRoman"/>
      <w:lvlText w:val="%6."/>
      <w:lvlJc w:val="right"/>
      <w:pPr>
        <w:ind w:left="3960" w:hanging="180"/>
      </w:pPr>
    </w:lvl>
    <w:lvl w:ilvl="6" w:tplc="62329066">
      <w:start w:val="1"/>
      <w:numFmt w:val="decimal"/>
      <w:lvlText w:val="%7."/>
      <w:lvlJc w:val="left"/>
      <w:pPr>
        <w:ind w:left="4680" w:hanging="360"/>
      </w:pPr>
    </w:lvl>
    <w:lvl w:ilvl="7" w:tplc="3FD649BC">
      <w:start w:val="1"/>
      <w:numFmt w:val="lowerLetter"/>
      <w:lvlText w:val="%8."/>
      <w:lvlJc w:val="left"/>
      <w:pPr>
        <w:ind w:left="5400" w:hanging="360"/>
      </w:pPr>
    </w:lvl>
    <w:lvl w:ilvl="8" w:tplc="2B7A7368">
      <w:start w:val="1"/>
      <w:numFmt w:val="lowerRoman"/>
      <w:lvlText w:val="%9."/>
      <w:lvlJc w:val="right"/>
      <w:pPr>
        <w:ind w:left="6120" w:hanging="180"/>
      </w:pPr>
    </w:lvl>
  </w:abstractNum>
  <w:abstractNum w:abstractNumId="5" w15:restartNumberingAfterBreak="0">
    <w:nsid w:val="11D95419"/>
    <w:multiLevelType w:val="hybridMultilevel"/>
    <w:tmpl w:val="074EB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8446C9"/>
    <w:multiLevelType w:val="multilevel"/>
    <w:tmpl w:val="949490C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1D769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3313B4"/>
    <w:multiLevelType w:val="hybridMultilevel"/>
    <w:tmpl w:val="0B503FF6"/>
    <w:lvl w:ilvl="0" w:tplc="0F22DA8E">
      <w:numFmt w:val="bullet"/>
      <w:lvlText w:val="-"/>
      <w:lvlJc w:val="left"/>
      <w:pPr>
        <w:ind w:left="720" w:hanging="360"/>
      </w:pPr>
      <w:rPr>
        <w:rFonts w:ascii="Roboto" w:eastAsiaTheme="minorEastAsia" w:hAnsi="Robot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3D55A75"/>
    <w:multiLevelType w:val="hybridMultilevel"/>
    <w:tmpl w:val="FD1E2DC2"/>
    <w:lvl w:ilvl="0" w:tplc="D7FEBE2A">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5051F91"/>
    <w:multiLevelType w:val="hybridMultilevel"/>
    <w:tmpl w:val="9C62DDD6"/>
    <w:lvl w:ilvl="0" w:tplc="A0A8C718">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B0677CE"/>
    <w:multiLevelType w:val="hybridMultilevel"/>
    <w:tmpl w:val="FF54C1F4"/>
    <w:lvl w:ilvl="0" w:tplc="0F22DA8E">
      <w:numFmt w:val="bullet"/>
      <w:lvlText w:val="-"/>
      <w:lvlJc w:val="left"/>
      <w:pPr>
        <w:ind w:left="720" w:hanging="360"/>
      </w:pPr>
      <w:rPr>
        <w:rFonts w:ascii="Roboto" w:eastAsiaTheme="minorEastAsia" w:hAnsi="Robot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5B303CE"/>
    <w:multiLevelType w:val="hybridMultilevel"/>
    <w:tmpl w:val="276843B2"/>
    <w:lvl w:ilvl="0" w:tplc="0DE68632">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166643"/>
    <w:multiLevelType w:val="hybridMultilevel"/>
    <w:tmpl w:val="CC487C1E"/>
    <w:lvl w:ilvl="0" w:tplc="041A0003">
      <w:start w:val="1"/>
      <w:numFmt w:val="bullet"/>
      <w:lvlText w:val="o"/>
      <w:lvlJc w:val="left"/>
      <w:pPr>
        <w:ind w:left="1352" w:hanging="360"/>
      </w:pPr>
      <w:rPr>
        <w:rFonts w:ascii="Courier New" w:hAnsi="Courier New" w:cs="Courier New" w:hint="default"/>
      </w:rPr>
    </w:lvl>
    <w:lvl w:ilvl="1" w:tplc="FFFFFFFF">
      <w:start w:val="1"/>
      <w:numFmt w:val="bullet"/>
      <w:lvlText w:val="o"/>
      <w:lvlJc w:val="left"/>
      <w:pPr>
        <w:ind w:left="2072" w:hanging="360"/>
      </w:pPr>
      <w:rPr>
        <w:rFonts w:ascii="Courier New" w:hAnsi="Courier New" w:hint="default"/>
      </w:rPr>
    </w:lvl>
    <w:lvl w:ilvl="2" w:tplc="FFFFFFFF">
      <w:start w:val="1"/>
      <w:numFmt w:val="bullet"/>
      <w:lvlText w:val=""/>
      <w:lvlJc w:val="left"/>
      <w:pPr>
        <w:ind w:left="2792" w:hanging="360"/>
      </w:pPr>
      <w:rPr>
        <w:rFonts w:ascii="Wingdings" w:hAnsi="Wingdings" w:hint="default"/>
      </w:rPr>
    </w:lvl>
    <w:lvl w:ilvl="3" w:tplc="FFFFFFFF" w:tentative="1">
      <w:start w:val="1"/>
      <w:numFmt w:val="bullet"/>
      <w:lvlText w:val=""/>
      <w:lvlJc w:val="left"/>
      <w:pPr>
        <w:ind w:left="3512" w:hanging="360"/>
      </w:pPr>
      <w:rPr>
        <w:rFonts w:ascii="Symbol" w:hAnsi="Symbol" w:hint="default"/>
      </w:rPr>
    </w:lvl>
    <w:lvl w:ilvl="4" w:tplc="FFFFFFFF" w:tentative="1">
      <w:start w:val="1"/>
      <w:numFmt w:val="bullet"/>
      <w:lvlText w:val="o"/>
      <w:lvlJc w:val="left"/>
      <w:pPr>
        <w:ind w:left="4232" w:hanging="360"/>
      </w:pPr>
      <w:rPr>
        <w:rFonts w:ascii="Courier New" w:hAnsi="Courier New" w:hint="default"/>
      </w:rPr>
    </w:lvl>
    <w:lvl w:ilvl="5" w:tplc="FFFFFFFF" w:tentative="1">
      <w:start w:val="1"/>
      <w:numFmt w:val="bullet"/>
      <w:lvlText w:val=""/>
      <w:lvlJc w:val="left"/>
      <w:pPr>
        <w:ind w:left="4952" w:hanging="360"/>
      </w:pPr>
      <w:rPr>
        <w:rFonts w:ascii="Wingdings" w:hAnsi="Wingdings" w:hint="default"/>
      </w:rPr>
    </w:lvl>
    <w:lvl w:ilvl="6" w:tplc="FFFFFFFF" w:tentative="1">
      <w:start w:val="1"/>
      <w:numFmt w:val="bullet"/>
      <w:lvlText w:val=""/>
      <w:lvlJc w:val="left"/>
      <w:pPr>
        <w:ind w:left="5672" w:hanging="360"/>
      </w:pPr>
      <w:rPr>
        <w:rFonts w:ascii="Symbol" w:hAnsi="Symbol" w:hint="default"/>
      </w:rPr>
    </w:lvl>
    <w:lvl w:ilvl="7" w:tplc="FFFFFFFF" w:tentative="1">
      <w:start w:val="1"/>
      <w:numFmt w:val="bullet"/>
      <w:lvlText w:val="o"/>
      <w:lvlJc w:val="left"/>
      <w:pPr>
        <w:ind w:left="6392" w:hanging="360"/>
      </w:pPr>
      <w:rPr>
        <w:rFonts w:ascii="Courier New" w:hAnsi="Courier New" w:hint="default"/>
      </w:rPr>
    </w:lvl>
    <w:lvl w:ilvl="8" w:tplc="FFFFFFFF" w:tentative="1">
      <w:start w:val="1"/>
      <w:numFmt w:val="bullet"/>
      <w:lvlText w:val=""/>
      <w:lvlJc w:val="left"/>
      <w:pPr>
        <w:ind w:left="7112" w:hanging="360"/>
      </w:pPr>
      <w:rPr>
        <w:rFonts w:ascii="Wingdings" w:hAnsi="Wingdings" w:hint="default"/>
      </w:rPr>
    </w:lvl>
  </w:abstractNum>
  <w:abstractNum w:abstractNumId="14" w15:restartNumberingAfterBreak="0">
    <w:nsid w:val="6CA378B1"/>
    <w:multiLevelType w:val="multilevel"/>
    <w:tmpl w:val="F1CE2B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8F81F44"/>
    <w:multiLevelType w:val="hybridMultilevel"/>
    <w:tmpl w:val="69488410"/>
    <w:lvl w:ilvl="0" w:tplc="0F22DA8E">
      <w:numFmt w:val="bullet"/>
      <w:lvlText w:val="-"/>
      <w:lvlJc w:val="left"/>
      <w:pPr>
        <w:ind w:left="720" w:hanging="360"/>
      </w:pPr>
      <w:rPr>
        <w:rFonts w:ascii="Roboto" w:eastAsiaTheme="minorEastAsia" w:hAnsi="Robot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E112670"/>
    <w:multiLevelType w:val="hybridMultilevel"/>
    <w:tmpl w:val="AA4235F6"/>
    <w:lvl w:ilvl="0" w:tplc="28D60B94">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33632755">
    <w:abstractNumId w:val="7"/>
  </w:num>
  <w:num w:numId="2" w16cid:durableId="1601597997">
    <w:abstractNumId w:val="0"/>
  </w:num>
  <w:num w:numId="3" w16cid:durableId="1125465208">
    <w:abstractNumId w:val="4"/>
  </w:num>
  <w:num w:numId="4" w16cid:durableId="1099065895">
    <w:abstractNumId w:val="5"/>
  </w:num>
  <w:num w:numId="5" w16cid:durableId="1701777473">
    <w:abstractNumId w:val="11"/>
  </w:num>
  <w:num w:numId="6" w16cid:durableId="1776288195">
    <w:abstractNumId w:val="0"/>
  </w:num>
  <w:num w:numId="7" w16cid:durableId="963197879">
    <w:abstractNumId w:val="0"/>
  </w:num>
  <w:num w:numId="8" w16cid:durableId="2108883545">
    <w:abstractNumId w:val="0"/>
  </w:num>
  <w:num w:numId="9" w16cid:durableId="1771585355">
    <w:abstractNumId w:val="0"/>
  </w:num>
  <w:num w:numId="10" w16cid:durableId="1370647678">
    <w:abstractNumId w:val="0"/>
  </w:num>
  <w:num w:numId="11" w16cid:durableId="55588886">
    <w:abstractNumId w:val="0"/>
  </w:num>
  <w:num w:numId="12" w16cid:durableId="564028091">
    <w:abstractNumId w:val="2"/>
  </w:num>
  <w:num w:numId="13" w16cid:durableId="1047879200">
    <w:abstractNumId w:val="16"/>
  </w:num>
  <w:num w:numId="14" w16cid:durableId="804540361">
    <w:abstractNumId w:val="13"/>
  </w:num>
  <w:num w:numId="15" w16cid:durableId="1286959634">
    <w:abstractNumId w:val="12"/>
  </w:num>
  <w:num w:numId="16" w16cid:durableId="37970331">
    <w:abstractNumId w:val="0"/>
  </w:num>
  <w:num w:numId="17" w16cid:durableId="1106536677">
    <w:abstractNumId w:val="0"/>
  </w:num>
  <w:num w:numId="18" w16cid:durableId="2134711372">
    <w:abstractNumId w:val="0"/>
  </w:num>
  <w:num w:numId="19" w16cid:durableId="1450512518">
    <w:abstractNumId w:val="0"/>
  </w:num>
  <w:num w:numId="20" w16cid:durableId="199518191">
    <w:abstractNumId w:val="8"/>
  </w:num>
  <w:num w:numId="21" w16cid:durableId="113258194">
    <w:abstractNumId w:val="15"/>
  </w:num>
  <w:num w:numId="22" w16cid:durableId="1236748293">
    <w:abstractNumId w:val="1"/>
  </w:num>
  <w:num w:numId="23" w16cid:durableId="752820184">
    <w:abstractNumId w:val="10"/>
  </w:num>
  <w:num w:numId="24" w16cid:durableId="1485662855">
    <w:abstractNumId w:val="0"/>
  </w:num>
  <w:num w:numId="25" w16cid:durableId="469173726">
    <w:abstractNumId w:val="0"/>
  </w:num>
  <w:num w:numId="26" w16cid:durableId="1139804214">
    <w:abstractNumId w:val="0"/>
  </w:num>
  <w:num w:numId="27" w16cid:durableId="1210260359">
    <w:abstractNumId w:val="0"/>
  </w:num>
  <w:num w:numId="28" w16cid:durableId="426462182">
    <w:abstractNumId w:val="0"/>
  </w:num>
  <w:num w:numId="29" w16cid:durableId="1581676133">
    <w:abstractNumId w:val="0"/>
  </w:num>
  <w:num w:numId="30" w16cid:durableId="49305583">
    <w:abstractNumId w:val="0"/>
  </w:num>
  <w:num w:numId="31" w16cid:durableId="1138494456">
    <w:abstractNumId w:val="0"/>
  </w:num>
  <w:num w:numId="32" w16cid:durableId="1182162303">
    <w:abstractNumId w:val="0"/>
  </w:num>
  <w:num w:numId="33" w16cid:durableId="445806636">
    <w:abstractNumId w:val="14"/>
  </w:num>
  <w:num w:numId="34" w16cid:durableId="745886177">
    <w:abstractNumId w:val="6"/>
  </w:num>
  <w:num w:numId="35" w16cid:durableId="1198153966">
    <w:abstractNumId w:val="3"/>
  </w:num>
  <w:num w:numId="36" w16cid:durableId="1542783044">
    <w:abstractNumId w:val="9"/>
  </w:num>
  <w:num w:numId="37" w16cid:durableId="375199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A1F"/>
    <w:rsid w:val="00004094"/>
    <w:rsid w:val="000132B4"/>
    <w:rsid w:val="00021050"/>
    <w:rsid w:val="00021206"/>
    <w:rsid w:val="00024744"/>
    <w:rsid w:val="000318B2"/>
    <w:rsid w:val="0003418D"/>
    <w:rsid w:val="000342E2"/>
    <w:rsid w:val="000402C8"/>
    <w:rsid w:val="00041023"/>
    <w:rsid w:val="00051562"/>
    <w:rsid w:val="00053C76"/>
    <w:rsid w:val="00055CD5"/>
    <w:rsid w:val="00077595"/>
    <w:rsid w:val="000927BC"/>
    <w:rsid w:val="000A01BF"/>
    <w:rsid w:val="000B296C"/>
    <w:rsid w:val="000B525F"/>
    <w:rsid w:val="000C0459"/>
    <w:rsid w:val="000C4D93"/>
    <w:rsid w:val="000F08D0"/>
    <w:rsid w:val="001151F2"/>
    <w:rsid w:val="0011536A"/>
    <w:rsid w:val="00120412"/>
    <w:rsid w:val="001236C3"/>
    <w:rsid w:val="00126E4B"/>
    <w:rsid w:val="0013050F"/>
    <w:rsid w:val="00136593"/>
    <w:rsid w:val="00140BA1"/>
    <w:rsid w:val="00143016"/>
    <w:rsid w:val="00150AFC"/>
    <w:rsid w:val="00170A70"/>
    <w:rsid w:val="00184012"/>
    <w:rsid w:val="00186A1B"/>
    <w:rsid w:val="00192CFC"/>
    <w:rsid w:val="001A01E0"/>
    <w:rsid w:val="001A050A"/>
    <w:rsid w:val="001A263C"/>
    <w:rsid w:val="001B02F2"/>
    <w:rsid w:val="001C170C"/>
    <w:rsid w:val="001C73CA"/>
    <w:rsid w:val="001D1A1F"/>
    <w:rsid w:val="001D29BC"/>
    <w:rsid w:val="001D3B7C"/>
    <w:rsid w:val="001D5B54"/>
    <w:rsid w:val="001E6087"/>
    <w:rsid w:val="001E60CD"/>
    <w:rsid w:val="001E7106"/>
    <w:rsid w:val="001F6BD3"/>
    <w:rsid w:val="002008B5"/>
    <w:rsid w:val="002074AC"/>
    <w:rsid w:val="00207DB0"/>
    <w:rsid w:val="00230265"/>
    <w:rsid w:val="00241724"/>
    <w:rsid w:val="00262ACC"/>
    <w:rsid w:val="00267C45"/>
    <w:rsid w:val="002769E8"/>
    <w:rsid w:val="002844A0"/>
    <w:rsid w:val="00295445"/>
    <w:rsid w:val="00296152"/>
    <w:rsid w:val="00297B0B"/>
    <w:rsid w:val="002C000C"/>
    <w:rsid w:val="002C0B0A"/>
    <w:rsid w:val="002C1126"/>
    <w:rsid w:val="002C5BF9"/>
    <w:rsid w:val="002E075E"/>
    <w:rsid w:val="002E4157"/>
    <w:rsid w:val="002F1A4B"/>
    <w:rsid w:val="002F7EFF"/>
    <w:rsid w:val="00301B2D"/>
    <w:rsid w:val="00303025"/>
    <w:rsid w:val="00304558"/>
    <w:rsid w:val="00330C3F"/>
    <w:rsid w:val="00334481"/>
    <w:rsid w:val="00344EC8"/>
    <w:rsid w:val="00347B18"/>
    <w:rsid w:val="00353457"/>
    <w:rsid w:val="00353AE0"/>
    <w:rsid w:val="00354EEF"/>
    <w:rsid w:val="003613D1"/>
    <w:rsid w:val="00361432"/>
    <w:rsid w:val="003637EF"/>
    <w:rsid w:val="003712C4"/>
    <w:rsid w:val="0038074D"/>
    <w:rsid w:val="00382FD7"/>
    <w:rsid w:val="00383A63"/>
    <w:rsid w:val="00387BBF"/>
    <w:rsid w:val="00393969"/>
    <w:rsid w:val="003A42FE"/>
    <w:rsid w:val="003C2A53"/>
    <w:rsid w:val="003C2AFE"/>
    <w:rsid w:val="003C6EF7"/>
    <w:rsid w:val="003D4013"/>
    <w:rsid w:val="003E02E0"/>
    <w:rsid w:val="003E5C14"/>
    <w:rsid w:val="003F49CD"/>
    <w:rsid w:val="004001CC"/>
    <w:rsid w:val="0040079A"/>
    <w:rsid w:val="00402A6A"/>
    <w:rsid w:val="00413874"/>
    <w:rsid w:val="00415029"/>
    <w:rsid w:val="004166C8"/>
    <w:rsid w:val="004419CB"/>
    <w:rsid w:val="00443ACD"/>
    <w:rsid w:val="00470095"/>
    <w:rsid w:val="004717EE"/>
    <w:rsid w:val="00484BB0"/>
    <w:rsid w:val="00496974"/>
    <w:rsid w:val="004A6656"/>
    <w:rsid w:val="004B09A0"/>
    <w:rsid w:val="004B1E9F"/>
    <w:rsid w:val="004B53C9"/>
    <w:rsid w:val="004C56B3"/>
    <w:rsid w:val="004D32A6"/>
    <w:rsid w:val="004E3C6B"/>
    <w:rsid w:val="004F160E"/>
    <w:rsid w:val="00506597"/>
    <w:rsid w:val="00511331"/>
    <w:rsid w:val="00521954"/>
    <w:rsid w:val="00531681"/>
    <w:rsid w:val="00534DBE"/>
    <w:rsid w:val="00535730"/>
    <w:rsid w:val="00557DC3"/>
    <w:rsid w:val="00582F7F"/>
    <w:rsid w:val="00585944"/>
    <w:rsid w:val="005A70C1"/>
    <w:rsid w:val="005B0B32"/>
    <w:rsid w:val="005B50AE"/>
    <w:rsid w:val="005E315A"/>
    <w:rsid w:val="005E3276"/>
    <w:rsid w:val="006034BF"/>
    <w:rsid w:val="00604764"/>
    <w:rsid w:val="00606E64"/>
    <w:rsid w:val="006166D8"/>
    <w:rsid w:val="00631B99"/>
    <w:rsid w:val="0065024C"/>
    <w:rsid w:val="00651C04"/>
    <w:rsid w:val="00663759"/>
    <w:rsid w:val="0067055C"/>
    <w:rsid w:val="0067272A"/>
    <w:rsid w:val="00683F0F"/>
    <w:rsid w:val="006854D2"/>
    <w:rsid w:val="006907F0"/>
    <w:rsid w:val="006A21E7"/>
    <w:rsid w:val="006B5376"/>
    <w:rsid w:val="006B588F"/>
    <w:rsid w:val="006B7AD5"/>
    <w:rsid w:val="006D1447"/>
    <w:rsid w:val="006E0546"/>
    <w:rsid w:val="006E148A"/>
    <w:rsid w:val="006E206D"/>
    <w:rsid w:val="006F179A"/>
    <w:rsid w:val="007116A2"/>
    <w:rsid w:val="00713EC0"/>
    <w:rsid w:val="0072243B"/>
    <w:rsid w:val="00723B29"/>
    <w:rsid w:val="00730B1C"/>
    <w:rsid w:val="00731778"/>
    <w:rsid w:val="0076170E"/>
    <w:rsid w:val="007702D3"/>
    <w:rsid w:val="0077034E"/>
    <w:rsid w:val="00777ECE"/>
    <w:rsid w:val="00782D55"/>
    <w:rsid w:val="007A17FB"/>
    <w:rsid w:val="007A4786"/>
    <w:rsid w:val="007A7845"/>
    <w:rsid w:val="007C42BF"/>
    <w:rsid w:val="007C575D"/>
    <w:rsid w:val="007D2C18"/>
    <w:rsid w:val="007E112E"/>
    <w:rsid w:val="007E1B84"/>
    <w:rsid w:val="007E5355"/>
    <w:rsid w:val="007F0A7E"/>
    <w:rsid w:val="00800CEA"/>
    <w:rsid w:val="008127B3"/>
    <w:rsid w:val="00821A07"/>
    <w:rsid w:val="00827687"/>
    <w:rsid w:val="008323DD"/>
    <w:rsid w:val="00842504"/>
    <w:rsid w:val="008527E6"/>
    <w:rsid w:val="008609DB"/>
    <w:rsid w:val="00865F28"/>
    <w:rsid w:val="00867280"/>
    <w:rsid w:val="00872382"/>
    <w:rsid w:val="008741FD"/>
    <w:rsid w:val="00874D70"/>
    <w:rsid w:val="0089417A"/>
    <w:rsid w:val="008A1EB4"/>
    <w:rsid w:val="008B2473"/>
    <w:rsid w:val="008C7838"/>
    <w:rsid w:val="008E4DF8"/>
    <w:rsid w:val="008F364D"/>
    <w:rsid w:val="00901978"/>
    <w:rsid w:val="009035ED"/>
    <w:rsid w:val="0091212D"/>
    <w:rsid w:val="0091748E"/>
    <w:rsid w:val="00927A9A"/>
    <w:rsid w:val="00930906"/>
    <w:rsid w:val="009309BF"/>
    <w:rsid w:val="00943EE8"/>
    <w:rsid w:val="00953179"/>
    <w:rsid w:val="00954118"/>
    <w:rsid w:val="009657F1"/>
    <w:rsid w:val="00972AFE"/>
    <w:rsid w:val="00973E3B"/>
    <w:rsid w:val="00973EA9"/>
    <w:rsid w:val="00985CF0"/>
    <w:rsid w:val="00992CFC"/>
    <w:rsid w:val="009A0370"/>
    <w:rsid w:val="009B6AAD"/>
    <w:rsid w:val="009C08B3"/>
    <w:rsid w:val="009C51E2"/>
    <w:rsid w:val="009C7B49"/>
    <w:rsid w:val="00A01FE3"/>
    <w:rsid w:val="00A06909"/>
    <w:rsid w:val="00A112F3"/>
    <w:rsid w:val="00A12E0A"/>
    <w:rsid w:val="00A14179"/>
    <w:rsid w:val="00A15D57"/>
    <w:rsid w:val="00A251D4"/>
    <w:rsid w:val="00A36F75"/>
    <w:rsid w:val="00A4716D"/>
    <w:rsid w:val="00A47980"/>
    <w:rsid w:val="00A511BF"/>
    <w:rsid w:val="00A52E41"/>
    <w:rsid w:val="00A66B1D"/>
    <w:rsid w:val="00AA3490"/>
    <w:rsid w:val="00AA3ABF"/>
    <w:rsid w:val="00AD7902"/>
    <w:rsid w:val="00AE23D9"/>
    <w:rsid w:val="00AE5D96"/>
    <w:rsid w:val="00B064D2"/>
    <w:rsid w:val="00B15735"/>
    <w:rsid w:val="00B35CEE"/>
    <w:rsid w:val="00B55645"/>
    <w:rsid w:val="00B60845"/>
    <w:rsid w:val="00B60EB6"/>
    <w:rsid w:val="00B903E1"/>
    <w:rsid w:val="00B926F3"/>
    <w:rsid w:val="00B92FA9"/>
    <w:rsid w:val="00BA135C"/>
    <w:rsid w:val="00BA2217"/>
    <w:rsid w:val="00BA4753"/>
    <w:rsid w:val="00BB1EA8"/>
    <w:rsid w:val="00BB22E1"/>
    <w:rsid w:val="00BB234C"/>
    <w:rsid w:val="00BC0C20"/>
    <w:rsid w:val="00BD1623"/>
    <w:rsid w:val="00BE621D"/>
    <w:rsid w:val="00BE6E4C"/>
    <w:rsid w:val="00BF5F3A"/>
    <w:rsid w:val="00C0306E"/>
    <w:rsid w:val="00C04355"/>
    <w:rsid w:val="00C14FC9"/>
    <w:rsid w:val="00C20AE1"/>
    <w:rsid w:val="00C22D66"/>
    <w:rsid w:val="00C33B19"/>
    <w:rsid w:val="00C34077"/>
    <w:rsid w:val="00C35B83"/>
    <w:rsid w:val="00C46304"/>
    <w:rsid w:val="00C63E18"/>
    <w:rsid w:val="00C65854"/>
    <w:rsid w:val="00C73112"/>
    <w:rsid w:val="00C81E78"/>
    <w:rsid w:val="00C90502"/>
    <w:rsid w:val="00CB373C"/>
    <w:rsid w:val="00CC2C61"/>
    <w:rsid w:val="00CC7F87"/>
    <w:rsid w:val="00CE18D5"/>
    <w:rsid w:val="00CE326E"/>
    <w:rsid w:val="00CF310F"/>
    <w:rsid w:val="00D20D9F"/>
    <w:rsid w:val="00D34F99"/>
    <w:rsid w:val="00D368C1"/>
    <w:rsid w:val="00D458C8"/>
    <w:rsid w:val="00D471DC"/>
    <w:rsid w:val="00D532D8"/>
    <w:rsid w:val="00D6443B"/>
    <w:rsid w:val="00D65CD7"/>
    <w:rsid w:val="00D65CE6"/>
    <w:rsid w:val="00D661E4"/>
    <w:rsid w:val="00D74121"/>
    <w:rsid w:val="00D849D4"/>
    <w:rsid w:val="00D92FCD"/>
    <w:rsid w:val="00DC1BE9"/>
    <w:rsid w:val="00DC4087"/>
    <w:rsid w:val="00DD5757"/>
    <w:rsid w:val="00DE0577"/>
    <w:rsid w:val="00DE0C3C"/>
    <w:rsid w:val="00DE133C"/>
    <w:rsid w:val="00DF028E"/>
    <w:rsid w:val="00DF6E94"/>
    <w:rsid w:val="00E00E70"/>
    <w:rsid w:val="00E068A5"/>
    <w:rsid w:val="00E07221"/>
    <w:rsid w:val="00E255C9"/>
    <w:rsid w:val="00E27EB6"/>
    <w:rsid w:val="00E34864"/>
    <w:rsid w:val="00E52B9D"/>
    <w:rsid w:val="00E66838"/>
    <w:rsid w:val="00E67F4C"/>
    <w:rsid w:val="00E731F3"/>
    <w:rsid w:val="00E8625A"/>
    <w:rsid w:val="00E90804"/>
    <w:rsid w:val="00E93D9F"/>
    <w:rsid w:val="00E97FBC"/>
    <w:rsid w:val="00EB2759"/>
    <w:rsid w:val="00EC41BE"/>
    <w:rsid w:val="00EC6CEC"/>
    <w:rsid w:val="00EE38A6"/>
    <w:rsid w:val="00EE3E82"/>
    <w:rsid w:val="00EE61D2"/>
    <w:rsid w:val="00EF17BC"/>
    <w:rsid w:val="00EF34D9"/>
    <w:rsid w:val="00F02A72"/>
    <w:rsid w:val="00F02AD7"/>
    <w:rsid w:val="00F04D1F"/>
    <w:rsid w:val="00F06A6B"/>
    <w:rsid w:val="00F102C8"/>
    <w:rsid w:val="00F1102C"/>
    <w:rsid w:val="00F13B83"/>
    <w:rsid w:val="00F26458"/>
    <w:rsid w:val="00F36F60"/>
    <w:rsid w:val="00F409FD"/>
    <w:rsid w:val="00F415C4"/>
    <w:rsid w:val="00F50AC3"/>
    <w:rsid w:val="00F600B1"/>
    <w:rsid w:val="00F70423"/>
    <w:rsid w:val="00F80BCE"/>
    <w:rsid w:val="00F8118C"/>
    <w:rsid w:val="00F83160"/>
    <w:rsid w:val="00F91F3D"/>
    <w:rsid w:val="00FA0C8E"/>
    <w:rsid w:val="00FB49E7"/>
    <w:rsid w:val="00FC386E"/>
    <w:rsid w:val="00FC5B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3A7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C8E"/>
    <w:rPr>
      <w:noProof/>
    </w:rPr>
  </w:style>
  <w:style w:type="paragraph" w:styleId="Heading1">
    <w:name w:val="heading 1"/>
    <w:basedOn w:val="Normal"/>
    <w:next w:val="Normal"/>
    <w:link w:val="Heading1Char"/>
    <w:uiPriority w:val="9"/>
    <w:qFormat/>
    <w:rsid w:val="005E315A"/>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315A"/>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E315A"/>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E315A"/>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E315A"/>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E315A"/>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E315A"/>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E315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E315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1A1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D1A1F"/>
    <w:rPr>
      <w:rFonts w:eastAsiaTheme="minorEastAsia"/>
      <w:lang w:val="en-US"/>
    </w:rPr>
  </w:style>
  <w:style w:type="paragraph" w:styleId="Header">
    <w:name w:val="header"/>
    <w:basedOn w:val="Normal"/>
    <w:link w:val="HeaderChar"/>
    <w:uiPriority w:val="99"/>
    <w:unhideWhenUsed/>
    <w:rsid w:val="009C7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B49"/>
  </w:style>
  <w:style w:type="paragraph" w:styleId="Footer">
    <w:name w:val="footer"/>
    <w:basedOn w:val="Normal"/>
    <w:link w:val="FooterChar"/>
    <w:uiPriority w:val="99"/>
    <w:unhideWhenUsed/>
    <w:rsid w:val="009C7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B49"/>
  </w:style>
  <w:style w:type="paragraph" w:styleId="ListParagraph">
    <w:name w:val="List Paragraph"/>
    <w:basedOn w:val="Normal"/>
    <w:uiPriority w:val="34"/>
    <w:qFormat/>
    <w:rsid w:val="005E315A"/>
    <w:pPr>
      <w:ind w:left="720"/>
      <w:contextualSpacing/>
    </w:pPr>
  </w:style>
  <w:style w:type="character" w:customStyle="1" w:styleId="Heading1Char">
    <w:name w:val="Heading 1 Char"/>
    <w:basedOn w:val="DefaultParagraphFont"/>
    <w:link w:val="Heading1"/>
    <w:uiPriority w:val="9"/>
    <w:rsid w:val="005E31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31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E315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E315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E315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E315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E315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E315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E315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B926F3"/>
    <w:pPr>
      <w:tabs>
        <w:tab w:val="left" w:pos="440"/>
        <w:tab w:val="right" w:leader="dot" w:pos="9016"/>
      </w:tabs>
      <w:spacing w:after="100"/>
    </w:pPr>
  </w:style>
  <w:style w:type="character" w:styleId="Hyperlink">
    <w:name w:val="Hyperlink"/>
    <w:basedOn w:val="DefaultParagraphFont"/>
    <w:uiPriority w:val="99"/>
    <w:unhideWhenUsed/>
    <w:rsid w:val="005E315A"/>
    <w:rPr>
      <w:color w:val="0563C1" w:themeColor="hyperlink"/>
      <w:u w:val="single"/>
    </w:rPr>
  </w:style>
  <w:style w:type="character" w:styleId="CommentReference">
    <w:name w:val="annotation reference"/>
    <w:uiPriority w:val="99"/>
    <w:unhideWhenUsed/>
    <w:rsid w:val="006E148A"/>
    <w:rPr>
      <w:rFonts w:cs="Times New Roman"/>
      <w:sz w:val="16"/>
      <w:szCs w:val="16"/>
    </w:rPr>
  </w:style>
  <w:style w:type="paragraph" w:styleId="CommentText">
    <w:name w:val="annotation text"/>
    <w:basedOn w:val="Normal"/>
    <w:link w:val="CommentTextChar"/>
    <w:uiPriority w:val="99"/>
    <w:unhideWhenUsed/>
    <w:rsid w:val="006E148A"/>
    <w:pPr>
      <w:spacing w:after="200" w:line="276" w:lineRule="auto"/>
    </w:pPr>
    <w:rPr>
      <w:rFonts w:eastAsiaTheme="minorEastAsia"/>
      <w:sz w:val="20"/>
      <w:szCs w:val="20"/>
    </w:rPr>
  </w:style>
  <w:style w:type="character" w:customStyle="1" w:styleId="CommentTextChar">
    <w:name w:val="Comment Text Char"/>
    <w:basedOn w:val="DefaultParagraphFont"/>
    <w:link w:val="CommentText"/>
    <w:uiPriority w:val="99"/>
    <w:rsid w:val="006E148A"/>
    <w:rPr>
      <w:rFonts w:eastAsiaTheme="minorEastAsia"/>
      <w:sz w:val="20"/>
      <w:szCs w:val="20"/>
    </w:rPr>
  </w:style>
  <w:style w:type="character" w:customStyle="1" w:styleId="Bodytext9ptBold">
    <w:name w:val="Body text + 9 pt;Bold"/>
    <w:basedOn w:val="DefaultParagraphFont"/>
    <w:rsid w:val="006E148A"/>
    <w:rPr>
      <w:rFonts w:ascii="Times New Roman" w:eastAsia="Times New Roman" w:hAnsi="Times New Roman" w:cs="Times New Roman"/>
      <w:b/>
      <w:bCs/>
      <w:color w:val="000000"/>
      <w:spacing w:val="0"/>
      <w:w w:val="100"/>
      <w:position w:val="0"/>
      <w:sz w:val="18"/>
      <w:szCs w:val="18"/>
      <w:shd w:val="clear" w:color="auto" w:fill="FFFFFF"/>
      <w:lang w:val="en-US"/>
    </w:rPr>
  </w:style>
  <w:style w:type="table" w:customStyle="1" w:styleId="TableGrid1">
    <w:name w:val="Table Grid1"/>
    <w:basedOn w:val="TableNormal"/>
    <w:next w:val="TableGrid"/>
    <w:uiPriority w:val="39"/>
    <w:rsid w:val="006E148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E1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B926F3"/>
    <w:pPr>
      <w:tabs>
        <w:tab w:val="left" w:pos="880"/>
        <w:tab w:val="right" w:leader="dot" w:pos="9016"/>
      </w:tabs>
      <w:spacing w:after="100"/>
      <w:ind w:left="220"/>
    </w:pPr>
  </w:style>
  <w:style w:type="paragraph" w:styleId="CommentSubject">
    <w:name w:val="annotation subject"/>
    <w:basedOn w:val="CommentText"/>
    <w:next w:val="CommentText"/>
    <w:link w:val="CommentSubjectChar"/>
    <w:uiPriority w:val="99"/>
    <w:semiHidden/>
    <w:unhideWhenUsed/>
    <w:rsid w:val="00A112F3"/>
    <w:pPr>
      <w:spacing w:after="160" w:line="240" w:lineRule="auto"/>
    </w:pPr>
    <w:rPr>
      <w:rFonts w:eastAsiaTheme="minorHAnsi"/>
      <w:b/>
      <w:bCs/>
    </w:rPr>
  </w:style>
  <w:style w:type="character" w:customStyle="1" w:styleId="CommentSubjectChar">
    <w:name w:val="Comment Subject Char"/>
    <w:basedOn w:val="CommentTextChar"/>
    <w:link w:val="CommentSubject"/>
    <w:uiPriority w:val="99"/>
    <w:semiHidden/>
    <w:rsid w:val="00A112F3"/>
    <w:rPr>
      <w:rFonts w:eastAsiaTheme="minorEastAsia"/>
      <w:b/>
      <w:bCs/>
      <w:sz w:val="20"/>
      <w:szCs w:val="20"/>
    </w:rPr>
  </w:style>
  <w:style w:type="character" w:styleId="UnresolvedMention">
    <w:name w:val="Unresolved Mention"/>
    <w:basedOn w:val="DefaultParagraphFont"/>
    <w:uiPriority w:val="99"/>
    <w:semiHidden/>
    <w:unhideWhenUsed/>
    <w:rsid w:val="00B55645"/>
    <w:rPr>
      <w:color w:val="605E5C"/>
      <w:shd w:val="clear" w:color="auto" w:fill="E1DFDD"/>
    </w:rPr>
  </w:style>
  <w:style w:type="character" w:customStyle="1" w:styleId="normaltextrun">
    <w:name w:val="normaltextrun"/>
    <w:basedOn w:val="DefaultParagraphFont"/>
    <w:rsid w:val="00A66B1D"/>
  </w:style>
  <w:style w:type="character" w:customStyle="1" w:styleId="eop">
    <w:name w:val="eop"/>
    <w:basedOn w:val="DefaultParagraphFont"/>
    <w:rsid w:val="00A66B1D"/>
  </w:style>
  <w:style w:type="paragraph" w:styleId="Revision">
    <w:name w:val="Revision"/>
    <w:hidden/>
    <w:uiPriority w:val="99"/>
    <w:semiHidden/>
    <w:rsid w:val="00077595"/>
    <w:pPr>
      <w:spacing w:after="0" w:line="240" w:lineRule="auto"/>
    </w:pPr>
    <w:rPr>
      <w:noProof/>
    </w:rPr>
  </w:style>
  <w:style w:type="paragraph" w:styleId="FootnoteText">
    <w:name w:val="footnote text"/>
    <w:basedOn w:val="Normal"/>
    <w:link w:val="FootnoteTextChar"/>
    <w:uiPriority w:val="99"/>
    <w:semiHidden/>
    <w:unhideWhenUsed/>
    <w:rsid w:val="007E1B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B84"/>
    <w:rPr>
      <w:noProof/>
      <w:sz w:val="20"/>
      <w:szCs w:val="20"/>
    </w:rPr>
  </w:style>
  <w:style w:type="character" w:styleId="FootnoteReference">
    <w:name w:val="footnote reference"/>
    <w:basedOn w:val="DefaultParagraphFont"/>
    <w:uiPriority w:val="99"/>
    <w:semiHidden/>
    <w:unhideWhenUsed/>
    <w:rsid w:val="007E1B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54490">
      <w:bodyDiv w:val="1"/>
      <w:marLeft w:val="0"/>
      <w:marRight w:val="0"/>
      <w:marTop w:val="0"/>
      <w:marBottom w:val="0"/>
      <w:divBdr>
        <w:top w:val="none" w:sz="0" w:space="0" w:color="auto"/>
        <w:left w:val="none" w:sz="0" w:space="0" w:color="auto"/>
        <w:bottom w:val="none" w:sz="0" w:space="0" w:color="auto"/>
        <w:right w:val="none" w:sz="0" w:space="0" w:color="auto"/>
      </w:divBdr>
    </w:div>
    <w:div w:id="157693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R/TXT/HTML/?uri=CELEX%3A52019DC0640&amp;from=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inmyregion.eu/generato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regional_policy/en/information/logos_downloadcen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kcelerator@hamagbicro.hr" TargetMode="External"/><Relationship Id="rId4" Type="http://schemas.openxmlformats.org/officeDocument/2006/relationships/settings" Target="settings.xml"/><Relationship Id="rId9" Type="http://schemas.openxmlformats.org/officeDocument/2006/relationships/hyperlink" Target="http://reg.mingo.hr/pi/public/"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BF425-D711-4567-9138-2DD2A098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5411</Words>
  <Characters>30848</Characters>
  <Application>Microsoft Office Word</Application>
  <DocSecurity>0</DocSecurity>
  <Lines>257</Lines>
  <Paragraphs>72</Paragraphs>
  <ScaleCrop>false</ScaleCrop>
  <Company/>
  <LinksUpToDate>false</LinksUpToDate>
  <CharactersWithSpaces>36187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2022-07-27T11:37:00Z</dcterms:created>
  <dcterms:modified xsi:type="dcterms:W3CDTF">2022-07-27T11:37:00Z</dcterms:modified>
</cp:coreProperties>
</file>