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31258182"/>
        <w:docPartObj>
          <w:docPartGallery w:val="Cover Pages"/>
          <w:docPartUnique/>
        </w:docPartObj>
      </w:sdtPr>
      <w:sdtEndPr/>
      <w:sdtContent>
        <w:p w14:paraId="0BD3880E" w14:textId="3164D146" w:rsidR="001D1A1F" w:rsidRPr="00CC2C61" w:rsidRDefault="001D1A1F"/>
        <w:tbl>
          <w:tblPr>
            <w:tblpPr w:leftFromText="187" w:rightFromText="187" w:horzAnchor="margin" w:tblpXSpec="center" w:tblpY="2881"/>
            <w:tblW w:w="5269" w:type="pct"/>
            <w:tblCellMar>
              <w:left w:w="144" w:type="dxa"/>
              <w:right w:w="115" w:type="dxa"/>
            </w:tblCellMar>
            <w:tblLook w:val="04A0" w:firstRow="1" w:lastRow="0" w:firstColumn="1" w:lastColumn="0" w:noHBand="0" w:noVBand="1"/>
          </w:tblPr>
          <w:tblGrid>
            <w:gridCol w:w="9512"/>
          </w:tblGrid>
          <w:tr w:rsidR="001D1A1F" w:rsidRPr="00CC2C61" w14:paraId="0D03789A" w14:textId="77777777" w:rsidTr="005E3276">
            <w:sdt>
              <w:sdtPr>
                <w:rPr>
                  <w:rFonts w:ascii="Roboto" w:hAnsi="Roboto" w:cstheme="minorHAnsi"/>
                  <w:sz w:val="34"/>
                  <w:szCs w:val="34"/>
                  <w:lang w:val="hr-HR"/>
                </w:rPr>
                <w:alias w:val="Company"/>
                <w:id w:val="13406915"/>
                <w:placeholder>
                  <w:docPart w:val="1525D92642B447F1ACA9BFFFDD846105"/>
                </w:placeholder>
                <w:dataBinding w:prefixMappings="xmlns:ns0='http://schemas.openxmlformats.org/officeDocument/2006/extended-properties'" w:xpath="/ns0:Properties[1]/ns0:Company[1]" w:storeItemID="{6668398D-A668-4E3E-A5EB-62B293D839F1}"/>
                <w:text/>
              </w:sdtPr>
              <w:sdtEndPr/>
              <w:sdtContent>
                <w:tc>
                  <w:tcPr>
                    <w:tcW w:w="9754" w:type="dxa"/>
                    <w:tcMar>
                      <w:top w:w="216" w:type="dxa"/>
                      <w:left w:w="115" w:type="dxa"/>
                      <w:bottom w:w="216" w:type="dxa"/>
                      <w:right w:w="115" w:type="dxa"/>
                    </w:tcMar>
                  </w:tcPr>
                  <w:p w14:paraId="4D172C18" w14:textId="15BD6F3A" w:rsidR="001D1A1F" w:rsidRPr="00CC2C61" w:rsidRDefault="008B2473" w:rsidP="005E3276">
                    <w:pPr>
                      <w:pStyle w:val="Bezproreda"/>
                      <w:tabs>
                        <w:tab w:val="left" w:pos="468"/>
                      </w:tabs>
                      <w:jc w:val="both"/>
                      <w:rPr>
                        <w:rFonts w:cstheme="minorHAnsi"/>
                        <w:color w:val="2F5496" w:themeColor="accent1" w:themeShade="BF"/>
                        <w:sz w:val="24"/>
                        <w:lang w:val="hr-HR"/>
                      </w:rPr>
                    </w:pPr>
                    <w:r w:rsidRPr="00CC2C61">
                      <w:rPr>
                        <w:rFonts w:ascii="Roboto" w:hAnsi="Roboto" w:cstheme="minorHAnsi"/>
                        <w:sz w:val="34"/>
                        <w:szCs w:val="34"/>
                        <w:lang w:val="hr-HR"/>
                      </w:rPr>
                      <w:t xml:space="preserve">Hrvatska agencija </w:t>
                    </w:r>
                    <w:r w:rsidR="002F1A4B" w:rsidRPr="00CC2C61">
                      <w:rPr>
                        <w:rFonts w:ascii="Roboto" w:hAnsi="Roboto" w:cstheme="minorHAnsi"/>
                        <w:sz w:val="34"/>
                        <w:szCs w:val="34"/>
                        <w:lang w:val="hr-HR"/>
                      </w:rPr>
                      <w:t>za malo gospodarstvo, inovacije i investicije</w:t>
                    </w:r>
                  </w:p>
                </w:tc>
              </w:sdtContent>
            </w:sdt>
          </w:tr>
          <w:tr w:rsidR="008B2473" w:rsidRPr="00CC2C61" w14:paraId="30712592" w14:textId="77777777" w:rsidTr="005E3276">
            <w:tc>
              <w:tcPr>
                <w:tcW w:w="9754" w:type="dxa"/>
                <w:tcMar>
                  <w:top w:w="216" w:type="dxa"/>
                  <w:left w:w="115" w:type="dxa"/>
                  <w:bottom w:w="216" w:type="dxa"/>
                  <w:right w:w="115" w:type="dxa"/>
                </w:tcMar>
              </w:tcPr>
              <w:p w14:paraId="002FC1A1" w14:textId="77777777" w:rsidR="008B2473" w:rsidRDefault="002F1A4B" w:rsidP="002F1A4B">
                <w:pPr>
                  <w:pStyle w:val="Bezproreda"/>
                  <w:tabs>
                    <w:tab w:val="left" w:pos="468"/>
                  </w:tabs>
                  <w:jc w:val="both"/>
                  <w:rPr>
                    <w:rFonts w:ascii="Roboto" w:hAnsi="Roboto" w:cstheme="minorHAnsi"/>
                    <w:sz w:val="24"/>
                    <w:szCs w:val="24"/>
                    <w:lang w:val="hr-HR"/>
                  </w:rPr>
                </w:pPr>
                <w:r w:rsidRPr="00CC2C61">
                  <w:rPr>
                    <w:rFonts w:ascii="Roboto" w:hAnsi="Roboto" w:cstheme="minorHAnsi"/>
                    <w:sz w:val="24"/>
                    <w:szCs w:val="24"/>
                    <w:lang w:val="hr-HR"/>
                  </w:rPr>
                  <w:t xml:space="preserve">Temeljem </w:t>
                </w:r>
                <w:r w:rsidR="00267C45" w:rsidRPr="00CC2C61">
                  <w:rPr>
                    <w:rFonts w:ascii="Roboto" w:hAnsi="Roboto" w:cstheme="minorHAnsi"/>
                    <w:sz w:val="24"/>
                    <w:szCs w:val="24"/>
                    <w:lang w:val="hr-HR"/>
                  </w:rPr>
                  <w:t>J</w:t>
                </w:r>
                <w:r w:rsidRPr="00CC2C61">
                  <w:rPr>
                    <w:rFonts w:ascii="Roboto" w:hAnsi="Roboto" w:cstheme="minorHAnsi"/>
                    <w:sz w:val="24"/>
                    <w:szCs w:val="24"/>
                    <w:lang w:val="hr-HR"/>
                  </w:rPr>
                  <w:t>avnog poziva za iskaz interesa</w:t>
                </w:r>
                <w:bookmarkStart w:id="0" w:name="_Hlk106883618"/>
                <w:r w:rsidRPr="00CC2C61">
                  <w:rPr>
                    <w:rFonts w:ascii="Roboto" w:hAnsi="Roboto" w:cstheme="minorHAnsi"/>
                    <w:sz w:val="24"/>
                    <w:szCs w:val="24"/>
                    <w:lang w:val="hr-HR"/>
                  </w:rPr>
                  <w:t xml:space="preserve"> </w:t>
                </w:r>
                <w:bookmarkStart w:id="1" w:name="_Hlk106883466"/>
                <w:r w:rsidR="00C63E18" w:rsidRPr="00CC2C61">
                  <w:rPr>
                    <w:rFonts w:ascii="Roboto" w:hAnsi="Roboto" w:cstheme="minorHAnsi"/>
                    <w:sz w:val="24"/>
                    <w:szCs w:val="24"/>
                    <w:lang w:val="hr-HR"/>
                  </w:rPr>
                  <w:t>za</w:t>
                </w:r>
                <w:r w:rsidR="00C63E18" w:rsidRPr="00CC2C61">
                  <w:rPr>
                    <w:lang w:val="hr-HR"/>
                  </w:rPr>
                  <w:t xml:space="preserve"> </w:t>
                </w:r>
                <w:r w:rsidR="00C63E18" w:rsidRPr="00CC2C61">
                  <w:rPr>
                    <w:rFonts w:ascii="Roboto" w:hAnsi="Roboto" w:cstheme="minorHAnsi"/>
                    <w:sz w:val="24"/>
                    <w:szCs w:val="24"/>
                    <w:lang w:val="hr-HR"/>
                  </w:rPr>
                  <w:t xml:space="preserve">provoditelje Programa akceleracije  u sklopu </w:t>
                </w:r>
                <w:r w:rsidRPr="00CC2C61">
                  <w:rPr>
                    <w:rFonts w:ascii="Roboto" w:hAnsi="Roboto" w:cstheme="minorHAnsi"/>
                    <w:sz w:val="24"/>
                    <w:szCs w:val="24"/>
                    <w:lang w:val="hr-HR"/>
                  </w:rPr>
                  <w:t>mjere</w:t>
                </w:r>
                <w:bookmarkEnd w:id="0"/>
                <w:r w:rsidRPr="00CC2C61">
                  <w:rPr>
                    <w:rFonts w:ascii="Roboto" w:hAnsi="Roboto" w:cstheme="minorHAnsi"/>
                    <w:sz w:val="24"/>
                    <w:szCs w:val="24"/>
                    <w:lang w:val="hr-HR"/>
                  </w:rPr>
                  <w:t xml:space="preserve"> “Jačanje akceleracijske aktivnosti” (referentni broj u Nacionalnom planu oporavka i otpornosti C1.1.2. R2-I4) </w:t>
                </w:r>
                <w:bookmarkEnd w:id="1"/>
                <w:r w:rsidRPr="00CC2C61">
                  <w:rPr>
                    <w:rFonts w:ascii="Roboto" w:hAnsi="Roboto" w:cstheme="minorHAnsi"/>
                    <w:sz w:val="24"/>
                    <w:szCs w:val="24"/>
                    <w:lang w:val="hr-HR"/>
                  </w:rPr>
                  <w:t>objavljuje</w:t>
                </w:r>
              </w:p>
              <w:p w14:paraId="30E3DBB9" w14:textId="3027C14F" w:rsidR="006166D8" w:rsidRPr="00CC2C61" w:rsidRDefault="006166D8" w:rsidP="002F1A4B">
                <w:pPr>
                  <w:pStyle w:val="Bezproreda"/>
                  <w:tabs>
                    <w:tab w:val="left" w:pos="468"/>
                  </w:tabs>
                  <w:jc w:val="both"/>
                  <w:rPr>
                    <w:rFonts w:ascii="Roboto" w:hAnsi="Roboto" w:cstheme="minorHAnsi"/>
                    <w:sz w:val="24"/>
                    <w:szCs w:val="24"/>
                    <w:lang w:val="hr-HR"/>
                  </w:rPr>
                </w:pPr>
              </w:p>
            </w:tc>
          </w:tr>
          <w:tr w:rsidR="00024744" w:rsidRPr="00CC2C61" w14:paraId="7FA95867" w14:textId="77777777" w:rsidTr="005E3276">
            <w:tc>
              <w:tcPr>
                <w:tcW w:w="9754" w:type="dxa"/>
                <w:tcBorders>
                  <w:bottom w:val="single" w:sz="4" w:space="0" w:color="auto"/>
                </w:tcBorders>
              </w:tcPr>
              <w:sdt>
                <w:sdtPr>
                  <w:rPr>
                    <w:rFonts w:ascii="Roboto" w:hAnsi="Roboto" w:cstheme="minorHAnsi"/>
                    <w:sz w:val="56"/>
                    <w:szCs w:val="56"/>
                    <w:lang w:val="hr-HR"/>
                  </w:rPr>
                  <w:alias w:val="Title"/>
                  <w:id w:val="13406919"/>
                  <w:placeholder>
                    <w:docPart w:val="A7B75077E2304CB2B96A2601DC16F50E"/>
                  </w:placeholder>
                  <w:dataBinding w:prefixMappings="xmlns:ns0='http://schemas.openxmlformats.org/package/2006/metadata/core-properties' xmlns:ns1='http://purl.org/dc/elements/1.1/'" w:xpath="/ns0:coreProperties[1]/ns1:title[1]" w:storeItemID="{6C3C8BC8-F283-45AE-878A-BAB7291924A1}"/>
                  <w:text/>
                </w:sdtPr>
                <w:sdtEndPr/>
                <w:sdtContent>
                  <w:p w14:paraId="34496B62" w14:textId="3273FD09" w:rsidR="00024744" w:rsidRPr="00CC2C61" w:rsidRDefault="00B60EB6" w:rsidP="002F1A4B">
                    <w:pPr>
                      <w:pStyle w:val="Bezproreda"/>
                      <w:spacing w:line="360" w:lineRule="auto"/>
                      <w:jc w:val="center"/>
                      <w:rPr>
                        <w:rFonts w:eastAsiaTheme="majorEastAsia" w:cstheme="minorHAnsi"/>
                        <w:color w:val="4472C4" w:themeColor="accent1"/>
                        <w:sz w:val="88"/>
                        <w:szCs w:val="88"/>
                        <w:lang w:val="hr-HR"/>
                      </w:rPr>
                    </w:pPr>
                    <w:r w:rsidRPr="00CC2C61">
                      <w:rPr>
                        <w:rFonts w:ascii="Roboto" w:hAnsi="Roboto" w:cstheme="minorHAnsi"/>
                        <w:sz w:val="56"/>
                        <w:szCs w:val="56"/>
                        <w:lang w:val="hr-HR"/>
                      </w:rPr>
                      <w:t>Upute za prijavitelje</w:t>
                    </w:r>
                  </w:p>
                </w:sdtContent>
              </w:sdt>
            </w:tc>
          </w:tr>
          <w:tr w:rsidR="001D1A1F" w:rsidRPr="00CC2C61" w14:paraId="1B2DD5E4" w14:textId="77777777" w:rsidTr="005E3276">
            <w:tc>
              <w:tcPr>
                <w:tcW w:w="9754" w:type="dxa"/>
                <w:tcBorders>
                  <w:top w:val="single" w:sz="4" w:space="0" w:color="auto"/>
                </w:tcBorders>
                <w:tcMar>
                  <w:top w:w="216" w:type="dxa"/>
                  <w:left w:w="115" w:type="dxa"/>
                  <w:bottom w:w="216" w:type="dxa"/>
                  <w:right w:w="115" w:type="dxa"/>
                </w:tcMar>
              </w:tcPr>
              <w:p w14:paraId="536D1790" w14:textId="6E715C53" w:rsidR="001D1A1F" w:rsidRPr="00CC2C61" w:rsidRDefault="001D1A1F" w:rsidP="00AA3ABF">
                <w:pPr>
                  <w:pStyle w:val="Bezproreda"/>
                  <w:jc w:val="center"/>
                  <w:rPr>
                    <w:rFonts w:ascii="Roboto" w:hAnsi="Roboto" w:cstheme="minorHAnsi"/>
                    <w:sz w:val="24"/>
                    <w:lang w:val="hr-HR"/>
                  </w:rPr>
                </w:pPr>
              </w:p>
            </w:tc>
          </w:tr>
        </w:tbl>
        <w:tbl>
          <w:tblPr>
            <w:tblpPr w:leftFromText="187" w:rightFromText="187" w:horzAnchor="margin" w:tblpXSpec="center" w:tblpYSpec="bottom"/>
            <w:tblW w:w="3857" w:type="pct"/>
            <w:tblLook w:val="04A0" w:firstRow="1" w:lastRow="0" w:firstColumn="1" w:lastColumn="0" w:noHBand="0" w:noVBand="1"/>
          </w:tblPr>
          <w:tblGrid>
            <w:gridCol w:w="6963"/>
          </w:tblGrid>
          <w:tr w:rsidR="001D1A1F" w:rsidRPr="00CC2C61" w14:paraId="03D33D45" w14:textId="77777777">
            <w:tc>
              <w:tcPr>
                <w:tcW w:w="7221" w:type="dxa"/>
                <w:tcMar>
                  <w:top w:w="216" w:type="dxa"/>
                  <w:left w:w="115" w:type="dxa"/>
                  <w:bottom w:w="216" w:type="dxa"/>
                  <w:right w:w="115" w:type="dxa"/>
                </w:tcMar>
              </w:tcPr>
              <w:p w14:paraId="730AE3D4" w14:textId="77777777" w:rsidR="001D1A1F" w:rsidRPr="00CC2C61" w:rsidRDefault="001D1A1F">
                <w:pPr>
                  <w:pStyle w:val="Bezproreda"/>
                  <w:rPr>
                    <w:color w:val="4472C4" w:themeColor="accent1"/>
                    <w:lang w:val="hr-HR"/>
                  </w:rPr>
                </w:pPr>
              </w:p>
            </w:tc>
          </w:tr>
        </w:tbl>
        <w:p w14:paraId="685994D2" w14:textId="77777777" w:rsidR="008B2473" w:rsidRPr="00CC2C61" w:rsidRDefault="001D1A1F">
          <w:r w:rsidRPr="00CC2C61">
            <w:br w:type="page"/>
          </w:r>
        </w:p>
        <w:p w14:paraId="787F7DB0" w14:textId="17BB0AFA" w:rsidR="00BC0C20" w:rsidRPr="00CC2C61" w:rsidRDefault="005E315A">
          <w:pPr>
            <w:pStyle w:val="Sadraj1"/>
            <w:tabs>
              <w:tab w:val="left" w:pos="440"/>
              <w:tab w:val="right" w:leader="dot" w:pos="9016"/>
            </w:tabs>
            <w:rPr>
              <w:rFonts w:eastAsiaTheme="minorEastAsia"/>
              <w:lang w:eastAsia="hr-HR"/>
            </w:rPr>
          </w:pPr>
          <w:r w:rsidRPr="00CC2C61">
            <w:rPr>
              <w:rFonts w:ascii="Roboto" w:hAnsi="Roboto"/>
            </w:rPr>
            <w:lastRenderedPageBreak/>
            <w:fldChar w:fldCharType="begin"/>
          </w:r>
          <w:r w:rsidRPr="00CC2C61">
            <w:rPr>
              <w:rFonts w:ascii="Roboto" w:hAnsi="Roboto"/>
            </w:rPr>
            <w:instrText xml:space="preserve"> TOC \o "1-3" \h \z \u </w:instrText>
          </w:r>
          <w:r w:rsidRPr="00CC2C61">
            <w:rPr>
              <w:rFonts w:ascii="Roboto" w:hAnsi="Roboto"/>
            </w:rPr>
            <w:fldChar w:fldCharType="separate"/>
          </w:r>
          <w:hyperlink w:anchor="_Toc106874242" w:history="1">
            <w:r w:rsidR="00BC0C20" w:rsidRPr="00CC2C61">
              <w:rPr>
                <w:rStyle w:val="Hiperveza"/>
                <w:rFonts w:ascii="Roboto" w:hAnsi="Roboto"/>
              </w:rPr>
              <w:t>1</w:t>
            </w:r>
            <w:r w:rsidR="00BC0C20" w:rsidRPr="00CC2C61">
              <w:rPr>
                <w:rFonts w:eastAsiaTheme="minorEastAsia"/>
                <w:lang w:eastAsia="hr-HR"/>
              </w:rPr>
              <w:tab/>
            </w:r>
            <w:r w:rsidR="00BC0C20" w:rsidRPr="00CC2C61">
              <w:rPr>
                <w:rStyle w:val="Hiperveza"/>
                <w:rFonts w:ascii="Roboto" w:hAnsi="Roboto"/>
              </w:rPr>
              <w:t>Opće informacije</w:t>
            </w:r>
            <w:r w:rsidR="00BC0C20" w:rsidRPr="00CC2C61">
              <w:rPr>
                <w:webHidden/>
              </w:rPr>
              <w:tab/>
            </w:r>
            <w:r w:rsidR="00BC0C20" w:rsidRPr="00CC2C61">
              <w:rPr>
                <w:webHidden/>
              </w:rPr>
              <w:fldChar w:fldCharType="begin"/>
            </w:r>
            <w:r w:rsidR="00BC0C20" w:rsidRPr="00CC2C61">
              <w:rPr>
                <w:webHidden/>
              </w:rPr>
              <w:instrText xml:space="preserve"> PAGEREF _Toc106874242 \h </w:instrText>
            </w:r>
            <w:r w:rsidR="00BC0C20" w:rsidRPr="00CC2C61">
              <w:rPr>
                <w:webHidden/>
              </w:rPr>
            </w:r>
            <w:r w:rsidR="00BC0C20" w:rsidRPr="00CC2C61">
              <w:rPr>
                <w:webHidden/>
              </w:rPr>
              <w:fldChar w:fldCharType="separate"/>
            </w:r>
            <w:r w:rsidR="00DF6E94">
              <w:rPr>
                <w:webHidden/>
              </w:rPr>
              <w:t>2</w:t>
            </w:r>
            <w:r w:rsidR="00BC0C20" w:rsidRPr="00CC2C61">
              <w:rPr>
                <w:webHidden/>
              </w:rPr>
              <w:fldChar w:fldCharType="end"/>
            </w:r>
          </w:hyperlink>
        </w:p>
        <w:p w14:paraId="4E05D31B" w14:textId="576892EE" w:rsidR="00BC0C20" w:rsidRPr="00CC2C61" w:rsidRDefault="006B5376">
          <w:pPr>
            <w:pStyle w:val="Sadraj2"/>
            <w:tabs>
              <w:tab w:val="left" w:pos="880"/>
              <w:tab w:val="right" w:leader="dot" w:pos="9016"/>
            </w:tabs>
            <w:rPr>
              <w:rFonts w:eastAsiaTheme="minorEastAsia"/>
              <w:lang w:eastAsia="hr-HR"/>
            </w:rPr>
          </w:pPr>
          <w:hyperlink w:anchor="_Toc106874243" w:history="1">
            <w:r w:rsidR="00BC0C20" w:rsidRPr="00CC2C61">
              <w:rPr>
                <w:rStyle w:val="Hiperveza"/>
                <w:rFonts w:ascii="Roboto" w:hAnsi="Roboto"/>
              </w:rPr>
              <w:t>1.1</w:t>
            </w:r>
            <w:r w:rsidR="00BC0C20" w:rsidRPr="00CC2C61">
              <w:rPr>
                <w:rFonts w:eastAsiaTheme="minorEastAsia"/>
                <w:lang w:eastAsia="hr-HR"/>
              </w:rPr>
              <w:tab/>
            </w:r>
            <w:r w:rsidR="00BC0C20" w:rsidRPr="00CC2C61">
              <w:rPr>
                <w:rStyle w:val="Hiperveza"/>
                <w:rFonts w:ascii="Roboto" w:hAnsi="Roboto"/>
              </w:rPr>
              <w:t>Strateški i zakonodavni okvir</w:t>
            </w:r>
            <w:r w:rsidR="00BC0C20" w:rsidRPr="00CC2C61">
              <w:rPr>
                <w:webHidden/>
              </w:rPr>
              <w:tab/>
            </w:r>
            <w:r w:rsidR="00BC0C20" w:rsidRPr="00CC2C61">
              <w:rPr>
                <w:webHidden/>
              </w:rPr>
              <w:fldChar w:fldCharType="begin"/>
            </w:r>
            <w:r w:rsidR="00BC0C20" w:rsidRPr="00CC2C61">
              <w:rPr>
                <w:webHidden/>
              </w:rPr>
              <w:instrText xml:space="preserve"> PAGEREF _Toc106874243 \h </w:instrText>
            </w:r>
            <w:r w:rsidR="00BC0C20" w:rsidRPr="00CC2C61">
              <w:rPr>
                <w:webHidden/>
              </w:rPr>
            </w:r>
            <w:r w:rsidR="00BC0C20" w:rsidRPr="00CC2C61">
              <w:rPr>
                <w:webHidden/>
              </w:rPr>
              <w:fldChar w:fldCharType="separate"/>
            </w:r>
            <w:r w:rsidR="00DF6E94">
              <w:rPr>
                <w:webHidden/>
              </w:rPr>
              <w:t>2</w:t>
            </w:r>
            <w:r w:rsidR="00BC0C20" w:rsidRPr="00CC2C61">
              <w:rPr>
                <w:webHidden/>
              </w:rPr>
              <w:fldChar w:fldCharType="end"/>
            </w:r>
          </w:hyperlink>
        </w:p>
        <w:p w14:paraId="50808A8D" w14:textId="70FE7F9C" w:rsidR="00BC0C20" w:rsidRPr="00CC2C61" w:rsidRDefault="006B5376">
          <w:pPr>
            <w:pStyle w:val="Sadraj2"/>
            <w:tabs>
              <w:tab w:val="left" w:pos="880"/>
              <w:tab w:val="right" w:leader="dot" w:pos="9016"/>
            </w:tabs>
            <w:rPr>
              <w:rFonts w:eastAsiaTheme="minorEastAsia"/>
              <w:lang w:eastAsia="hr-HR"/>
            </w:rPr>
          </w:pPr>
          <w:hyperlink w:anchor="_Toc106874244" w:history="1">
            <w:r w:rsidR="00BC0C20" w:rsidRPr="00CC2C61">
              <w:rPr>
                <w:rStyle w:val="Hiperveza"/>
                <w:rFonts w:ascii="Roboto" w:hAnsi="Roboto"/>
              </w:rPr>
              <w:t>1.2</w:t>
            </w:r>
            <w:r w:rsidR="00BC0C20" w:rsidRPr="00CC2C61">
              <w:rPr>
                <w:rFonts w:eastAsiaTheme="minorEastAsia"/>
                <w:lang w:eastAsia="hr-HR"/>
              </w:rPr>
              <w:tab/>
            </w:r>
            <w:r w:rsidR="00BC0C20" w:rsidRPr="00CC2C61">
              <w:rPr>
                <w:rStyle w:val="Hiperveza"/>
                <w:rFonts w:ascii="Roboto" w:hAnsi="Roboto"/>
              </w:rPr>
              <w:t>Predmet i cilj Javnog poziva</w:t>
            </w:r>
            <w:r w:rsidR="00BC0C20" w:rsidRPr="00CC2C61">
              <w:rPr>
                <w:webHidden/>
              </w:rPr>
              <w:tab/>
            </w:r>
            <w:r w:rsidR="00BC0C20" w:rsidRPr="00CC2C61">
              <w:rPr>
                <w:webHidden/>
              </w:rPr>
              <w:fldChar w:fldCharType="begin"/>
            </w:r>
            <w:r w:rsidR="00BC0C20" w:rsidRPr="00CC2C61">
              <w:rPr>
                <w:webHidden/>
              </w:rPr>
              <w:instrText xml:space="preserve"> PAGEREF _Toc106874244 \h </w:instrText>
            </w:r>
            <w:r w:rsidR="00BC0C20" w:rsidRPr="00CC2C61">
              <w:rPr>
                <w:webHidden/>
              </w:rPr>
            </w:r>
            <w:r w:rsidR="00BC0C20" w:rsidRPr="00CC2C61">
              <w:rPr>
                <w:webHidden/>
              </w:rPr>
              <w:fldChar w:fldCharType="separate"/>
            </w:r>
            <w:r w:rsidR="00DF6E94">
              <w:rPr>
                <w:webHidden/>
              </w:rPr>
              <w:t>4</w:t>
            </w:r>
            <w:r w:rsidR="00BC0C20" w:rsidRPr="00CC2C61">
              <w:rPr>
                <w:webHidden/>
              </w:rPr>
              <w:fldChar w:fldCharType="end"/>
            </w:r>
          </w:hyperlink>
        </w:p>
        <w:p w14:paraId="6E501198" w14:textId="37DE5548" w:rsidR="00BC0C20" w:rsidRPr="00CC2C61" w:rsidRDefault="006B5376">
          <w:pPr>
            <w:pStyle w:val="Sadraj2"/>
            <w:tabs>
              <w:tab w:val="left" w:pos="880"/>
              <w:tab w:val="right" w:leader="dot" w:pos="9016"/>
            </w:tabs>
            <w:rPr>
              <w:rFonts w:eastAsiaTheme="minorEastAsia"/>
              <w:lang w:eastAsia="hr-HR"/>
            </w:rPr>
          </w:pPr>
          <w:hyperlink w:anchor="_Toc106874245" w:history="1">
            <w:r w:rsidR="00BC0C20" w:rsidRPr="00CC2C61">
              <w:rPr>
                <w:rStyle w:val="Hiperveza"/>
                <w:rFonts w:ascii="Roboto" w:hAnsi="Roboto"/>
              </w:rPr>
              <w:t>1.3</w:t>
            </w:r>
            <w:r w:rsidR="00BC0C20" w:rsidRPr="00CC2C61">
              <w:rPr>
                <w:rFonts w:eastAsiaTheme="minorEastAsia"/>
                <w:lang w:eastAsia="hr-HR"/>
              </w:rPr>
              <w:tab/>
            </w:r>
            <w:r w:rsidR="00BC0C20" w:rsidRPr="00CC2C61">
              <w:rPr>
                <w:rStyle w:val="Hiperveza"/>
                <w:rFonts w:ascii="Roboto" w:hAnsi="Roboto"/>
              </w:rPr>
              <w:t>Financijska alokacija</w:t>
            </w:r>
            <w:r w:rsidR="00BC0C20" w:rsidRPr="00CC2C61">
              <w:rPr>
                <w:webHidden/>
              </w:rPr>
              <w:tab/>
            </w:r>
            <w:r w:rsidR="00BC0C20" w:rsidRPr="00CC2C61">
              <w:rPr>
                <w:webHidden/>
              </w:rPr>
              <w:fldChar w:fldCharType="begin"/>
            </w:r>
            <w:r w:rsidR="00BC0C20" w:rsidRPr="00CC2C61">
              <w:rPr>
                <w:webHidden/>
              </w:rPr>
              <w:instrText xml:space="preserve"> PAGEREF _Toc106874245 \h </w:instrText>
            </w:r>
            <w:r w:rsidR="00BC0C20" w:rsidRPr="00CC2C61">
              <w:rPr>
                <w:webHidden/>
              </w:rPr>
            </w:r>
            <w:r w:rsidR="00BC0C20" w:rsidRPr="00CC2C61">
              <w:rPr>
                <w:webHidden/>
              </w:rPr>
              <w:fldChar w:fldCharType="separate"/>
            </w:r>
            <w:r w:rsidR="00DF6E94">
              <w:rPr>
                <w:webHidden/>
              </w:rPr>
              <w:t>4</w:t>
            </w:r>
            <w:r w:rsidR="00BC0C20" w:rsidRPr="00CC2C61">
              <w:rPr>
                <w:webHidden/>
              </w:rPr>
              <w:fldChar w:fldCharType="end"/>
            </w:r>
          </w:hyperlink>
        </w:p>
        <w:p w14:paraId="10BFF446" w14:textId="60C04E27" w:rsidR="00BC0C20" w:rsidRPr="00CC2C61" w:rsidRDefault="006B5376">
          <w:pPr>
            <w:pStyle w:val="Sadraj2"/>
            <w:tabs>
              <w:tab w:val="left" w:pos="880"/>
              <w:tab w:val="right" w:leader="dot" w:pos="9016"/>
            </w:tabs>
            <w:rPr>
              <w:rFonts w:eastAsiaTheme="minorEastAsia"/>
              <w:lang w:eastAsia="hr-HR"/>
            </w:rPr>
          </w:pPr>
          <w:hyperlink w:anchor="_Toc106874246" w:history="1">
            <w:r w:rsidR="00BC0C20" w:rsidRPr="00CC2C61">
              <w:rPr>
                <w:rStyle w:val="Hiperveza"/>
                <w:rFonts w:ascii="Roboto" w:hAnsi="Roboto"/>
              </w:rPr>
              <w:t>1.4</w:t>
            </w:r>
            <w:r w:rsidR="00BC0C20" w:rsidRPr="00CC2C61">
              <w:rPr>
                <w:rFonts w:eastAsiaTheme="minorEastAsia"/>
                <w:lang w:eastAsia="hr-HR"/>
              </w:rPr>
              <w:tab/>
            </w:r>
            <w:r w:rsidR="00BC0C20" w:rsidRPr="00CC2C61">
              <w:rPr>
                <w:rStyle w:val="Hiperveza"/>
                <w:rFonts w:ascii="Roboto" w:hAnsi="Roboto"/>
              </w:rPr>
              <w:t>Trajanje Javnog poziva</w:t>
            </w:r>
            <w:r w:rsidR="00BC0C20" w:rsidRPr="00CC2C61">
              <w:rPr>
                <w:webHidden/>
              </w:rPr>
              <w:tab/>
            </w:r>
            <w:r w:rsidR="00BC0C20" w:rsidRPr="00CC2C61">
              <w:rPr>
                <w:webHidden/>
              </w:rPr>
              <w:fldChar w:fldCharType="begin"/>
            </w:r>
            <w:r w:rsidR="00BC0C20" w:rsidRPr="00CC2C61">
              <w:rPr>
                <w:webHidden/>
              </w:rPr>
              <w:instrText xml:space="preserve"> PAGEREF _Toc106874246 \h </w:instrText>
            </w:r>
            <w:r w:rsidR="00BC0C20" w:rsidRPr="00CC2C61">
              <w:rPr>
                <w:webHidden/>
              </w:rPr>
            </w:r>
            <w:r w:rsidR="00BC0C20" w:rsidRPr="00CC2C61">
              <w:rPr>
                <w:webHidden/>
              </w:rPr>
              <w:fldChar w:fldCharType="separate"/>
            </w:r>
            <w:r w:rsidR="00DF6E94">
              <w:rPr>
                <w:webHidden/>
              </w:rPr>
              <w:t>5</w:t>
            </w:r>
            <w:r w:rsidR="00BC0C20" w:rsidRPr="00CC2C61">
              <w:rPr>
                <w:webHidden/>
              </w:rPr>
              <w:fldChar w:fldCharType="end"/>
            </w:r>
          </w:hyperlink>
        </w:p>
        <w:p w14:paraId="2F0AE53E" w14:textId="5E82D099" w:rsidR="00BC0C20" w:rsidRPr="00CC2C61" w:rsidRDefault="006B5376">
          <w:pPr>
            <w:pStyle w:val="Sadraj1"/>
            <w:tabs>
              <w:tab w:val="left" w:pos="440"/>
              <w:tab w:val="right" w:leader="dot" w:pos="9016"/>
            </w:tabs>
            <w:rPr>
              <w:rFonts w:eastAsiaTheme="minorEastAsia"/>
              <w:lang w:eastAsia="hr-HR"/>
            </w:rPr>
          </w:pPr>
          <w:hyperlink w:anchor="_Toc106874247" w:history="1">
            <w:r w:rsidR="00BC0C20" w:rsidRPr="00CC2C61">
              <w:rPr>
                <w:rStyle w:val="Hiperveza"/>
                <w:rFonts w:ascii="Roboto" w:hAnsi="Roboto"/>
              </w:rPr>
              <w:t>2</w:t>
            </w:r>
            <w:r w:rsidR="00BC0C20" w:rsidRPr="00CC2C61">
              <w:rPr>
                <w:rFonts w:eastAsiaTheme="minorEastAsia"/>
                <w:lang w:eastAsia="hr-HR"/>
              </w:rPr>
              <w:tab/>
            </w:r>
            <w:r w:rsidR="00BC0C20" w:rsidRPr="00CC2C61">
              <w:rPr>
                <w:rStyle w:val="Hiperveza"/>
                <w:rFonts w:ascii="Roboto" w:hAnsi="Roboto"/>
              </w:rPr>
              <w:t>Pravila Javnog poziva</w:t>
            </w:r>
            <w:r w:rsidR="00BC0C20" w:rsidRPr="00CC2C61">
              <w:rPr>
                <w:webHidden/>
              </w:rPr>
              <w:tab/>
            </w:r>
            <w:r w:rsidR="00BC0C20" w:rsidRPr="00CC2C61">
              <w:rPr>
                <w:webHidden/>
              </w:rPr>
              <w:fldChar w:fldCharType="begin"/>
            </w:r>
            <w:r w:rsidR="00BC0C20" w:rsidRPr="00CC2C61">
              <w:rPr>
                <w:webHidden/>
              </w:rPr>
              <w:instrText xml:space="preserve"> PAGEREF _Toc106874247 \h </w:instrText>
            </w:r>
            <w:r w:rsidR="00BC0C20" w:rsidRPr="00CC2C61">
              <w:rPr>
                <w:webHidden/>
              </w:rPr>
            </w:r>
            <w:r w:rsidR="00BC0C20" w:rsidRPr="00CC2C61">
              <w:rPr>
                <w:webHidden/>
              </w:rPr>
              <w:fldChar w:fldCharType="separate"/>
            </w:r>
            <w:r w:rsidR="00DF6E94">
              <w:rPr>
                <w:webHidden/>
              </w:rPr>
              <w:t>5</w:t>
            </w:r>
            <w:r w:rsidR="00BC0C20" w:rsidRPr="00CC2C61">
              <w:rPr>
                <w:webHidden/>
              </w:rPr>
              <w:fldChar w:fldCharType="end"/>
            </w:r>
          </w:hyperlink>
        </w:p>
        <w:p w14:paraId="50093DC2" w14:textId="40A647FE" w:rsidR="00BC0C20" w:rsidRPr="00CC2C61" w:rsidRDefault="006B5376">
          <w:pPr>
            <w:pStyle w:val="Sadraj2"/>
            <w:tabs>
              <w:tab w:val="left" w:pos="880"/>
              <w:tab w:val="right" w:leader="dot" w:pos="9016"/>
            </w:tabs>
            <w:rPr>
              <w:rFonts w:eastAsiaTheme="minorEastAsia"/>
              <w:lang w:eastAsia="hr-HR"/>
            </w:rPr>
          </w:pPr>
          <w:hyperlink w:anchor="_Toc106874248" w:history="1">
            <w:r w:rsidR="00BC0C20" w:rsidRPr="00CC2C61">
              <w:rPr>
                <w:rStyle w:val="Hiperveza"/>
                <w:rFonts w:ascii="Roboto" w:hAnsi="Roboto"/>
              </w:rPr>
              <w:t>2.1</w:t>
            </w:r>
            <w:r w:rsidR="00BC0C20" w:rsidRPr="00CC2C61">
              <w:rPr>
                <w:rFonts w:eastAsiaTheme="minorEastAsia"/>
                <w:lang w:eastAsia="hr-HR"/>
              </w:rPr>
              <w:tab/>
            </w:r>
            <w:r w:rsidR="00BC0C20" w:rsidRPr="00CC2C61">
              <w:rPr>
                <w:rStyle w:val="Hiperveza"/>
                <w:rFonts w:ascii="Roboto" w:hAnsi="Roboto"/>
              </w:rPr>
              <w:t>Prihvatljivost prijavitelja i partnera</w:t>
            </w:r>
            <w:r w:rsidR="00BC0C20" w:rsidRPr="00CC2C61">
              <w:rPr>
                <w:webHidden/>
              </w:rPr>
              <w:tab/>
            </w:r>
            <w:r w:rsidR="00BC0C20" w:rsidRPr="00CC2C61">
              <w:rPr>
                <w:webHidden/>
              </w:rPr>
              <w:fldChar w:fldCharType="begin"/>
            </w:r>
            <w:r w:rsidR="00BC0C20" w:rsidRPr="00CC2C61">
              <w:rPr>
                <w:webHidden/>
              </w:rPr>
              <w:instrText xml:space="preserve"> PAGEREF _Toc106874248 \h </w:instrText>
            </w:r>
            <w:r w:rsidR="00BC0C20" w:rsidRPr="00CC2C61">
              <w:rPr>
                <w:webHidden/>
              </w:rPr>
            </w:r>
            <w:r w:rsidR="00BC0C20" w:rsidRPr="00CC2C61">
              <w:rPr>
                <w:webHidden/>
              </w:rPr>
              <w:fldChar w:fldCharType="separate"/>
            </w:r>
            <w:r w:rsidR="00DF6E94">
              <w:rPr>
                <w:webHidden/>
              </w:rPr>
              <w:t>5</w:t>
            </w:r>
            <w:r w:rsidR="00BC0C20" w:rsidRPr="00CC2C61">
              <w:rPr>
                <w:webHidden/>
              </w:rPr>
              <w:fldChar w:fldCharType="end"/>
            </w:r>
          </w:hyperlink>
        </w:p>
        <w:p w14:paraId="0D932B33" w14:textId="06148FF0" w:rsidR="00BC0C20" w:rsidRPr="00CC2C61" w:rsidRDefault="006B5376">
          <w:pPr>
            <w:pStyle w:val="Sadraj2"/>
            <w:tabs>
              <w:tab w:val="left" w:pos="880"/>
              <w:tab w:val="right" w:leader="dot" w:pos="9016"/>
            </w:tabs>
            <w:rPr>
              <w:rFonts w:eastAsiaTheme="minorEastAsia"/>
              <w:lang w:eastAsia="hr-HR"/>
            </w:rPr>
          </w:pPr>
          <w:hyperlink w:anchor="_Toc106874249" w:history="1">
            <w:r w:rsidR="00BC0C20" w:rsidRPr="00CC2C61">
              <w:rPr>
                <w:rStyle w:val="Hiperveza"/>
                <w:rFonts w:ascii="Roboto" w:hAnsi="Roboto"/>
              </w:rPr>
              <w:t>2.2</w:t>
            </w:r>
            <w:r w:rsidR="00BC0C20" w:rsidRPr="00CC2C61">
              <w:rPr>
                <w:rFonts w:eastAsiaTheme="minorEastAsia"/>
                <w:lang w:eastAsia="hr-HR"/>
              </w:rPr>
              <w:tab/>
            </w:r>
            <w:r w:rsidR="00BC0C20" w:rsidRPr="00CC2C61">
              <w:rPr>
                <w:rStyle w:val="Hiperveza"/>
                <w:rFonts w:ascii="Roboto" w:hAnsi="Roboto"/>
              </w:rPr>
              <w:t>Broj iskaza po prijavitelju</w:t>
            </w:r>
            <w:r w:rsidR="00BC0C20" w:rsidRPr="00CC2C61">
              <w:rPr>
                <w:webHidden/>
              </w:rPr>
              <w:tab/>
            </w:r>
            <w:r w:rsidR="00BC0C20" w:rsidRPr="00CC2C61">
              <w:rPr>
                <w:webHidden/>
              </w:rPr>
              <w:fldChar w:fldCharType="begin"/>
            </w:r>
            <w:r w:rsidR="00BC0C20" w:rsidRPr="00CC2C61">
              <w:rPr>
                <w:webHidden/>
              </w:rPr>
              <w:instrText xml:space="preserve"> PAGEREF _Toc106874249 \h </w:instrText>
            </w:r>
            <w:r w:rsidR="00BC0C20" w:rsidRPr="00CC2C61">
              <w:rPr>
                <w:webHidden/>
              </w:rPr>
            </w:r>
            <w:r w:rsidR="00BC0C20" w:rsidRPr="00CC2C61">
              <w:rPr>
                <w:webHidden/>
              </w:rPr>
              <w:fldChar w:fldCharType="separate"/>
            </w:r>
            <w:r w:rsidR="00DF6E94">
              <w:rPr>
                <w:webHidden/>
              </w:rPr>
              <w:t>5</w:t>
            </w:r>
            <w:r w:rsidR="00BC0C20" w:rsidRPr="00CC2C61">
              <w:rPr>
                <w:webHidden/>
              </w:rPr>
              <w:fldChar w:fldCharType="end"/>
            </w:r>
          </w:hyperlink>
        </w:p>
        <w:p w14:paraId="61ECF055" w14:textId="5CA17394" w:rsidR="00BC0C20" w:rsidRPr="00CC2C61" w:rsidRDefault="006B5376">
          <w:pPr>
            <w:pStyle w:val="Sadraj2"/>
            <w:tabs>
              <w:tab w:val="left" w:pos="880"/>
              <w:tab w:val="right" w:leader="dot" w:pos="9016"/>
            </w:tabs>
            <w:rPr>
              <w:rFonts w:eastAsiaTheme="minorEastAsia"/>
              <w:lang w:eastAsia="hr-HR"/>
            </w:rPr>
          </w:pPr>
          <w:hyperlink w:anchor="_Toc106874250" w:history="1">
            <w:r w:rsidR="00BC0C20" w:rsidRPr="00CC2C61">
              <w:rPr>
                <w:rStyle w:val="Hiperveza"/>
                <w:rFonts w:ascii="Roboto" w:hAnsi="Roboto"/>
              </w:rPr>
              <w:t>2.3</w:t>
            </w:r>
            <w:r w:rsidR="00BC0C20" w:rsidRPr="00CC2C61">
              <w:rPr>
                <w:rFonts w:eastAsiaTheme="minorEastAsia"/>
                <w:lang w:eastAsia="hr-HR"/>
              </w:rPr>
              <w:tab/>
            </w:r>
            <w:r w:rsidR="00BC0C20" w:rsidRPr="00CC2C61">
              <w:rPr>
                <w:rStyle w:val="Hiperveza"/>
                <w:rFonts w:ascii="Roboto" w:hAnsi="Roboto"/>
              </w:rPr>
              <w:t>Kriteriji za isključenje prijavitelja</w:t>
            </w:r>
            <w:r w:rsidR="00BC0C20" w:rsidRPr="00CC2C61">
              <w:rPr>
                <w:webHidden/>
              </w:rPr>
              <w:tab/>
            </w:r>
            <w:r w:rsidR="00BC0C20" w:rsidRPr="00CC2C61">
              <w:rPr>
                <w:webHidden/>
              </w:rPr>
              <w:fldChar w:fldCharType="begin"/>
            </w:r>
            <w:r w:rsidR="00BC0C20" w:rsidRPr="00CC2C61">
              <w:rPr>
                <w:webHidden/>
              </w:rPr>
              <w:instrText xml:space="preserve"> PAGEREF _Toc106874250 \h </w:instrText>
            </w:r>
            <w:r w:rsidR="00BC0C20" w:rsidRPr="00CC2C61">
              <w:rPr>
                <w:webHidden/>
              </w:rPr>
            </w:r>
            <w:r w:rsidR="00BC0C20" w:rsidRPr="00CC2C61">
              <w:rPr>
                <w:webHidden/>
              </w:rPr>
              <w:fldChar w:fldCharType="separate"/>
            </w:r>
            <w:r w:rsidR="00DF6E94">
              <w:rPr>
                <w:webHidden/>
              </w:rPr>
              <w:t>5</w:t>
            </w:r>
            <w:r w:rsidR="00BC0C20" w:rsidRPr="00CC2C61">
              <w:rPr>
                <w:webHidden/>
              </w:rPr>
              <w:fldChar w:fldCharType="end"/>
            </w:r>
          </w:hyperlink>
        </w:p>
        <w:p w14:paraId="59CCDE8B" w14:textId="679CB36C" w:rsidR="00BC0C20" w:rsidRPr="00CC2C61" w:rsidRDefault="006B5376">
          <w:pPr>
            <w:pStyle w:val="Sadraj1"/>
            <w:tabs>
              <w:tab w:val="left" w:pos="440"/>
              <w:tab w:val="right" w:leader="dot" w:pos="9016"/>
            </w:tabs>
            <w:rPr>
              <w:rFonts w:eastAsiaTheme="minorEastAsia"/>
              <w:lang w:eastAsia="hr-HR"/>
            </w:rPr>
          </w:pPr>
          <w:hyperlink w:anchor="_Toc106874251" w:history="1">
            <w:r w:rsidR="00BC0C20" w:rsidRPr="00CC2C61">
              <w:rPr>
                <w:rStyle w:val="Hiperveza"/>
                <w:rFonts w:ascii="Roboto" w:hAnsi="Roboto"/>
              </w:rPr>
              <w:t>3</w:t>
            </w:r>
            <w:r w:rsidR="00BC0C20" w:rsidRPr="00CC2C61">
              <w:rPr>
                <w:rFonts w:eastAsiaTheme="minorEastAsia"/>
                <w:lang w:eastAsia="hr-HR"/>
              </w:rPr>
              <w:tab/>
            </w:r>
            <w:r w:rsidR="00BC0C20" w:rsidRPr="00CC2C61">
              <w:rPr>
                <w:rStyle w:val="Hiperveza"/>
                <w:rFonts w:ascii="Roboto" w:hAnsi="Roboto"/>
              </w:rPr>
              <w:t>Kako se prijaviti?</w:t>
            </w:r>
            <w:r w:rsidR="00BC0C20" w:rsidRPr="00CC2C61">
              <w:rPr>
                <w:webHidden/>
              </w:rPr>
              <w:tab/>
            </w:r>
            <w:r w:rsidR="00BC0C20" w:rsidRPr="00CC2C61">
              <w:rPr>
                <w:webHidden/>
              </w:rPr>
              <w:fldChar w:fldCharType="begin"/>
            </w:r>
            <w:r w:rsidR="00BC0C20" w:rsidRPr="00CC2C61">
              <w:rPr>
                <w:webHidden/>
              </w:rPr>
              <w:instrText xml:space="preserve"> PAGEREF _Toc106874251 \h </w:instrText>
            </w:r>
            <w:r w:rsidR="00BC0C20" w:rsidRPr="00CC2C61">
              <w:rPr>
                <w:webHidden/>
              </w:rPr>
            </w:r>
            <w:r w:rsidR="00BC0C20" w:rsidRPr="00CC2C61">
              <w:rPr>
                <w:webHidden/>
              </w:rPr>
              <w:fldChar w:fldCharType="separate"/>
            </w:r>
            <w:r w:rsidR="00DF6E94">
              <w:rPr>
                <w:webHidden/>
              </w:rPr>
              <w:t>7</w:t>
            </w:r>
            <w:r w:rsidR="00BC0C20" w:rsidRPr="00CC2C61">
              <w:rPr>
                <w:webHidden/>
              </w:rPr>
              <w:fldChar w:fldCharType="end"/>
            </w:r>
          </w:hyperlink>
        </w:p>
        <w:p w14:paraId="23826964" w14:textId="5CF3259F" w:rsidR="00BC0C20" w:rsidRPr="00CC2C61" w:rsidRDefault="006B5376">
          <w:pPr>
            <w:pStyle w:val="Sadraj2"/>
            <w:tabs>
              <w:tab w:val="left" w:pos="880"/>
              <w:tab w:val="right" w:leader="dot" w:pos="9016"/>
            </w:tabs>
            <w:rPr>
              <w:rFonts w:eastAsiaTheme="minorEastAsia"/>
              <w:lang w:eastAsia="hr-HR"/>
            </w:rPr>
          </w:pPr>
          <w:hyperlink w:anchor="_Toc106874252" w:history="1">
            <w:r w:rsidR="00BC0C20" w:rsidRPr="00CC2C61">
              <w:rPr>
                <w:rStyle w:val="Hiperveza"/>
                <w:rFonts w:ascii="Roboto" w:hAnsi="Roboto"/>
              </w:rPr>
              <w:t>3.1</w:t>
            </w:r>
            <w:r w:rsidR="00BC0C20" w:rsidRPr="00CC2C61">
              <w:rPr>
                <w:rFonts w:eastAsiaTheme="minorEastAsia"/>
                <w:lang w:eastAsia="hr-HR"/>
              </w:rPr>
              <w:tab/>
            </w:r>
            <w:r w:rsidR="00BC0C20" w:rsidRPr="00CC2C61">
              <w:rPr>
                <w:rStyle w:val="Hiperveza"/>
                <w:rFonts w:ascii="Roboto" w:hAnsi="Roboto"/>
              </w:rPr>
              <w:t>Izgled i sadržaj iskaza interesa</w:t>
            </w:r>
            <w:r w:rsidR="00BC0C20" w:rsidRPr="00CC2C61">
              <w:rPr>
                <w:webHidden/>
              </w:rPr>
              <w:tab/>
            </w:r>
            <w:r w:rsidR="00BC0C20" w:rsidRPr="00CC2C61">
              <w:rPr>
                <w:webHidden/>
              </w:rPr>
              <w:fldChar w:fldCharType="begin"/>
            </w:r>
            <w:r w:rsidR="00BC0C20" w:rsidRPr="00CC2C61">
              <w:rPr>
                <w:webHidden/>
              </w:rPr>
              <w:instrText xml:space="preserve"> PAGEREF _Toc106874252 \h </w:instrText>
            </w:r>
            <w:r w:rsidR="00BC0C20" w:rsidRPr="00CC2C61">
              <w:rPr>
                <w:webHidden/>
              </w:rPr>
            </w:r>
            <w:r w:rsidR="00BC0C20" w:rsidRPr="00CC2C61">
              <w:rPr>
                <w:webHidden/>
              </w:rPr>
              <w:fldChar w:fldCharType="separate"/>
            </w:r>
            <w:r w:rsidR="00DF6E94">
              <w:rPr>
                <w:webHidden/>
              </w:rPr>
              <w:t>7</w:t>
            </w:r>
            <w:r w:rsidR="00BC0C20" w:rsidRPr="00CC2C61">
              <w:rPr>
                <w:webHidden/>
              </w:rPr>
              <w:fldChar w:fldCharType="end"/>
            </w:r>
          </w:hyperlink>
        </w:p>
        <w:p w14:paraId="5D11F492" w14:textId="04BC304A" w:rsidR="00BC0C20" w:rsidRPr="00CC2C61" w:rsidRDefault="006B5376">
          <w:pPr>
            <w:pStyle w:val="Sadraj2"/>
            <w:tabs>
              <w:tab w:val="left" w:pos="880"/>
              <w:tab w:val="right" w:leader="dot" w:pos="9016"/>
            </w:tabs>
            <w:rPr>
              <w:rFonts w:eastAsiaTheme="minorEastAsia"/>
              <w:lang w:eastAsia="hr-HR"/>
            </w:rPr>
          </w:pPr>
          <w:hyperlink w:anchor="_Toc106874253" w:history="1">
            <w:r w:rsidR="00BC0C20" w:rsidRPr="00CC2C61">
              <w:rPr>
                <w:rStyle w:val="Hiperveza"/>
                <w:rFonts w:ascii="Roboto" w:hAnsi="Roboto"/>
              </w:rPr>
              <w:t>3.2</w:t>
            </w:r>
            <w:r w:rsidR="00BC0C20" w:rsidRPr="00CC2C61">
              <w:rPr>
                <w:rFonts w:eastAsiaTheme="minorEastAsia"/>
                <w:lang w:eastAsia="hr-HR"/>
              </w:rPr>
              <w:tab/>
            </w:r>
            <w:r w:rsidR="00BC0C20" w:rsidRPr="00CC2C61">
              <w:rPr>
                <w:rStyle w:val="Hiperveza"/>
                <w:rFonts w:ascii="Roboto" w:hAnsi="Roboto"/>
              </w:rPr>
              <w:t>Podnošenje iskaza interesa</w:t>
            </w:r>
            <w:r w:rsidR="00BC0C20" w:rsidRPr="00CC2C61">
              <w:rPr>
                <w:webHidden/>
              </w:rPr>
              <w:tab/>
            </w:r>
            <w:r w:rsidR="00BC0C20" w:rsidRPr="00CC2C61">
              <w:rPr>
                <w:webHidden/>
              </w:rPr>
              <w:fldChar w:fldCharType="begin"/>
            </w:r>
            <w:r w:rsidR="00BC0C20" w:rsidRPr="00CC2C61">
              <w:rPr>
                <w:webHidden/>
              </w:rPr>
              <w:instrText xml:space="preserve"> PAGEREF _Toc106874253 \h </w:instrText>
            </w:r>
            <w:r w:rsidR="00BC0C20" w:rsidRPr="00CC2C61">
              <w:rPr>
                <w:webHidden/>
              </w:rPr>
            </w:r>
            <w:r w:rsidR="00BC0C20" w:rsidRPr="00CC2C61">
              <w:rPr>
                <w:webHidden/>
              </w:rPr>
              <w:fldChar w:fldCharType="separate"/>
            </w:r>
            <w:r w:rsidR="00DF6E94">
              <w:rPr>
                <w:webHidden/>
              </w:rPr>
              <w:t>7</w:t>
            </w:r>
            <w:r w:rsidR="00BC0C20" w:rsidRPr="00CC2C61">
              <w:rPr>
                <w:webHidden/>
              </w:rPr>
              <w:fldChar w:fldCharType="end"/>
            </w:r>
          </w:hyperlink>
        </w:p>
        <w:p w14:paraId="14E07DAD" w14:textId="6F5D4A94" w:rsidR="00BC0C20" w:rsidRPr="00CC2C61" w:rsidRDefault="006B5376">
          <w:pPr>
            <w:pStyle w:val="Sadraj1"/>
            <w:tabs>
              <w:tab w:val="left" w:pos="440"/>
              <w:tab w:val="right" w:leader="dot" w:pos="9016"/>
            </w:tabs>
            <w:rPr>
              <w:rFonts w:eastAsiaTheme="minorEastAsia"/>
              <w:lang w:eastAsia="hr-HR"/>
            </w:rPr>
          </w:pPr>
          <w:hyperlink w:anchor="_Toc106874254" w:history="1">
            <w:r w:rsidR="00BC0C20" w:rsidRPr="00CC2C61">
              <w:rPr>
                <w:rStyle w:val="Hiperveza"/>
                <w:rFonts w:ascii="Roboto" w:hAnsi="Roboto"/>
              </w:rPr>
              <w:t>4</w:t>
            </w:r>
            <w:r w:rsidR="00BC0C20" w:rsidRPr="00CC2C61">
              <w:rPr>
                <w:rFonts w:eastAsiaTheme="minorEastAsia"/>
                <w:lang w:eastAsia="hr-HR"/>
              </w:rPr>
              <w:tab/>
            </w:r>
            <w:r w:rsidR="00BC0C20" w:rsidRPr="00CC2C61">
              <w:rPr>
                <w:rStyle w:val="Hiperveza"/>
                <w:rFonts w:ascii="Roboto" w:hAnsi="Roboto"/>
              </w:rPr>
              <w:t>Kriteriji za odabir</w:t>
            </w:r>
            <w:r w:rsidR="00BC0C20" w:rsidRPr="00CC2C61">
              <w:rPr>
                <w:webHidden/>
              </w:rPr>
              <w:tab/>
            </w:r>
            <w:r w:rsidR="00BC0C20" w:rsidRPr="00CC2C61">
              <w:rPr>
                <w:webHidden/>
              </w:rPr>
              <w:fldChar w:fldCharType="begin"/>
            </w:r>
            <w:r w:rsidR="00BC0C20" w:rsidRPr="00CC2C61">
              <w:rPr>
                <w:webHidden/>
              </w:rPr>
              <w:instrText xml:space="preserve"> PAGEREF _Toc106874254 \h </w:instrText>
            </w:r>
            <w:r w:rsidR="00BC0C20" w:rsidRPr="00CC2C61">
              <w:rPr>
                <w:webHidden/>
              </w:rPr>
            </w:r>
            <w:r w:rsidR="00BC0C20" w:rsidRPr="00CC2C61">
              <w:rPr>
                <w:webHidden/>
              </w:rPr>
              <w:fldChar w:fldCharType="separate"/>
            </w:r>
            <w:r w:rsidR="00DF6E94">
              <w:rPr>
                <w:webHidden/>
              </w:rPr>
              <w:t>8</w:t>
            </w:r>
            <w:r w:rsidR="00BC0C20" w:rsidRPr="00CC2C61">
              <w:rPr>
                <w:webHidden/>
              </w:rPr>
              <w:fldChar w:fldCharType="end"/>
            </w:r>
          </w:hyperlink>
        </w:p>
        <w:p w14:paraId="03421A43" w14:textId="328BD13E" w:rsidR="00BC0C20" w:rsidRPr="00CC2C61" w:rsidRDefault="006B5376">
          <w:pPr>
            <w:pStyle w:val="Sadraj2"/>
            <w:tabs>
              <w:tab w:val="left" w:pos="880"/>
              <w:tab w:val="right" w:leader="dot" w:pos="9016"/>
            </w:tabs>
            <w:rPr>
              <w:rFonts w:eastAsiaTheme="minorEastAsia"/>
              <w:lang w:eastAsia="hr-HR"/>
            </w:rPr>
          </w:pPr>
          <w:hyperlink w:anchor="_Toc106874255" w:history="1">
            <w:r w:rsidR="00BC0C20" w:rsidRPr="00CC2C61">
              <w:rPr>
                <w:rStyle w:val="Hiperveza"/>
                <w:rFonts w:ascii="Roboto" w:hAnsi="Roboto"/>
              </w:rPr>
              <w:t>4.1</w:t>
            </w:r>
            <w:r w:rsidR="00BC0C20" w:rsidRPr="00CC2C61">
              <w:rPr>
                <w:rFonts w:eastAsiaTheme="minorEastAsia"/>
                <w:lang w:eastAsia="hr-HR"/>
              </w:rPr>
              <w:tab/>
            </w:r>
            <w:r w:rsidR="00BC0C20" w:rsidRPr="00CC2C61">
              <w:rPr>
                <w:rStyle w:val="Hiperveza"/>
                <w:rFonts w:ascii="Roboto" w:hAnsi="Roboto"/>
              </w:rPr>
              <w:t>Metodologija ocjene kvalitete</w:t>
            </w:r>
            <w:r w:rsidR="00BC0C20" w:rsidRPr="00CC2C61">
              <w:rPr>
                <w:webHidden/>
              </w:rPr>
              <w:tab/>
            </w:r>
            <w:r w:rsidR="00BC0C20" w:rsidRPr="00CC2C61">
              <w:rPr>
                <w:webHidden/>
              </w:rPr>
              <w:fldChar w:fldCharType="begin"/>
            </w:r>
            <w:r w:rsidR="00BC0C20" w:rsidRPr="00CC2C61">
              <w:rPr>
                <w:webHidden/>
              </w:rPr>
              <w:instrText xml:space="preserve"> PAGEREF _Toc106874255 \h </w:instrText>
            </w:r>
            <w:r w:rsidR="00BC0C20" w:rsidRPr="00CC2C61">
              <w:rPr>
                <w:webHidden/>
              </w:rPr>
            </w:r>
            <w:r w:rsidR="00BC0C20" w:rsidRPr="00CC2C61">
              <w:rPr>
                <w:webHidden/>
              </w:rPr>
              <w:fldChar w:fldCharType="separate"/>
            </w:r>
            <w:r w:rsidR="00DF6E94">
              <w:rPr>
                <w:webHidden/>
              </w:rPr>
              <w:t>8</w:t>
            </w:r>
            <w:r w:rsidR="00BC0C20" w:rsidRPr="00CC2C61">
              <w:rPr>
                <w:webHidden/>
              </w:rPr>
              <w:fldChar w:fldCharType="end"/>
            </w:r>
          </w:hyperlink>
        </w:p>
        <w:p w14:paraId="19F62999" w14:textId="12195F67" w:rsidR="00BC0C20" w:rsidRPr="00CC2C61" w:rsidRDefault="006B5376">
          <w:pPr>
            <w:pStyle w:val="Sadraj2"/>
            <w:tabs>
              <w:tab w:val="left" w:pos="880"/>
              <w:tab w:val="right" w:leader="dot" w:pos="9016"/>
            </w:tabs>
            <w:rPr>
              <w:rFonts w:eastAsiaTheme="minorEastAsia"/>
              <w:lang w:eastAsia="hr-HR"/>
            </w:rPr>
          </w:pPr>
          <w:hyperlink w:anchor="_Toc106874256" w:history="1">
            <w:r w:rsidR="00BC0C20" w:rsidRPr="00CC2C61">
              <w:rPr>
                <w:rStyle w:val="Hiperveza"/>
                <w:rFonts w:ascii="Roboto" w:hAnsi="Roboto"/>
              </w:rPr>
              <w:t>4.2</w:t>
            </w:r>
            <w:r w:rsidR="00BC0C20" w:rsidRPr="00CC2C61">
              <w:rPr>
                <w:rFonts w:eastAsiaTheme="minorEastAsia"/>
                <w:lang w:eastAsia="hr-HR"/>
              </w:rPr>
              <w:tab/>
            </w:r>
            <w:r w:rsidR="00BC0C20" w:rsidRPr="00CC2C61">
              <w:rPr>
                <w:rStyle w:val="Hiperveza"/>
                <w:rFonts w:ascii="Roboto" w:hAnsi="Roboto"/>
              </w:rPr>
              <w:t>Sklapanje sporazuma s prijaviteljem</w:t>
            </w:r>
            <w:r w:rsidR="00BC0C20" w:rsidRPr="00CC2C61">
              <w:rPr>
                <w:webHidden/>
              </w:rPr>
              <w:tab/>
            </w:r>
            <w:r w:rsidR="00BC0C20" w:rsidRPr="00CC2C61">
              <w:rPr>
                <w:webHidden/>
              </w:rPr>
              <w:fldChar w:fldCharType="begin"/>
            </w:r>
            <w:r w:rsidR="00BC0C20" w:rsidRPr="00CC2C61">
              <w:rPr>
                <w:webHidden/>
              </w:rPr>
              <w:instrText xml:space="preserve"> PAGEREF _Toc106874256 \h </w:instrText>
            </w:r>
            <w:r w:rsidR="00BC0C20" w:rsidRPr="00CC2C61">
              <w:rPr>
                <w:webHidden/>
              </w:rPr>
            </w:r>
            <w:r w:rsidR="00BC0C20" w:rsidRPr="00CC2C61">
              <w:rPr>
                <w:webHidden/>
              </w:rPr>
              <w:fldChar w:fldCharType="separate"/>
            </w:r>
            <w:r w:rsidR="00DF6E94">
              <w:rPr>
                <w:webHidden/>
              </w:rPr>
              <w:t>10</w:t>
            </w:r>
            <w:r w:rsidR="00BC0C20" w:rsidRPr="00CC2C61">
              <w:rPr>
                <w:webHidden/>
              </w:rPr>
              <w:fldChar w:fldCharType="end"/>
            </w:r>
          </w:hyperlink>
        </w:p>
        <w:p w14:paraId="13A6A156" w14:textId="73DB2FDA" w:rsidR="00BC0C20" w:rsidRPr="00CC2C61" w:rsidRDefault="006B5376">
          <w:pPr>
            <w:pStyle w:val="Sadraj1"/>
            <w:tabs>
              <w:tab w:val="left" w:pos="440"/>
              <w:tab w:val="right" w:leader="dot" w:pos="9016"/>
            </w:tabs>
            <w:rPr>
              <w:rFonts w:eastAsiaTheme="minorEastAsia"/>
              <w:lang w:eastAsia="hr-HR"/>
            </w:rPr>
          </w:pPr>
          <w:hyperlink w:anchor="_Toc106874257" w:history="1">
            <w:r w:rsidR="00BC0C20" w:rsidRPr="00CC2C61">
              <w:rPr>
                <w:rStyle w:val="Hiperveza"/>
                <w:rFonts w:ascii="Roboto" w:hAnsi="Roboto"/>
              </w:rPr>
              <w:t>5</w:t>
            </w:r>
            <w:r w:rsidR="00BC0C20" w:rsidRPr="00CC2C61">
              <w:rPr>
                <w:rFonts w:eastAsiaTheme="minorEastAsia"/>
                <w:lang w:eastAsia="hr-HR"/>
              </w:rPr>
              <w:tab/>
            </w:r>
            <w:r w:rsidR="00BC0C20" w:rsidRPr="00CC2C61">
              <w:rPr>
                <w:rStyle w:val="Hiperveza"/>
                <w:rFonts w:ascii="Roboto" w:hAnsi="Roboto"/>
              </w:rPr>
              <w:t>Provedba Programa</w:t>
            </w:r>
            <w:r w:rsidR="00BC0C20" w:rsidRPr="00CC2C61">
              <w:rPr>
                <w:webHidden/>
              </w:rPr>
              <w:tab/>
            </w:r>
            <w:r w:rsidR="00BC0C20" w:rsidRPr="00CC2C61">
              <w:rPr>
                <w:webHidden/>
              </w:rPr>
              <w:fldChar w:fldCharType="begin"/>
            </w:r>
            <w:r w:rsidR="00BC0C20" w:rsidRPr="00CC2C61">
              <w:rPr>
                <w:webHidden/>
              </w:rPr>
              <w:instrText xml:space="preserve"> PAGEREF _Toc106874257 \h </w:instrText>
            </w:r>
            <w:r w:rsidR="00BC0C20" w:rsidRPr="00CC2C61">
              <w:rPr>
                <w:webHidden/>
              </w:rPr>
            </w:r>
            <w:r w:rsidR="00BC0C20" w:rsidRPr="00CC2C61">
              <w:rPr>
                <w:webHidden/>
              </w:rPr>
              <w:fldChar w:fldCharType="separate"/>
            </w:r>
            <w:r w:rsidR="00DF6E94">
              <w:rPr>
                <w:webHidden/>
              </w:rPr>
              <w:t>11</w:t>
            </w:r>
            <w:r w:rsidR="00BC0C20" w:rsidRPr="00CC2C61">
              <w:rPr>
                <w:webHidden/>
              </w:rPr>
              <w:fldChar w:fldCharType="end"/>
            </w:r>
          </w:hyperlink>
        </w:p>
        <w:p w14:paraId="7A88270C" w14:textId="19EBF74F" w:rsidR="00BC0C20" w:rsidRPr="00CC2C61" w:rsidRDefault="006B5376">
          <w:pPr>
            <w:pStyle w:val="Sadraj2"/>
            <w:tabs>
              <w:tab w:val="left" w:pos="880"/>
              <w:tab w:val="right" w:leader="dot" w:pos="9016"/>
            </w:tabs>
            <w:rPr>
              <w:rFonts w:eastAsiaTheme="minorEastAsia"/>
              <w:lang w:eastAsia="hr-HR"/>
            </w:rPr>
          </w:pPr>
          <w:hyperlink w:anchor="_Toc106874258" w:history="1">
            <w:r w:rsidR="00BC0C20" w:rsidRPr="00CC2C61">
              <w:rPr>
                <w:rStyle w:val="Hiperveza"/>
                <w:rFonts w:ascii="Roboto" w:hAnsi="Roboto"/>
              </w:rPr>
              <w:t>5.1</w:t>
            </w:r>
            <w:r w:rsidR="00BC0C20" w:rsidRPr="00CC2C61">
              <w:rPr>
                <w:rFonts w:eastAsiaTheme="minorEastAsia"/>
                <w:lang w:eastAsia="hr-HR"/>
              </w:rPr>
              <w:tab/>
            </w:r>
            <w:r w:rsidR="00BC0C20" w:rsidRPr="00CC2C61">
              <w:rPr>
                <w:rStyle w:val="Hiperveza"/>
                <w:rFonts w:ascii="Roboto" w:hAnsi="Roboto"/>
              </w:rPr>
              <w:t>Forma Programa</w:t>
            </w:r>
            <w:r w:rsidR="00BC0C20" w:rsidRPr="00CC2C61">
              <w:rPr>
                <w:webHidden/>
              </w:rPr>
              <w:tab/>
            </w:r>
            <w:r w:rsidR="00BC0C20" w:rsidRPr="00CC2C61">
              <w:rPr>
                <w:webHidden/>
              </w:rPr>
              <w:fldChar w:fldCharType="begin"/>
            </w:r>
            <w:r w:rsidR="00BC0C20" w:rsidRPr="00CC2C61">
              <w:rPr>
                <w:webHidden/>
              </w:rPr>
              <w:instrText xml:space="preserve"> PAGEREF _Toc106874258 \h </w:instrText>
            </w:r>
            <w:r w:rsidR="00BC0C20" w:rsidRPr="00CC2C61">
              <w:rPr>
                <w:webHidden/>
              </w:rPr>
            </w:r>
            <w:r w:rsidR="00BC0C20" w:rsidRPr="00CC2C61">
              <w:rPr>
                <w:webHidden/>
              </w:rPr>
              <w:fldChar w:fldCharType="separate"/>
            </w:r>
            <w:r w:rsidR="00DF6E94">
              <w:rPr>
                <w:webHidden/>
              </w:rPr>
              <w:t>11</w:t>
            </w:r>
            <w:r w:rsidR="00BC0C20" w:rsidRPr="00CC2C61">
              <w:rPr>
                <w:webHidden/>
              </w:rPr>
              <w:fldChar w:fldCharType="end"/>
            </w:r>
          </w:hyperlink>
        </w:p>
        <w:p w14:paraId="544EEA26" w14:textId="6F4D8A33" w:rsidR="00BC0C20" w:rsidRPr="00CC2C61" w:rsidRDefault="006B5376">
          <w:pPr>
            <w:pStyle w:val="Sadraj2"/>
            <w:tabs>
              <w:tab w:val="left" w:pos="880"/>
              <w:tab w:val="right" w:leader="dot" w:pos="9016"/>
            </w:tabs>
            <w:rPr>
              <w:rFonts w:eastAsiaTheme="minorEastAsia"/>
              <w:lang w:eastAsia="hr-HR"/>
            </w:rPr>
          </w:pPr>
          <w:hyperlink w:anchor="_Toc106874259" w:history="1">
            <w:r w:rsidR="00BC0C20" w:rsidRPr="00CC2C61">
              <w:rPr>
                <w:rStyle w:val="Hiperveza"/>
                <w:rFonts w:ascii="Roboto" w:hAnsi="Roboto"/>
              </w:rPr>
              <w:t>5.2</w:t>
            </w:r>
            <w:r w:rsidR="00BC0C20" w:rsidRPr="00CC2C61">
              <w:rPr>
                <w:rFonts w:eastAsiaTheme="minorEastAsia"/>
                <w:lang w:eastAsia="hr-HR"/>
              </w:rPr>
              <w:tab/>
            </w:r>
            <w:r w:rsidR="00BC0C20" w:rsidRPr="00CC2C61">
              <w:rPr>
                <w:rStyle w:val="Hiperveza"/>
                <w:rFonts w:ascii="Roboto" w:hAnsi="Roboto"/>
              </w:rPr>
              <w:t>Odgovornost za provedbu programa</w:t>
            </w:r>
            <w:r w:rsidR="00BC0C20" w:rsidRPr="00CC2C61">
              <w:rPr>
                <w:webHidden/>
              </w:rPr>
              <w:tab/>
            </w:r>
            <w:r w:rsidR="00BC0C20" w:rsidRPr="00CC2C61">
              <w:rPr>
                <w:webHidden/>
              </w:rPr>
              <w:fldChar w:fldCharType="begin"/>
            </w:r>
            <w:r w:rsidR="00BC0C20" w:rsidRPr="00CC2C61">
              <w:rPr>
                <w:webHidden/>
              </w:rPr>
              <w:instrText xml:space="preserve"> PAGEREF _Toc106874259 \h </w:instrText>
            </w:r>
            <w:r w:rsidR="00BC0C20" w:rsidRPr="00CC2C61">
              <w:rPr>
                <w:webHidden/>
              </w:rPr>
            </w:r>
            <w:r w:rsidR="00BC0C20" w:rsidRPr="00CC2C61">
              <w:rPr>
                <w:webHidden/>
              </w:rPr>
              <w:fldChar w:fldCharType="separate"/>
            </w:r>
            <w:r w:rsidR="00DF6E94">
              <w:rPr>
                <w:webHidden/>
              </w:rPr>
              <w:t>11</w:t>
            </w:r>
            <w:r w:rsidR="00BC0C20" w:rsidRPr="00CC2C61">
              <w:rPr>
                <w:webHidden/>
              </w:rPr>
              <w:fldChar w:fldCharType="end"/>
            </w:r>
          </w:hyperlink>
        </w:p>
        <w:p w14:paraId="72799822" w14:textId="188D7F3C" w:rsidR="00BC0C20" w:rsidRPr="00CC2C61" w:rsidRDefault="006B5376">
          <w:pPr>
            <w:pStyle w:val="Sadraj2"/>
            <w:tabs>
              <w:tab w:val="left" w:pos="880"/>
              <w:tab w:val="right" w:leader="dot" w:pos="9016"/>
            </w:tabs>
            <w:rPr>
              <w:rFonts w:eastAsiaTheme="minorEastAsia"/>
              <w:lang w:eastAsia="hr-HR"/>
            </w:rPr>
          </w:pPr>
          <w:hyperlink w:anchor="_Toc106874260" w:history="1">
            <w:r w:rsidR="00BC0C20" w:rsidRPr="00CC2C61">
              <w:rPr>
                <w:rStyle w:val="Hiperveza"/>
                <w:rFonts w:ascii="Roboto" w:hAnsi="Roboto"/>
              </w:rPr>
              <w:t>5.3</w:t>
            </w:r>
            <w:r w:rsidR="00BC0C20" w:rsidRPr="00CC2C61">
              <w:rPr>
                <w:rFonts w:eastAsiaTheme="minorEastAsia"/>
                <w:lang w:eastAsia="hr-HR"/>
              </w:rPr>
              <w:tab/>
            </w:r>
            <w:r w:rsidR="00BC0C20" w:rsidRPr="00CC2C61">
              <w:rPr>
                <w:rStyle w:val="Hiperveza"/>
                <w:rFonts w:ascii="Roboto" w:hAnsi="Roboto"/>
              </w:rPr>
              <w:t>Dodatne informacije</w:t>
            </w:r>
            <w:r w:rsidR="00BC0C20" w:rsidRPr="00CC2C61">
              <w:rPr>
                <w:webHidden/>
              </w:rPr>
              <w:tab/>
            </w:r>
            <w:r w:rsidR="00BC0C20" w:rsidRPr="00CC2C61">
              <w:rPr>
                <w:webHidden/>
              </w:rPr>
              <w:fldChar w:fldCharType="begin"/>
            </w:r>
            <w:r w:rsidR="00BC0C20" w:rsidRPr="00CC2C61">
              <w:rPr>
                <w:webHidden/>
              </w:rPr>
              <w:instrText xml:space="preserve"> PAGEREF _Toc106874260 \h </w:instrText>
            </w:r>
            <w:r w:rsidR="00BC0C20" w:rsidRPr="00CC2C61">
              <w:rPr>
                <w:webHidden/>
              </w:rPr>
            </w:r>
            <w:r w:rsidR="00BC0C20" w:rsidRPr="00CC2C61">
              <w:rPr>
                <w:webHidden/>
              </w:rPr>
              <w:fldChar w:fldCharType="separate"/>
            </w:r>
            <w:r w:rsidR="00DF6E94">
              <w:rPr>
                <w:webHidden/>
              </w:rPr>
              <w:t>11</w:t>
            </w:r>
            <w:r w:rsidR="00BC0C20" w:rsidRPr="00CC2C61">
              <w:rPr>
                <w:webHidden/>
              </w:rPr>
              <w:fldChar w:fldCharType="end"/>
            </w:r>
          </w:hyperlink>
        </w:p>
        <w:p w14:paraId="3DCE3282" w14:textId="2C0E5117" w:rsidR="00BC0C20" w:rsidRPr="00CC2C61" w:rsidRDefault="006B5376">
          <w:pPr>
            <w:pStyle w:val="Sadraj2"/>
            <w:tabs>
              <w:tab w:val="left" w:pos="880"/>
              <w:tab w:val="right" w:leader="dot" w:pos="9016"/>
            </w:tabs>
            <w:rPr>
              <w:rFonts w:eastAsiaTheme="minorEastAsia"/>
              <w:lang w:eastAsia="hr-HR"/>
            </w:rPr>
          </w:pPr>
          <w:hyperlink w:anchor="_Toc106874261" w:history="1">
            <w:r w:rsidR="00BC0C20" w:rsidRPr="00CC2C61">
              <w:rPr>
                <w:rStyle w:val="Hiperveza"/>
                <w:rFonts w:ascii="Roboto" w:hAnsi="Roboto"/>
              </w:rPr>
              <w:t>5.4</w:t>
            </w:r>
            <w:r w:rsidR="00BC0C20" w:rsidRPr="00CC2C61">
              <w:rPr>
                <w:rFonts w:eastAsiaTheme="minorEastAsia"/>
                <w:lang w:eastAsia="hr-HR"/>
              </w:rPr>
              <w:tab/>
            </w:r>
            <w:r w:rsidR="00BC0C20" w:rsidRPr="00CC2C61">
              <w:rPr>
                <w:rStyle w:val="Hiperveza"/>
                <w:rFonts w:ascii="Roboto" w:hAnsi="Roboto"/>
              </w:rPr>
              <w:t>Izvješća i nadzor</w:t>
            </w:r>
            <w:r w:rsidR="00BC0C20" w:rsidRPr="00CC2C61">
              <w:rPr>
                <w:webHidden/>
              </w:rPr>
              <w:tab/>
            </w:r>
            <w:r w:rsidR="00BC0C20" w:rsidRPr="00CC2C61">
              <w:rPr>
                <w:webHidden/>
              </w:rPr>
              <w:fldChar w:fldCharType="begin"/>
            </w:r>
            <w:r w:rsidR="00BC0C20" w:rsidRPr="00CC2C61">
              <w:rPr>
                <w:webHidden/>
              </w:rPr>
              <w:instrText xml:space="preserve"> PAGEREF _Toc106874261 \h </w:instrText>
            </w:r>
            <w:r w:rsidR="00BC0C20" w:rsidRPr="00CC2C61">
              <w:rPr>
                <w:webHidden/>
              </w:rPr>
            </w:r>
            <w:r w:rsidR="00BC0C20" w:rsidRPr="00CC2C61">
              <w:rPr>
                <w:webHidden/>
              </w:rPr>
              <w:fldChar w:fldCharType="separate"/>
            </w:r>
            <w:r w:rsidR="00DF6E94">
              <w:rPr>
                <w:webHidden/>
              </w:rPr>
              <w:t>11</w:t>
            </w:r>
            <w:r w:rsidR="00BC0C20" w:rsidRPr="00CC2C61">
              <w:rPr>
                <w:webHidden/>
              </w:rPr>
              <w:fldChar w:fldCharType="end"/>
            </w:r>
          </w:hyperlink>
        </w:p>
        <w:p w14:paraId="2A747D45" w14:textId="71CE764B" w:rsidR="00BC0C20" w:rsidRPr="00CC2C61" w:rsidRDefault="006B5376">
          <w:pPr>
            <w:pStyle w:val="Sadraj2"/>
            <w:tabs>
              <w:tab w:val="left" w:pos="880"/>
              <w:tab w:val="right" w:leader="dot" w:pos="9016"/>
            </w:tabs>
            <w:rPr>
              <w:rFonts w:eastAsiaTheme="minorEastAsia"/>
              <w:lang w:eastAsia="hr-HR"/>
            </w:rPr>
          </w:pPr>
          <w:hyperlink w:anchor="_Toc106874262" w:history="1">
            <w:r w:rsidR="00BC0C20" w:rsidRPr="00CC2C61">
              <w:rPr>
                <w:rStyle w:val="Hiperveza"/>
                <w:rFonts w:ascii="Roboto" w:hAnsi="Roboto"/>
              </w:rPr>
              <w:t>5.5</w:t>
            </w:r>
            <w:r w:rsidR="00BC0C20" w:rsidRPr="00CC2C61">
              <w:rPr>
                <w:rFonts w:eastAsiaTheme="minorEastAsia"/>
                <w:lang w:eastAsia="hr-HR"/>
              </w:rPr>
              <w:tab/>
            </w:r>
            <w:r w:rsidR="00BC0C20" w:rsidRPr="00CC2C61">
              <w:rPr>
                <w:rStyle w:val="Hiperveza"/>
                <w:rFonts w:ascii="Roboto" w:hAnsi="Roboto"/>
              </w:rPr>
              <w:t>Plaćanje</w:t>
            </w:r>
            <w:r w:rsidR="00BC0C20" w:rsidRPr="00CC2C61">
              <w:rPr>
                <w:webHidden/>
              </w:rPr>
              <w:tab/>
            </w:r>
            <w:r w:rsidR="00BC0C20" w:rsidRPr="00CC2C61">
              <w:rPr>
                <w:webHidden/>
              </w:rPr>
              <w:fldChar w:fldCharType="begin"/>
            </w:r>
            <w:r w:rsidR="00BC0C20" w:rsidRPr="00CC2C61">
              <w:rPr>
                <w:webHidden/>
              </w:rPr>
              <w:instrText xml:space="preserve"> PAGEREF _Toc106874262 \h </w:instrText>
            </w:r>
            <w:r w:rsidR="00BC0C20" w:rsidRPr="00CC2C61">
              <w:rPr>
                <w:webHidden/>
              </w:rPr>
            </w:r>
            <w:r w:rsidR="00BC0C20" w:rsidRPr="00CC2C61">
              <w:rPr>
                <w:webHidden/>
              </w:rPr>
              <w:fldChar w:fldCharType="separate"/>
            </w:r>
            <w:r w:rsidR="00DF6E94">
              <w:rPr>
                <w:webHidden/>
              </w:rPr>
              <w:t>12</w:t>
            </w:r>
            <w:r w:rsidR="00BC0C20" w:rsidRPr="00CC2C61">
              <w:rPr>
                <w:webHidden/>
              </w:rPr>
              <w:fldChar w:fldCharType="end"/>
            </w:r>
          </w:hyperlink>
        </w:p>
        <w:p w14:paraId="51F683F3" w14:textId="5B449E5A" w:rsidR="00BC0C20" w:rsidRPr="00CC2C61" w:rsidRDefault="006B5376">
          <w:pPr>
            <w:pStyle w:val="Sadraj2"/>
            <w:tabs>
              <w:tab w:val="left" w:pos="880"/>
              <w:tab w:val="right" w:leader="dot" w:pos="9016"/>
            </w:tabs>
            <w:rPr>
              <w:rFonts w:eastAsiaTheme="minorEastAsia"/>
              <w:lang w:eastAsia="hr-HR"/>
            </w:rPr>
          </w:pPr>
          <w:hyperlink w:anchor="_Toc106874263" w:history="1">
            <w:r w:rsidR="00BC0C20" w:rsidRPr="00CC2C61">
              <w:rPr>
                <w:rStyle w:val="Hiperveza"/>
                <w:rFonts w:ascii="Roboto" w:hAnsi="Roboto"/>
              </w:rPr>
              <w:t>5.6</w:t>
            </w:r>
            <w:r w:rsidR="00BC0C20" w:rsidRPr="00CC2C61">
              <w:rPr>
                <w:rFonts w:eastAsiaTheme="minorEastAsia"/>
                <w:lang w:eastAsia="hr-HR"/>
              </w:rPr>
              <w:tab/>
            </w:r>
            <w:r w:rsidR="00BC0C20" w:rsidRPr="00CC2C61">
              <w:rPr>
                <w:rStyle w:val="Hiperveza"/>
                <w:rFonts w:ascii="Roboto" w:hAnsi="Roboto"/>
              </w:rPr>
              <w:t>Vidljivost</w:t>
            </w:r>
            <w:r w:rsidR="00BC0C20" w:rsidRPr="00CC2C61">
              <w:rPr>
                <w:webHidden/>
              </w:rPr>
              <w:tab/>
            </w:r>
            <w:r w:rsidR="00BC0C20" w:rsidRPr="00CC2C61">
              <w:rPr>
                <w:webHidden/>
              </w:rPr>
              <w:fldChar w:fldCharType="begin"/>
            </w:r>
            <w:r w:rsidR="00BC0C20" w:rsidRPr="00CC2C61">
              <w:rPr>
                <w:webHidden/>
              </w:rPr>
              <w:instrText xml:space="preserve"> PAGEREF _Toc106874263 \h </w:instrText>
            </w:r>
            <w:r w:rsidR="00BC0C20" w:rsidRPr="00CC2C61">
              <w:rPr>
                <w:webHidden/>
              </w:rPr>
            </w:r>
            <w:r w:rsidR="00BC0C20" w:rsidRPr="00CC2C61">
              <w:rPr>
                <w:webHidden/>
              </w:rPr>
              <w:fldChar w:fldCharType="separate"/>
            </w:r>
            <w:r w:rsidR="00DF6E94">
              <w:rPr>
                <w:webHidden/>
              </w:rPr>
              <w:t>12</w:t>
            </w:r>
            <w:r w:rsidR="00BC0C20" w:rsidRPr="00CC2C61">
              <w:rPr>
                <w:webHidden/>
              </w:rPr>
              <w:fldChar w:fldCharType="end"/>
            </w:r>
          </w:hyperlink>
        </w:p>
        <w:p w14:paraId="7930F0D8" w14:textId="1238ABB5" w:rsidR="00BC0C20" w:rsidRPr="00CC2C61" w:rsidRDefault="006B5376">
          <w:pPr>
            <w:pStyle w:val="Sadraj1"/>
            <w:tabs>
              <w:tab w:val="left" w:pos="440"/>
              <w:tab w:val="right" w:leader="dot" w:pos="9016"/>
            </w:tabs>
            <w:rPr>
              <w:rFonts w:eastAsiaTheme="minorEastAsia"/>
              <w:lang w:eastAsia="hr-HR"/>
            </w:rPr>
          </w:pPr>
          <w:hyperlink w:anchor="_Toc106874264" w:history="1">
            <w:r w:rsidR="00BC0C20" w:rsidRPr="00CC2C61">
              <w:rPr>
                <w:rStyle w:val="Hiperveza"/>
                <w:rFonts w:ascii="Roboto" w:hAnsi="Roboto"/>
              </w:rPr>
              <w:t>6</w:t>
            </w:r>
            <w:r w:rsidR="00BC0C20" w:rsidRPr="00CC2C61">
              <w:rPr>
                <w:rFonts w:eastAsiaTheme="minorEastAsia"/>
                <w:lang w:eastAsia="hr-HR"/>
              </w:rPr>
              <w:tab/>
            </w:r>
            <w:r w:rsidR="00BC0C20" w:rsidRPr="00CC2C61">
              <w:rPr>
                <w:rStyle w:val="Hiperveza"/>
                <w:rFonts w:ascii="Roboto" w:hAnsi="Roboto"/>
              </w:rPr>
              <w:t>Obrasci i prilozi</w:t>
            </w:r>
            <w:r w:rsidR="00BC0C20" w:rsidRPr="00CC2C61">
              <w:rPr>
                <w:webHidden/>
              </w:rPr>
              <w:tab/>
            </w:r>
            <w:r w:rsidR="00BC0C20" w:rsidRPr="00CC2C61">
              <w:rPr>
                <w:webHidden/>
              </w:rPr>
              <w:fldChar w:fldCharType="begin"/>
            </w:r>
            <w:r w:rsidR="00BC0C20" w:rsidRPr="00CC2C61">
              <w:rPr>
                <w:webHidden/>
              </w:rPr>
              <w:instrText xml:space="preserve"> PAGEREF _Toc106874264 \h </w:instrText>
            </w:r>
            <w:r w:rsidR="00BC0C20" w:rsidRPr="00CC2C61">
              <w:rPr>
                <w:webHidden/>
              </w:rPr>
            </w:r>
            <w:r w:rsidR="00BC0C20" w:rsidRPr="00CC2C61">
              <w:rPr>
                <w:webHidden/>
              </w:rPr>
              <w:fldChar w:fldCharType="separate"/>
            </w:r>
            <w:r w:rsidR="00DF6E94">
              <w:rPr>
                <w:webHidden/>
              </w:rPr>
              <w:t>12</w:t>
            </w:r>
            <w:r w:rsidR="00BC0C20" w:rsidRPr="00CC2C61">
              <w:rPr>
                <w:webHidden/>
              </w:rPr>
              <w:fldChar w:fldCharType="end"/>
            </w:r>
          </w:hyperlink>
        </w:p>
        <w:p w14:paraId="387AAFA4" w14:textId="5A93D0F3" w:rsidR="003613D1" w:rsidRPr="00CC2C61" w:rsidRDefault="005E315A">
          <w:pPr>
            <w:rPr>
              <w:rFonts w:ascii="Roboto" w:hAnsi="Roboto"/>
            </w:rPr>
          </w:pPr>
          <w:r w:rsidRPr="00CC2C61">
            <w:rPr>
              <w:rFonts w:ascii="Roboto" w:hAnsi="Roboto"/>
            </w:rPr>
            <w:fldChar w:fldCharType="end"/>
          </w:r>
        </w:p>
        <w:p w14:paraId="038F0D5B" w14:textId="77777777" w:rsidR="003613D1" w:rsidRPr="00CC2C61" w:rsidRDefault="003613D1">
          <w:pPr>
            <w:rPr>
              <w:rFonts w:ascii="Roboto" w:hAnsi="Roboto"/>
            </w:rPr>
          </w:pPr>
          <w:r w:rsidRPr="00CC2C61">
            <w:rPr>
              <w:rFonts w:ascii="Roboto" w:hAnsi="Roboto"/>
            </w:rPr>
            <w:br w:type="page"/>
          </w:r>
        </w:p>
        <w:p w14:paraId="32438D8D" w14:textId="55B1080F" w:rsidR="001D1A1F" w:rsidRPr="00CC2C61" w:rsidRDefault="006B5376"/>
      </w:sdtContent>
    </w:sdt>
    <w:p w14:paraId="055793F3" w14:textId="095EA104" w:rsidR="003D4013" w:rsidRPr="00CC2C61" w:rsidRDefault="005E315A" w:rsidP="005E315A">
      <w:pPr>
        <w:pStyle w:val="Naslov1"/>
        <w:rPr>
          <w:rFonts w:ascii="Roboto" w:hAnsi="Roboto"/>
          <w:noProof w:val="0"/>
          <w:color w:val="auto"/>
        </w:rPr>
      </w:pPr>
      <w:bookmarkStart w:id="2" w:name="_Toc106874242"/>
      <w:r w:rsidRPr="00CC2C61">
        <w:rPr>
          <w:rFonts w:ascii="Roboto" w:hAnsi="Roboto"/>
          <w:noProof w:val="0"/>
          <w:color w:val="auto"/>
        </w:rPr>
        <w:t>Opće informacije</w:t>
      </w:r>
      <w:bookmarkEnd w:id="2"/>
    </w:p>
    <w:p w14:paraId="6021B8E5" w14:textId="77777777" w:rsidR="006E148A" w:rsidRPr="00CC2C61" w:rsidRDefault="006E148A" w:rsidP="006E148A">
      <w:pPr>
        <w:pStyle w:val="Bezproreda"/>
        <w:jc w:val="both"/>
        <w:rPr>
          <w:rFonts w:ascii="Times New Roman" w:hAnsi="Times New Roman" w:cs="Times New Roman"/>
          <w:sz w:val="24"/>
          <w:szCs w:val="24"/>
          <w:lang w:val="hr-HR"/>
        </w:rPr>
      </w:pPr>
    </w:p>
    <w:p w14:paraId="0BACC0CB" w14:textId="32B35CBB" w:rsidR="006E148A" w:rsidRPr="00CC2C61" w:rsidRDefault="006E148A" w:rsidP="006E148A">
      <w:pPr>
        <w:pStyle w:val="Bezproreda"/>
        <w:jc w:val="both"/>
        <w:rPr>
          <w:rFonts w:ascii="Roboto" w:eastAsia="Times New Roman" w:hAnsi="Roboto" w:cs="Times New Roman"/>
          <w:sz w:val="20"/>
          <w:szCs w:val="20"/>
          <w:lang w:val="hr-HR" w:eastAsia="hr-HR"/>
        </w:rPr>
      </w:pPr>
      <w:r w:rsidRPr="00CC2C61">
        <w:rPr>
          <w:rFonts w:ascii="Roboto" w:hAnsi="Roboto" w:cs="Times New Roman"/>
          <w:sz w:val="20"/>
          <w:szCs w:val="20"/>
          <w:lang w:val="hr-HR"/>
        </w:rPr>
        <w:t>Ove Upute za prijavitelje definiraju ciljeve</w:t>
      </w:r>
      <w:r w:rsidR="00FC386E" w:rsidRPr="00CC2C61">
        <w:rPr>
          <w:rFonts w:ascii="Roboto" w:hAnsi="Roboto" w:cs="Times New Roman"/>
          <w:sz w:val="20"/>
          <w:szCs w:val="20"/>
          <w:lang w:val="hr-HR"/>
        </w:rPr>
        <w:t xml:space="preserve"> </w:t>
      </w:r>
      <w:r w:rsidR="00865F28" w:rsidRPr="00CC2C61">
        <w:rPr>
          <w:rFonts w:ascii="Roboto" w:hAnsi="Roboto" w:cs="Times New Roman"/>
          <w:sz w:val="20"/>
          <w:szCs w:val="20"/>
          <w:lang w:val="hr-HR"/>
        </w:rPr>
        <w:t>Javnog poziva za iskaz interesa</w:t>
      </w:r>
      <w:r w:rsidR="00C46304" w:rsidRPr="00CC2C61">
        <w:rPr>
          <w:rFonts w:ascii="Roboto" w:hAnsi="Roboto" w:cs="Times New Roman"/>
          <w:sz w:val="20"/>
          <w:szCs w:val="20"/>
          <w:lang w:val="hr-HR"/>
        </w:rPr>
        <w:t xml:space="preserve"> (u daljnjem tekstu: Javni poziv)</w:t>
      </w:r>
      <w:r w:rsidR="00865F28" w:rsidRPr="00CC2C61">
        <w:rPr>
          <w:rFonts w:ascii="Roboto" w:hAnsi="Roboto" w:cs="Times New Roman"/>
          <w:sz w:val="20"/>
          <w:szCs w:val="20"/>
          <w:lang w:val="hr-HR"/>
        </w:rPr>
        <w:t xml:space="preserve"> kao jednog od elemenata </w:t>
      </w:r>
      <w:r w:rsidR="00FC386E" w:rsidRPr="00CC2C61">
        <w:rPr>
          <w:rFonts w:ascii="Roboto" w:hAnsi="Roboto" w:cs="Times New Roman"/>
          <w:sz w:val="20"/>
          <w:szCs w:val="20"/>
          <w:lang w:val="hr-HR"/>
        </w:rPr>
        <w:t xml:space="preserve">provedbe mjere “Jačanje akceleracijske aktivnosti” C1.1.2. R2-I4 </w:t>
      </w:r>
      <w:r w:rsidR="00D661E4" w:rsidRPr="00CC2C61">
        <w:rPr>
          <w:rFonts w:ascii="Roboto" w:hAnsi="Roboto" w:cs="Times New Roman"/>
          <w:sz w:val="20"/>
          <w:szCs w:val="20"/>
          <w:lang w:val="hr-HR"/>
        </w:rPr>
        <w:t xml:space="preserve">(u daljnjem tekstu: </w:t>
      </w:r>
      <w:bookmarkStart w:id="3" w:name="_Hlk102563123"/>
      <w:r w:rsidR="00D661E4" w:rsidRPr="00CC2C61">
        <w:rPr>
          <w:rFonts w:ascii="Roboto" w:hAnsi="Roboto" w:cs="Times New Roman"/>
          <w:sz w:val="20"/>
          <w:szCs w:val="20"/>
          <w:lang w:val="hr-HR"/>
        </w:rPr>
        <w:t>mjera C1.1.2. R2-I4</w:t>
      </w:r>
      <w:bookmarkEnd w:id="3"/>
      <w:r w:rsidR="00D661E4" w:rsidRPr="00CC2C61">
        <w:rPr>
          <w:rFonts w:ascii="Roboto" w:hAnsi="Roboto" w:cs="Times New Roman"/>
          <w:sz w:val="20"/>
          <w:szCs w:val="20"/>
          <w:lang w:val="hr-HR"/>
        </w:rPr>
        <w:t>)</w:t>
      </w:r>
      <w:r w:rsidR="00865F28" w:rsidRPr="00CC2C61">
        <w:rPr>
          <w:rFonts w:ascii="Roboto" w:hAnsi="Roboto" w:cs="Times New Roman"/>
          <w:sz w:val="20"/>
          <w:szCs w:val="20"/>
          <w:lang w:val="hr-HR"/>
        </w:rPr>
        <w:t xml:space="preserve"> </w:t>
      </w:r>
      <w:r w:rsidRPr="00CC2C61">
        <w:rPr>
          <w:rFonts w:ascii="Roboto" w:hAnsi="Roboto" w:cs="Times New Roman"/>
          <w:sz w:val="20"/>
          <w:szCs w:val="20"/>
          <w:lang w:val="hr-HR"/>
        </w:rPr>
        <w:t>koj</w:t>
      </w:r>
      <w:r w:rsidR="00FC386E" w:rsidRPr="00CC2C61">
        <w:rPr>
          <w:rFonts w:ascii="Roboto" w:hAnsi="Roboto" w:cs="Times New Roman"/>
          <w:sz w:val="20"/>
          <w:szCs w:val="20"/>
          <w:lang w:val="hr-HR"/>
        </w:rPr>
        <w:t>a</w:t>
      </w:r>
      <w:r w:rsidRPr="00CC2C61">
        <w:rPr>
          <w:rFonts w:ascii="Roboto" w:hAnsi="Roboto" w:cs="Times New Roman"/>
          <w:sz w:val="20"/>
          <w:szCs w:val="20"/>
          <w:lang w:val="hr-HR"/>
        </w:rPr>
        <w:t xml:space="preserve"> se financira iz </w:t>
      </w:r>
      <w:r w:rsidRPr="00CC2C61">
        <w:rPr>
          <w:rFonts w:ascii="Roboto" w:eastAsia="Times New Roman" w:hAnsi="Roboto" w:cs="Times New Roman"/>
          <w:sz w:val="20"/>
          <w:szCs w:val="20"/>
          <w:lang w:val="hr-HR" w:eastAsia="hr-HR"/>
        </w:rPr>
        <w:t xml:space="preserve">Nacionalnog plana oporavka i otpornosti 2021. </w:t>
      </w:r>
      <w:r w:rsidRPr="00CC2C61">
        <w:rPr>
          <w:rStyle w:val="Bodytext9ptBold"/>
          <w:rFonts w:ascii="Roboto" w:eastAsiaTheme="minorEastAsia" w:hAnsi="Roboto"/>
          <w:sz w:val="20"/>
          <w:szCs w:val="20"/>
          <w:lang w:val="hr-HR"/>
        </w:rPr>
        <w:t>–</w:t>
      </w:r>
      <w:r w:rsidRPr="00CC2C61">
        <w:rPr>
          <w:rFonts w:ascii="Roboto" w:eastAsia="Times New Roman" w:hAnsi="Roboto" w:cs="Times New Roman"/>
          <w:sz w:val="20"/>
          <w:szCs w:val="20"/>
          <w:lang w:val="hr-HR" w:eastAsia="hr-HR"/>
        </w:rPr>
        <w:t xml:space="preserve"> 2026. (u daljnjem tekstu: NPOO)</w:t>
      </w:r>
      <w:r w:rsidR="00A112F3" w:rsidRPr="00CC2C61">
        <w:rPr>
          <w:rFonts w:ascii="Roboto" w:eastAsia="Times New Roman" w:hAnsi="Roboto" w:cs="Times New Roman"/>
          <w:sz w:val="20"/>
          <w:szCs w:val="20"/>
          <w:lang w:val="hr-HR" w:eastAsia="hr-HR"/>
        </w:rPr>
        <w:t>.</w:t>
      </w:r>
    </w:p>
    <w:p w14:paraId="25F9410F" w14:textId="55BAC4B5" w:rsidR="0077034E" w:rsidRPr="00CC2C61" w:rsidRDefault="0077034E" w:rsidP="006E148A">
      <w:pPr>
        <w:pStyle w:val="Bezproreda"/>
        <w:jc w:val="both"/>
        <w:rPr>
          <w:rFonts w:ascii="Roboto" w:eastAsia="Times New Roman" w:hAnsi="Roboto" w:cs="Times New Roman"/>
          <w:sz w:val="20"/>
          <w:szCs w:val="20"/>
          <w:lang w:val="hr-HR" w:eastAsia="hr-HR"/>
        </w:rPr>
      </w:pPr>
    </w:p>
    <w:p w14:paraId="79192FFD" w14:textId="3546BBB2" w:rsidR="0077034E" w:rsidRPr="00CC2C61" w:rsidRDefault="00143016" w:rsidP="006E148A">
      <w:pPr>
        <w:pStyle w:val="Bezproreda"/>
        <w:jc w:val="both"/>
        <w:rPr>
          <w:rFonts w:ascii="Roboto" w:eastAsia="Times New Roman" w:hAnsi="Roboto" w:cs="Times New Roman"/>
          <w:sz w:val="20"/>
          <w:szCs w:val="20"/>
          <w:lang w:val="hr-HR" w:eastAsia="hr-HR"/>
        </w:rPr>
      </w:pPr>
      <w:bookmarkStart w:id="4" w:name="_Hlk106885138"/>
      <w:r w:rsidRPr="00CC2C61">
        <w:rPr>
          <w:rFonts w:ascii="Roboto" w:eastAsia="Times New Roman" w:hAnsi="Roboto" w:cs="Times New Roman"/>
          <w:sz w:val="20"/>
          <w:szCs w:val="20"/>
          <w:lang w:val="hr-HR" w:eastAsia="hr-HR"/>
        </w:rPr>
        <w:t xml:space="preserve">HAMAG-BICRO </w:t>
      </w:r>
      <w:r w:rsidR="0077034E" w:rsidRPr="00CC2C61">
        <w:rPr>
          <w:rFonts w:ascii="Roboto" w:eastAsia="Times New Roman" w:hAnsi="Roboto" w:cs="Times New Roman"/>
          <w:sz w:val="20"/>
          <w:szCs w:val="20"/>
          <w:lang w:val="hr-HR" w:eastAsia="hr-HR"/>
        </w:rPr>
        <w:t>definirao je Program akceleracije koji se sastoji od niza aktivnosti poput procjene početnog stanja, savjetovanja o poslovanju, mentor</w:t>
      </w:r>
      <w:r w:rsidR="00CC2C61">
        <w:rPr>
          <w:rFonts w:ascii="Roboto" w:eastAsia="Times New Roman" w:hAnsi="Roboto" w:cs="Times New Roman"/>
          <w:sz w:val="20"/>
          <w:szCs w:val="20"/>
          <w:lang w:val="hr-HR" w:eastAsia="hr-HR"/>
        </w:rPr>
        <w:t>stva</w:t>
      </w:r>
      <w:r w:rsidR="0077034E" w:rsidRPr="00CC2C61">
        <w:rPr>
          <w:rFonts w:ascii="Roboto" w:eastAsia="Times New Roman" w:hAnsi="Roboto" w:cs="Times New Roman"/>
          <w:sz w:val="20"/>
          <w:szCs w:val="20"/>
          <w:lang w:val="hr-HR" w:eastAsia="hr-HR"/>
        </w:rPr>
        <w:t>, posredovanja</w:t>
      </w:r>
      <w:r w:rsidR="00DD5757" w:rsidRPr="00CC2C61">
        <w:rPr>
          <w:rFonts w:ascii="Roboto" w:eastAsia="Times New Roman" w:hAnsi="Roboto" w:cs="Times New Roman"/>
          <w:sz w:val="20"/>
          <w:szCs w:val="20"/>
          <w:lang w:val="hr-HR" w:eastAsia="hr-HR"/>
        </w:rPr>
        <w:t xml:space="preserve"> kod investitora</w:t>
      </w:r>
      <w:r w:rsidR="0077034E" w:rsidRPr="00CC2C61">
        <w:rPr>
          <w:rFonts w:ascii="Roboto" w:eastAsia="Times New Roman" w:hAnsi="Roboto" w:cs="Times New Roman"/>
          <w:sz w:val="20"/>
          <w:szCs w:val="20"/>
          <w:lang w:val="hr-HR" w:eastAsia="hr-HR"/>
        </w:rPr>
        <w:t xml:space="preserve"> i sl., traje dvije godine </w:t>
      </w:r>
      <w:r w:rsidRPr="00CC2C61">
        <w:rPr>
          <w:rFonts w:ascii="Roboto" w:eastAsia="Times New Roman" w:hAnsi="Roboto" w:cs="Times New Roman"/>
          <w:sz w:val="20"/>
          <w:szCs w:val="20"/>
          <w:lang w:val="hr-HR" w:eastAsia="hr-HR"/>
        </w:rPr>
        <w:t xml:space="preserve">a čiji trošak </w:t>
      </w:r>
      <w:r w:rsidRPr="002C1126">
        <w:rPr>
          <w:rFonts w:ascii="Roboto" w:eastAsia="Times New Roman" w:hAnsi="Roboto" w:cs="Times New Roman"/>
          <w:sz w:val="20"/>
          <w:szCs w:val="20"/>
          <w:lang w:val="hr-HR" w:eastAsia="hr-HR"/>
        </w:rPr>
        <w:t>iznosi</w:t>
      </w:r>
      <w:r w:rsidR="00BF5F3A" w:rsidRPr="002C1126">
        <w:rPr>
          <w:rFonts w:ascii="Roboto" w:eastAsia="Times New Roman" w:hAnsi="Roboto" w:cs="Times New Roman"/>
          <w:sz w:val="20"/>
          <w:szCs w:val="20"/>
          <w:lang w:val="hr-HR" w:eastAsia="hr-HR"/>
        </w:rPr>
        <w:t xml:space="preserve"> </w:t>
      </w:r>
      <w:r w:rsidR="002C1126" w:rsidRPr="002C1126">
        <w:rPr>
          <w:rFonts w:ascii="Roboto" w:eastAsia="Times New Roman" w:hAnsi="Roboto" w:cs="Times New Roman"/>
          <w:sz w:val="20"/>
          <w:szCs w:val="20"/>
          <w:lang w:val="hr-HR" w:eastAsia="hr-HR"/>
        </w:rPr>
        <w:t>do</w:t>
      </w:r>
      <w:r w:rsidRPr="002C1126">
        <w:rPr>
          <w:rFonts w:ascii="Roboto" w:eastAsia="Times New Roman" w:hAnsi="Roboto" w:cs="Times New Roman"/>
          <w:sz w:val="20"/>
          <w:szCs w:val="20"/>
          <w:lang w:val="hr-HR" w:eastAsia="hr-HR"/>
        </w:rPr>
        <w:t xml:space="preserve"> </w:t>
      </w:r>
      <w:r w:rsidR="00777ECE" w:rsidRPr="002C1126">
        <w:rPr>
          <w:rFonts w:ascii="Roboto" w:eastAsia="Times New Roman" w:hAnsi="Roboto" w:cs="Times New Roman"/>
          <w:sz w:val="20"/>
          <w:szCs w:val="20"/>
          <w:lang w:val="hr-HR" w:eastAsia="hr-HR"/>
        </w:rPr>
        <w:t>210.000</w:t>
      </w:r>
      <w:r w:rsidRPr="002C1126">
        <w:rPr>
          <w:rFonts w:ascii="Roboto" w:eastAsia="Times New Roman" w:hAnsi="Roboto" w:cs="Times New Roman"/>
          <w:sz w:val="20"/>
          <w:szCs w:val="20"/>
          <w:lang w:val="hr-HR" w:eastAsia="hr-HR"/>
        </w:rPr>
        <w:t xml:space="preserve">,00 HRK </w:t>
      </w:r>
      <w:r w:rsidR="008A1EB4">
        <w:rPr>
          <w:rFonts w:ascii="Roboto" w:eastAsia="Times New Roman" w:hAnsi="Roboto" w:cs="Times New Roman"/>
          <w:sz w:val="20"/>
          <w:szCs w:val="20"/>
          <w:lang w:val="hr-HR" w:eastAsia="hr-HR"/>
        </w:rPr>
        <w:t>(27.871,79 €</w:t>
      </w:r>
      <w:r w:rsidR="008A1EB4">
        <w:rPr>
          <w:rStyle w:val="Referencafusnote"/>
          <w:rFonts w:ascii="Roboto" w:eastAsia="Times New Roman" w:hAnsi="Roboto" w:cs="Times New Roman"/>
          <w:sz w:val="20"/>
          <w:szCs w:val="20"/>
          <w:lang w:val="hr-HR" w:eastAsia="hr-HR"/>
        </w:rPr>
        <w:footnoteReference w:id="1"/>
      </w:r>
      <w:r w:rsidR="008A1EB4">
        <w:rPr>
          <w:rFonts w:ascii="Roboto" w:eastAsia="Times New Roman" w:hAnsi="Roboto" w:cs="Times New Roman"/>
          <w:sz w:val="20"/>
          <w:szCs w:val="20"/>
          <w:lang w:val="hr-HR" w:eastAsia="hr-HR"/>
        </w:rPr>
        <w:t xml:space="preserve">) </w:t>
      </w:r>
      <w:r w:rsidRPr="002C1126">
        <w:rPr>
          <w:rFonts w:ascii="Roboto" w:eastAsia="Times New Roman" w:hAnsi="Roboto" w:cs="Times New Roman"/>
          <w:sz w:val="20"/>
          <w:szCs w:val="20"/>
          <w:lang w:val="hr-HR" w:eastAsia="hr-HR"/>
        </w:rPr>
        <w:t>po poduzeću</w:t>
      </w:r>
      <w:r w:rsidRPr="00CC2C61">
        <w:rPr>
          <w:rFonts w:ascii="Roboto" w:eastAsia="Times New Roman" w:hAnsi="Roboto" w:cs="Times New Roman"/>
          <w:sz w:val="20"/>
          <w:szCs w:val="20"/>
          <w:lang w:val="hr-HR" w:eastAsia="hr-HR"/>
        </w:rPr>
        <w:t>.</w:t>
      </w:r>
    </w:p>
    <w:p w14:paraId="6FB71C1D" w14:textId="0FA7B283" w:rsidR="00143016" w:rsidRPr="00CC2C61" w:rsidRDefault="00143016" w:rsidP="006E148A">
      <w:pPr>
        <w:pStyle w:val="Bezproreda"/>
        <w:jc w:val="both"/>
        <w:rPr>
          <w:rFonts w:ascii="Roboto" w:eastAsia="Times New Roman" w:hAnsi="Roboto" w:cs="Times New Roman"/>
          <w:sz w:val="20"/>
          <w:szCs w:val="20"/>
          <w:lang w:val="hr-HR" w:eastAsia="hr-HR"/>
        </w:rPr>
      </w:pPr>
    </w:p>
    <w:p w14:paraId="2F77F8C6" w14:textId="09D1B496" w:rsidR="00143016" w:rsidRPr="00CC2C61" w:rsidRDefault="00143016" w:rsidP="006E148A">
      <w:pPr>
        <w:pStyle w:val="Bezproreda"/>
        <w:jc w:val="both"/>
        <w:rPr>
          <w:rFonts w:ascii="Roboto" w:eastAsia="Times New Roman" w:hAnsi="Roboto" w:cs="Times New Roman"/>
          <w:sz w:val="20"/>
          <w:szCs w:val="20"/>
          <w:lang w:val="hr-HR" w:eastAsia="hr-HR"/>
        </w:rPr>
      </w:pPr>
      <w:r w:rsidRPr="00CC2C61">
        <w:rPr>
          <w:rFonts w:ascii="Roboto" w:eastAsia="Times New Roman" w:hAnsi="Roboto" w:cs="Times New Roman"/>
          <w:sz w:val="20"/>
          <w:szCs w:val="20"/>
          <w:lang w:val="hr-HR" w:eastAsia="hr-HR"/>
        </w:rPr>
        <w:t>HAMAG-BICRO zadržava pravo izmjene Programa akceleracije za vrijeme razdoblja provedbe mjere C1.1.2. R2-I4</w:t>
      </w:r>
    </w:p>
    <w:bookmarkEnd w:id="4"/>
    <w:p w14:paraId="0FB3D3F3" w14:textId="1E39DDD9" w:rsidR="00143016" w:rsidRPr="00CC2C61" w:rsidRDefault="00143016" w:rsidP="006E148A">
      <w:pPr>
        <w:pStyle w:val="Bezproreda"/>
        <w:jc w:val="both"/>
        <w:rPr>
          <w:rFonts w:ascii="Roboto" w:eastAsia="Times New Roman" w:hAnsi="Roboto" w:cs="Times New Roman"/>
          <w:sz w:val="20"/>
          <w:szCs w:val="20"/>
          <w:lang w:val="hr-HR" w:eastAsia="hr-HR"/>
        </w:rPr>
      </w:pPr>
    </w:p>
    <w:p w14:paraId="606829B6" w14:textId="76066B5A" w:rsidR="008527E6" w:rsidRPr="00CC2C61" w:rsidRDefault="00143016" w:rsidP="006E148A">
      <w:pPr>
        <w:pStyle w:val="Bezproreda"/>
        <w:jc w:val="both"/>
        <w:rPr>
          <w:rFonts w:ascii="Roboto" w:eastAsia="Times New Roman" w:hAnsi="Roboto" w:cs="Times New Roman"/>
          <w:sz w:val="20"/>
          <w:szCs w:val="20"/>
          <w:lang w:val="hr-HR" w:eastAsia="hr-HR"/>
        </w:rPr>
      </w:pPr>
      <w:r w:rsidRPr="00CC2C61">
        <w:rPr>
          <w:rFonts w:ascii="Roboto" w:eastAsia="Times New Roman" w:hAnsi="Roboto" w:cs="Times New Roman"/>
          <w:sz w:val="20"/>
          <w:szCs w:val="20"/>
          <w:lang w:val="hr-HR" w:eastAsia="hr-HR"/>
        </w:rPr>
        <w:t xml:space="preserve">HAMAG-BICRO će putem ovog Javnog poziva sklopiti </w:t>
      </w:r>
      <w:r w:rsidRPr="002C1126">
        <w:rPr>
          <w:rFonts w:ascii="Roboto" w:eastAsia="Times New Roman" w:hAnsi="Roboto" w:cs="Times New Roman"/>
          <w:sz w:val="20"/>
          <w:szCs w:val="20"/>
          <w:lang w:val="hr-HR" w:eastAsia="hr-HR"/>
        </w:rPr>
        <w:t>Sporazum s najviše 12 prijavitelja</w:t>
      </w:r>
      <w:r w:rsidR="008527E6" w:rsidRPr="00CC2C61">
        <w:rPr>
          <w:rFonts w:ascii="Roboto" w:eastAsia="Times New Roman" w:hAnsi="Roboto" w:cs="Times New Roman"/>
          <w:sz w:val="20"/>
          <w:szCs w:val="20"/>
          <w:lang w:val="hr-HR" w:eastAsia="hr-HR"/>
        </w:rPr>
        <w:t xml:space="preserve"> vodeći računa da Program pokrije četiri hrvatske makro-regije – Istočnu i Središnju Hrvatsku</w:t>
      </w:r>
      <w:r w:rsidR="00BC0C20" w:rsidRPr="00CC2C61">
        <w:rPr>
          <w:rFonts w:ascii="Roboto" w:eastAsia="Times New Roman" w:hAnsi="Roboto" w:cs="Times New Roman"/>
          <w:sz w:val="20"/>
          <w:szCs w:val="20"/>
          <w:lang w:val="hr-HR" w:eastAsia="hr-HR"/>
        </w:rPr>
        <w:t>, grad Zagreb</w:t>
      </w:r>
      <w:r w:rsidR="008527E6" w:rsidRPr="00CC2C61">
        <w:rPr>
          <w:rFonts w:ascii="Roboto" w:eastAsia="Times New Roman" w:hAnsi="Roboto" w:cs="Times New Roman"/>
          <w:sz w:val="20"/>
          <w:szCs w:val="20"/>
          <w:lang w:val="hr-HR" w:eastAsia="hr-HR"/>
        </w:rPr>
        <w:t xml:space="preserve"> te Sjeverni i Južni Jadran</w:t>
      </w:r>
      <w:r w:rsidR="00C04355" w:rsidRPr="00CC2C61">
        <w:rPr>
          <w:rFonts w:ascii="Roboto" w:eastAsia="Times New Roman" w:hAnsi="Roboto" w:cs="Times New Roman"/>
          <w:sz w:val="20"/>
          <w:szCs w:val="20"/>
          <w:lang w:val="hr-HR" w:eastAsia="hr-HR"/>
        </w:rPr>
        <w:t>.</w:t>
      </w:r>
      <w:r w:rsidR="008527E6" w:rsidRPr="00CC2C61">
        <w:rPr>
          <w:rFonts w:ascii="Roboto" w:eastAsia="Times New Roman" w:hAnsi="Roboto" w:cs="Times New Roman"/>
          <w:sz w:val="20"/>
          <w:szCs w:val="20"/>
          <w:lang w:val="hr-HR" w:eastAsia="hr-HR"/>
        </w:rPr>
        <w:t xml:space="preserve"> </w:t>
      </w:r>
    </w:p>
    <w:p w14:paraId="2D00826F" w14:textId="3AF45A2A" w:rsidR="00143016" w:rsidRPr="00CC2C61" w:rsidRDefault="00C04355" w:rsidP="006E148A">
      <w:pPr>
        <w:pStyle w:val="Bezproreda"/>
        <w:jc w:val="both"/>
        <w:rPr>
          <w:rFonts w:ascii="Roboto" w:eastAsia="Times New Roman" w:hAnsi="Roboto" w:cs="Times New Roman"/>
          <w:sz w:val="20"/>
          <w:szCs w:val="20"/>
          <w:lang w:val="hr-HR" w:eastAsia="hr-HR"/>
        </w:rPr>
      </w:pPr>
      <w:r w:rsidRPr="00CC2C61">
        <w:rPr>
          <w:rFonts w:ascii="Roboto" w:eastAsia="Times New Roman" w:hAnsi="Roboto" w:cs="Times New Roman"/>
          <w:sz w:val="20"/>
          <w:szCs w:val="20"/>
          <w:lang w:val="hr-HR" w:eastAsia="hr-HR"/>
        </w:rPr>
        <w:t>Provoditelju</w:t>
      </w:r>
      <w:r w:rsidR="008527E6" w:rsidRPr="00CC2C61">
        <w:rPr>
          <w:rFonts w:ascii="Roboto" w:eastAsia="Times New Roman" w:hAnsi="Roboto" w:cs="Times New Roman"/>
          <w:sz w:val="20"/>
          <w:szCs w:val="20"/>
          <w:lang w:val="hr-HR" w:eastAsia="hr-HR"/>
        </w:rPr>
        <w:t xml:space="preserve"> može biti povjerena provedba Programa za 10 do 120 poduzeća.</w:t>
      </w:r>
    </w:p>
    <w:p w14:paraId="6F0AF023" w14:textId="77777777" w:rsidR="00F102C8" w:rsidRPr="00CC2C61" w:rsidRDefault="00F102C8" w:rsidP="006E148A">
      <w:pPr>
        <w:pStyle w:val="Bezproreda"/>
        <w:jc w:val="both"/>
        <w:rPr>
          <w:rFonts w:ascii="Roboto" w:eastAsia="Times New Roman" w:hAnsi="Roboto" w:cs="Times New Roman"/>
          <w:sz w:val="20"/>
          <w:szCs w:val="20"/>
          <w:lang w:val="hr-HR" w:eastAsia="hr-HR"/>
        </w:rPr>
      </w:pPr>
    </w:p>
    <w:p w14:paraId="56AAADA1" w14:textId="5D558CE7" w:rsidR="00F102C8" w:rsidRPr="00CC2C61" w:rsidRDefault="00F102C8" w:rsidP="006E148A">
      <w:pPr>
        <w:pStyle w:val="Bezproreda"/>
        <w:jc w:val="both"/>
        <w:rPr>
          <w:rFonts w:ascii="Roboto" w:eastAsia="Times New Roman" w:hAnsi="Roboto" w:cs="Times New Roman"/>
          <w:sz w:val="20"/>
          <w:szCs w:val="20"/>
          <w:lang w:val="hr-HR" w:eastAsia="hr-HR"/>
        </w:rPr>
      </w:pPr>
      <w:bookmarkStart w:id="5" w:name="_Hlk106884833"/>
      <w:r w:rsidRPr="00CC2C61">
        <w:rPr>
          <w:rFonts w:ascii="Roboto" w:eastAsia="Times New Roman" w:hAnsi="Roboto" w:cs="Times New Roman"/>
          <w:sz w:val="20"/>
          <w:szCs w:val="20"/>
          <w:lang w:val="hr-HR" w:eastAsia="hr-HR"/>
        </w:rPr>
        <w:t>Mjera</w:t>
      </w:r>
      <w:r w:rsidRPr="00CC2C61">
        <w:rPr>
          <w:lang w:val="hr-HR"/>
        </w:rPr>
        <w:t xml:space="preserve"> </w:t>
      </w:r>
      <w:r w:rsidRPr="00CC2C61">
        <w:rPr>
          <w:rFonts w:ascii="Roboto" w:eastAsia="Times New Roman" w:hAnsi="Roboto" w:cs="Times New Roman"/>
          <w:sz w:val="20"/>
          <w:szCs w:val="20"/>
          <w:lang w:val="hr-HR" w:eastAsia="hr-HR"/>
        </w:rPr>
        <w:t>C1.1.2. R2-I4 provodit će se</w:t>
      </w:r>
      <w:r w:rsidR="00143016" w:rsidRPr="00CC2C61">
        <w:rPr>
          <w:rFonts w:ascii="Roboto" w:eastAsia="Times New Roman" w:hAnsi="Roboto" w:cs="Times New Roman"/>
          <w:sz w:val="20"/>
          <w:szCs w:val="20"/>
          <w:lang w:val="hr-HR" w:eastAsia="hr-HR"/>
        </w:rPr>
        <w:t xml:space="preserve"> u razdoblju od najviše 3 godine</w:t>
      </w:r>
      <w:r w:rsidRPr="00CC2C61">
        <w:rPr>
          <w:rFonts w:ascii="Roboto" w:eastAsia="Times New Roman" w:hAnsi="Roboto" w:cs="Times New Roman"/>
          <w:sz w:val="20"/>
          <w:szCs w:val="20"/>
          <w:lang w:val="hr-HR" w:eastAsia="hr-HR"/>
        </w:rPr>
        <w:t xml:space="preserve"> kroz tri elementa:</w:t>
      </w:r>
    </w:p>
    <w:p w14:paraId="778ECA5E" w14:textId="77777777" w:rsidR="003613D1" w:rsidRPr="00CC2C61" w:rsidRDefault="003613D1" w:rsidP="006E148A">
      <w:pPr>
        <w:pStyle w:val="Bezproreda"/>
        <w:jc w:val="both"/>
        <w:rPr>
          <w:rFonts w:ascii="Roboto" w:eastAsia="Times New Roman" w:hAnsi="Roboto" w:cs="Times New Roman"/>
          <w:sz w:val="20"/>
          <w:szCs w:val="20"/>
          <w:lang w:val="hr-HR" w:eastAsia="hr-HR"/>
        </w:rPr>
      </w:pPr>
    </w:p>
    <w:p w14:paraId="79A95225" w14:textId="32F45135" w:rsidR="00F102C8" w:rsidRPr="00CC2C61" w:rsidRDefault="00F102C8" w:rsidP="00F102C8">
      <w:pPr>
        <w:pStyle w:val="Bezproreda"/>
        <w:numPr>
          <w:ilvl w:val="0"/>
          <w:numId w:val="22"/>
        </w:numPr>
        <w:jc w:val="both"/>
        <w:rPr>
          <w:rFonts w:ascii="Roboto" w:eastAsia="Times New Roman" w:hAnsi="Roboto" w:cs="Times New Roman"/>
          <w:sz w:val="20"/>
          <w:szCs w:val="20"/>
          <w:lang w:val="hr-HR" w:eastAsia="hr-HR"/>
        </w:rPr>
      </w:pPr>
      <w:r w:rsidRPr="00CC2C61">
        <w:rPr>
          <w:rFonts w:ascii="Roboto" w:eastAsia="Times New Roman" w:hAnsi="Roboto" w:cs="Times New Roman"/>
          <w:sz w:val="20"/>
          <w:szCs w:val="20"/>
          <w:lang w:val="hr-HR" w:eastAsia="hr-HR"/>
        </w:rPr>
        <w:t xml:space="preserve">Javni poziv za iskaz interesa za </w:t>
      </w:r>
      <w:r w:rsidR="00C63E18" w:rsidRPr="00CC2C61">
        <w:rPr>
          <w:rFonts w:ascii="Roboto" w:eastAsia="Times New Roman" w:hAnsi="Roboto" w:cs="Times New Roman"/>
          <w:sz w:val="20"/>
          <w:szCs w:val="20"/>
          <w:lang w:val="hr-HR" w:eastAsia="hr-HR"/>
        </w:rPr>
        <w:t xml:space="preserve">provoditelje </w:t>
      </w:r>
      <w:r w:rsidRPr="00CC2C61">
        <w:rPr>
          <w:rFonts w:ascii="Roboto" w:eastAsia="Times New Roman" w:hAnsi="Roboto" w:cs="Times New Roman"/>
          <w:sz w:val="20"/>
          <w:szCs w:val="20"/>
          <w:lang w:val="hr-HR" w:eastAsia="hr-HR"/>
        </w:rPr>
        <w:t xml:space="preserve">Programa akceleracije (ovaj javni Poziv) putem kojeg će </w:t>
      </w:r>
      <w:r w:rsidR="00055CD5" w:rsidRPr="00CC2C61">
        <w:rPr>
          <w:rFonts w:ascii="Roboto" w:eastAsia="Times New Roman" w:hAnsi="Roboto" w:cs="Times New Roman"/>
          <w:sz w:val="20"/>
          <w:szCs w:val="20"/>
          <w:lang w:val="hr-HR" w:eastAsia="hr-HR"/>
        </w:rPr>
        <w:t>HAMAG-BICRO</w:t>
      </w:r>
      <w:r w:rsidRPr="00CC2C61">
        <w:rPr>
          <w:rFonts w:ascii="Roboto" w:eastAsia="Times New Roman" w:hAnsi="Roboto" w:cs="Times New Roman"/>
          <w:sz w:val="20"/>
          <w:szCs w:val="20"/>
          <w:lang w:val="hr-HR" w:eastAsia="hr-HR"/>
        </w:rPr>
        <w:t xml:space="preserve"> odabrati </w:t>
      </w:r>
      <w:r w:rsidR="001A050A" w:rsidRPr="00CC2C61">
        <w:rPr>
          <w:rFonts w:ascii="Roboto" w:eastAsia="Times New Roman" w:hAnsi="Roboto" w:cs="Times New Roman"/>
          <w:sz w:val="20"/>
          <w:szCs w:val="20"/>
          <w:lang w:val="hr-HR" w:eastAsia="hr-HR"/>
        </w:rPr>
        <w:t>konzorcije (</w:t>
      </w:r>
      <w:r w:rsidRPr="00CC2C61">
        <w:rPr>
          <w:rFonts w:ascii="Roboto" w:eastAsia="Times New Roman" w:hAnsi="Roboto" w:cs="Times New Roman"/>
          <w:sz w:val="20"/>
          <w:szCs w:val="20"/>
          <w:lang w:val="hr-HR" w:eastAsia="hr-HR"/>
        </w:rPr>
        <w:t>pravne osobe</w:t>
      </w:r>
      <w:r w:rsidR="001A050A" w:rsidRPr="00CC2C61">
        <w:rPr>
          <w:rFonts w:ascii="Roboto" w:eastAsia="Times New Roman" w:hAnsi="Roboto" w:cs="Times New Roman"/>
          <w:sz w:val="20"/>
          <w:szCs w:val="20"/>
          <w:lang w:val="hr-HR" w:eastAsia="hr-HR"/>
        </w:rPr>
        <w:t>)</w:t>
      </w:r>
      <w:r w:rsidRPr="00CC2C61">
        <w:rPr>
          <w:rFonts w:ascii="Roboto" w:eastAsia="Times New Roman" w:hAnsi="Roboto" w:cs="Times New Roman"/>
          <w:sz w:val="20"/>
          <w:szCs w:val="20"/>
          <w:lang w:val="hr-HR" w:eastAsia="hr-HR"/>
        </w:rPr>
        <w:t xml:space="preserve"> s kojima će sklopiti </w:t>
      </w:r>
      <w:r w:rsidR="006854D2" w:rsidRPr="00CC2C61">
        <w:rPr>
          <w:rFonts w:ascii="Roboto" w:eastAsia="Times New Roman" w:hAnsi="Roboto" w:cs="Times New Roman"/>
          <w:sz w:val="20"/>
          <w:szCs w:val="20"/>
          <w:lang w:val="hr-HR" w:eastAsia="hr-HR"/>
        </w:rPr>
        <w:t xml:space="preserve">Sporazum o provedbi </w:t>
      </w:r>
      <w:r w:rsidR="00901978" w:rsidRPr="00CC2C61">
        <w:rPr>
          <w:rFonts w:ascii="Roboto" w:eastAsia="Times New Roman" w:hAnsi="Roboto" w:cs="Times New Roman"/>
          <w:sz w:val="20"/>
          <w:szCs w:val="20"/>
          <w:lang w:val="hr-HR" w:eastAsia="hr-HR"/>
        </w:rPr>
        <w:t>P</w:t>
      </w:r>
      <w:r w:rsidR="006854D2" w:rsidRPr="00CC2C61">
        <w:rPr>
          <w:rFonts w:ascii="Roboto" w:eastAsia="Times New Roman" w:hAnsi="Roboto" w:cs="Times New Roman"/>
          <w:sz w:val="20"/>
          <w:szCs w:val="20"/>
          <w:lang w:val="hr-HR" w:eastAsia="hr-HR"/>
        </w:rPr>
        <w:t>rograma akceleracije</w:t>
      </w:r>
      <w:r w:rsidR="00901978" w:rsidRPr="00CC2C61">
        <w:rPr>
          <w:rFonts w:ascii="Roboto" w:eastAsia="Times New Roman" w:hAnsi="Roboto" w:cs="Times New Roman"/>
          <w:sz w:val="20"/>
          <w:szCs w:val="20"/>
          <w:lang w:val="hr-HR" w:eastAsia="hr-HR"/>
        </w:rPr>
        <w:t>.</w:t>
      </w:r>
    </w:p>
    <w:p w14:paraId="454DC7C7" w14:textId="796B32B3" w:rsidR="00901978" w:rsidRPr="00CC2C61" w:rsidRDefault="00901978" w:rsidP="00F102C8">
      <w:pPr>
        <w:pStyle w:val="Bezproreda"/>
        <w:numPr>
          <w:ilvl w:val="0"/>
          <w:numId w:val="22"/>
        </w:numPr>
        <w:jc w:val="both"/>
        <w:rPr>
          <w:rFonts w:ascii="Roboto" w:eastAsia="Times New Roman" w:hAnsi="Roboto" w:cs="Times New Roman"/>
          <w:sz w:val="20"/>
          <w:szCs w:val="20"/>
          <w:lang w:val="hr-HR" w:eastAsia="hr-HR"/>
        </w:rPr>
      </w:pPr>
      <w:r w:rsidRPr="00CC2C61">
        <w:rPr>
          <w:rFonts w:ascii="Roboto" w:eastAsia="Times New Roman" w:hAnsi="Roboto" w:cs="Times New Roman"/>
          <w:sz w:val="20"/>
          <w:szCs w:val="20"/>
          <w:lang w:val="hr-HR" w:eastAsia="hr-HR"/>
        </w:rPr>
        <w:t xml:space="preserve">Javni poziv(i) za iskaz interesa za sudjelovanje u Programu akceleracije putem kojeg će </w:t>
      </w:r>
      <w:r w:rsidR="00055CD5" w:rsidRPr="00CC2C61">
        <w:rPr>
          <w:rFonts w:ascii="Roboto" w:eastAsia="Times New Roman" w:hAnsi="Roboto" w:cs="Times New Roman"/>
          <w:sz w:val="20"/>
          <w:szCs w:val="20"/>
          <w:lang w:val="hr-HR" w:eastAsia="hr-HR"/>
        </w:rPr>
        <w:t>HAMAG-BICRO</w:t>
      </w:r>
      <w:r w:rsidRPr="00CC2C61">
        <w:rPr>
          <w:rFonts w:ascii="Roboto" w:eastAsia="Times New Roman" w:hAnsi="Roboto" w:cs="Times New Roman"/>
          <w:sz w:val="20"/>
          <w:szCs w:val="20"/>
          <w:lang w:val="hr-HR" w:eastAsia="hr-HR"/>
        </w:rPr>
        <w:t>, zajedno s provoditeljem Programa akceleracije, odabrati inovativna novoosnovana poduzeća koja će biti korisnici Programa akceleracije.</w:t>
      </w:r>
      <w:r w:rsidR="00BA4753" w:rsidRPr="00CC2C61">
        <w:rPr>
          <w:rFonts w:ascii="Roboto" w:eastAsia="Times New Roman" w:hAnsi="Roboto" w:cs="Times New Roman"/>
          <w:sz w:val="20"/>
          <w:szCs w:val="20"/>
          <w:lang w:val="hr-HR" w:eastAsia="hr-HR"/>
        </w:rPr>
        <w:t xml:space="preserve"> </w:t>
      </w:r>
    </w:p>
    <w:p w14:paraId="3041F50E" w14:textId="03FC753F" w:rsidR="00901978" w:rsidRPr="00CC2C61" w:rsidRDefault="00901978" w:rsidP="00F102C8">
      <w:pPr>
        <w:pStyle w:val="Bezproreda"/>
        <w:numPr>
          <w:ilvl w:val="0"/>
          <w:numId w:val="22"/>
        </w:numPr>
        <w:jc w:val="both"/>
        <w:rPr>
          <w:rFonts w:ascii="Roboto" w:eastAsia="Times New Roman" w:hAnsi="Roboto" w:cs="Times New Roman"/>
          <w:sz w:val="20"/>
          <w:szCs w:val="20"/>
          <w:lang w:val="hr-HR" w:eastAsia="hr-HR"/>
        </w:rPr>
      </w:pPr>
      <w:r w:rsidRPr="00CC2C61">
        <w:rPr>
          <w:rFonts w:ascii="Roboto" w:eastAsia="Times New Roman" w:hAnsi="Roboto" w:cs="Times New Roman"/>
          <w:sz w:val="20"/>
          <w:szCs w:val="20"/>
          <w:lang w:val="hr-HR" w:eastAsia="hr-HR"/>
        </w:rPr>
        <w:t>Poziv na dodjelu bespovratnih sredstav</w:t>
      </w:r>
      <w:r w:rsidR="00CC2C61">
        <w:rPr>
          <w:rFonts w:ascii="Roboto" w:eastAsia="Times New Roman" w:hAnsi="Roboto" w:cs="Times New Roman"/>
          <w:sz w:val="20"/>
          <w:szCs w:val="20"/>
          <w:lang w:val="hr-HR" w:eastAsia="hr-HR"/>
        </w:rPr>
        <w:t>a</w:t>
      </w:r>
      <w:r w:rsidRPr="00CC2C61">
        <w:rPr>
          <w:rFonts w:ascii="Roboto" w:eastAsia="Times New Roman" w:hAnsi="Roboto" w:cs="Times New Roman"/>
          <w:sz w:val="20"/>
          <w:szCs w:val="20"/>
          <w:lang w:val="hr-HR" w:eastAsia="hr-HR"/>
        </w:rPr>
        <w:t xml:space="preserve"> za korisnike Programa akceleracije putem kojeg će </w:t>
      </w:r>
      <w:r w:rsidR="00055CD5" w:rsidRPr="00CC2C61">
        <w:rPr>
          <w:rFonts w:ascii="Roboto" w:eastAsia="Times New Roman" w:hAnsi="Roboto" w:cs="Times New Roman"/>
          <w:sz w:val="20"/>
          <w:szCs w:val="20"/>
          <w:lang w:val="hr-HR" w:eastAsia="hr-HR"/>
        </w:rPr>
        <w:t>HAMAG-BICRO</w:t>
      </w:r>
      <w:r w:rsidRPr="00CC2C61">
        <w:rPr>
          <w:rFonts w:ascii="Roboto" w:eastAsia="Times New Roman" w:hAnsi="Roboto" w:cs="Times New Roman"/>
          <w:sz w:val="20"/>
          <w:szCs w:val="20"/>
          <w:lang w:val="hr-HR" w:eastAsia="hr-HR"/>
        </w:rPr>
        <w:t xml:space="preserve"> korisnicima dod</w:t>
      </w:r>
      <w:r w:rsidR="00CC2C61">
        <w:rPr>
          <w:rFonts w:ascii="Roboto" w:eastAsia="Times New Roman" w:hAnsi="Roboto" w:cs="Times New Roman"/>
          <w:sz w:val="20"/>
          <w:szCs w:val="20"/>
          <w:lang w:val="hr-HR" w:eastAsia="hr-HR"/>
        </w:rPr>
        <w:t>i</w:t>
      </w:r>
      <w:r w:rsidRPr="00CC2C61">
        <w:rPr>
          <w:rFonts w:ascii="Roboto" w:eastAsia="Times New Roman" w:hAnsi="Roboto" w:cs="Times New Roman"/>
          <w:sz w:val="20"/>
          <w:szCs w:val="20"/>
          <w:lang w:val="hr-HR" w:eastAsia="hr-HR"/>
        </w:rPr>
        <w:t xml:space="preserve">jeliti sredstva </w:t>
      </w:r>
      <w:r w:rsidR="00BA4753" w:rsidRPr="00CC2C61">
        <w:rPr>
          <w:rFonts w:ascii="Roboto" w:eastAsia="Times New Roman" w:hAnsi="Roboto" w:cs="Times New Roman"/>
          <w:sz w:val="20"/>
          <w:szCs w:val="20"/>
          <w:lang w:val="hr-HR" w:eastAsia="hr-HR"/>
        </w:rPr>
        <w:t>za sudjelovanje u Programu akceleracije (a koja se plaćaju na račun provoditelja Programa akceleracije) te dodatna sredstva</w:t>
      </w:r>
      <w:r w:rsidR="00604764" w:rsidRPr="00CC2C61">
        <w:rPr>
          <w:rFonts w:ascii="Roboto" w:eastAsia="Times New Roman" w:hAnsi="Roboto" w:cs="Times New Roman"/>
          <w:sz w:val="20"/>
          <w:szCs w:val="20"/>
          <w:lang w:val="hr-HR" w:eastAsia="hr-HR"/>
        </w:rPr>
        <w:t xml:space="preserve"> u obliku izravne financijske potpore</w:t>
      </w:r>
      <w:r w:rsidR="00BA4753" w:rsidRPr="00CC2C61">
        <w:rPr>
          <w:rFonts w:ascii="Roboto" w:eastAsia="Times New Roman" w:hAnsi="Roboto" w:cs="Times New Roman"/>
          <w:sz w:val="20"/>
          <w:szCs w:val="20"/>
          <w:lang w:val="hr-HR" w:eastAsia="hr-HR"/>
        </w:rPr>
        <w:t xml:space="preserve"> za ulaganje i/ili obrtna sredstva.</w:t>
      </w:r>
    </w:p>
    <w:p w14:paraId="76FA9C36" w14:textId="0A5906E9" w:rsidR="00BA4753" w:rsidRPr="00CC2C61" w:rsidRDefault="00BA4753" w:rsidP="00BA4753">
      <w:pPr>
        <w:pStyle w:val="Bezproreda"/>
        <w:jc w:val="both"/>
        <w:rPr>
          <w:rFonts w:ascii="Roboto" w:eastAsia="Times New Roman" w:hAnsi="Roboto" w:cs="Times New Roman"/>
          <w:sz w:val="20"/>
          <w:szCs w:val="20"/>
          <w:lang w:val="hr-HR" w:eastAsia="hr-HR"/>
        </w:rPr>
      </w:pPr>
    </w:p>
    <w:p w14:paraId="146AD3C4" w14:textId="52DA3157" w:rsidR="00143016" w:rsidRPr="00CC2C61" w:rsidRDefault="00143016" w:rsidP="00BA4753">
      <w:pPr>
        <w:pStyle w:val="Bezproreda"/>
        <w:jc w:val="both"/>
        <w:rPr>
          <w:rFonts w:ascii="Roboto" w:eastAsia="Times New Roman" w:hAnsi="Roboto" w:cs="Times New Roman"/>
          <w:sz w:val="20"/>
          <w:szCs w:val="20"/>
          <w:lang w:val="hr-HR" w:eastAsia="hr-HR"/>
        </w:rPr>
      </w:pPr>
      <w:r w:rsidRPr="00CC2C61">
        <w:rPr>
          <w:rFonts w:ascii="Roboto" w:eastAsia="Times New Roman" w:hAnsi="Roboto" w:cs="Times New Roman"/>
          <w:sz w:val="20"/>
          <w:szCs w:val="20"/>
          <w:lang w:val="hr-HR" w:eastAsia="hr-HR"/>
        </w:rPr>
        <w:t xml:space="preserve">Provedba mjere C1.1.2. R2-I4 završit će najkasnije </w:t>
      </w:r>
      <w:r w:rsidRPr="002C1126">
        <w:rPr>
          <w:rFonts w:ascii="Roboto" w:eastAsia="Times New Roman" w:hAnsi="Roboto" w:cs="Times New Roman"/>
          <w:sz w:val="20"/>
          <w:szCs w:val="20"/>
          <w:lang w:val="hr-HR" w:eastAsia="hr-HR"/>
        </w:rPr>
        <w:t>3</w:t>
      </w:r>
      <w:r w:rsidR="007A7845">
        <w:rPr>
          <w:rFonts w:ascii="Roboto" w:eastAsia="Times New Roman" w:hAnsi="Roboto" w:cs="Times New Roman"/>
          <w:sz w:val="20"/>
          <w:szCs w:val="20"/>
          <w:lang w:val="hr-HR" w:eastAsia="hr-HR"/>
        </w:rPr>
        <w:t>0</w:t>
      </w:r>
      <w:r w:rsidRPr="002C1126">
        <w:rPr>
          <w:rFonts w:ascii="Roboto" w:eastAsia="Times New Roman" w:hAnsi="Roboto" w:cs="Times New Roman"/>
          <w:sz w:val="20"/>
          <w:szCs w:val="20"/>
          <w:lang w:val="hr-HR" w:eastAsia="hr-HR"/>
        </w:rPr>
        <w:t>. lipnja 2025. godine.</w:t>
      </w:r>
    </w:p>
    <w:p w14:paraId="7BB50824" w14:textId="77777777" w:rsidR="00143016" w:rsidRPr="00CC2C61" w:rsidRDefault="00143016" w:rsidP="00BA4753">
      <w:pPr>
        <w:pStyle w:val="Bezproreda"/>
        <w:jc w:val="both"/>
        <w:rPr>
          <w:rFonts w:ascii="Roboto" w:eastAsia="Times New Roman" w:hAnsi="Roboto" w:cs="Times New Roman"/>
          <w:sz w:val="20"/>
          <w:szCs w:val="20"/>
          <w:lang w:val="hr-HR" w:eastAsia="hr-HR"/>
        </w:rPr>
      </w:pPr>
    </w:p>
    <w:p w14:paraId="64DA3BEF" w14:textId="5C07DEA7" w:rsidR="00BA4753" w:rsidRPr="00CC2C61" w:rsidRDefault="00842504" w:rsidP="00BA4753">
      <w:pPr>
        <w:pStyle w:val="Bezproreda"/>
        <w:jc w:val="both"/>
        <w:rPr>
          <w:rFonts w:ascii="Roboto" w:eastAsia="Times New Roman" w:hAnsi="Roboto" w:cs="Times New Roman"/>
          <w:sz w:val="20"/>
          <w:szCs w:val="20"/>
          <w:lang w:val="hr-HR" w:eastAsia="hr-HR"/>
        </w:rPr>
      </w:pPr>
      <w:r w:rsidRPr="00CC2C61">
        <w:rPr>
          <w:rFonts w:ascii="Roboto" w:eastAsia="Times New Roman" w:hAnsi="Roboto" w:cs="Times New Roman"/>
          <w:sz w:val="20"/>
          <w:szCs w:val="20"/>
          <w:lang w:val="hr-HR" w:eastAsia="hr-HR"/>
        </w:rPr>
        <w:t>Tijekom provedbe</w:t>
      </w:r>
      <w:r w:rsidRPr="00CC2C61">
        <w:rPr>
          <w:lang w:val="hr-HR"/>
        </w:rPr>
        <w:t xml:space="preserve"> </w:t>
      </w:r>
      <w:r w:rsidRPr="00CC2C61">
        <w:rPr>
          <w:rFonts w:ascii="Roboto" w:eastAsia="Times New Roman" w:hAnsi="Roboto" w:cs="Times New Roman"/>
          <w:sz w:val="20"/>
          <w:szCs w:val="20"/>
          <w:lang w:val="hr-HR" w:eastAsia="hr-HR"/>
        </w:rPr>
        <w:t>mjere C1.1.2.</w:t>
      </w:r>
      <w:r w:rsidR="00A4716D" w:rsidRPr="00CC2C61">
        <w:rPr>
          <w:rFonts w:ascii="Roboto" w:eastAsia="Times New Roman" w:hAnsi="Roboto" w:cs="Times New Roman"/>
          <w:sz w:val="20"/>
          <w:szCs w:val="20"/>
          <w:lang w:val="hr-HR" w:eastAsia="hr-HR"/>
        </w:rPr>
        <w:t xml:space="preserve"> </w:t>
      </w:r>
      <w:r w:rsidRPr="00CC2C61">
        <w:rPr>
          <w:rFonts w:ascii="Roboto" w:eastAsia="Times New Roman" w:hAnsi="Roboto" w:cs="Times New Roman"/>
          <w:sz w:val="20"/>
          <w:szCs w:val="20"/>
          <w:lang w:val="hr-HR" w:eastAsia="hr-HR"/>
        </w:rPr>
        <w:t xml:space="preserve">R2-I4 </w:t>
      </w:r>
      <w:r w:rsidR="00055CD5" w:rsidRPr="00CC2C61">
        <w:rPr>
          <w:rFonts w:ascii="Roboto" w:eastAsia="Times New Roman" w:hAnsi="Roboto" w:cs="Times New Roman"/>
          <w:sz w:val="20"/>
          <w:szCs w:val="20"/>
          <w:lang w:val="hr-HR" w:eastAsia="hr-HR"/>
        </w:rPr>
        <w:t>HAMAG-BICRO</w:t>
      </w:r>
      <w:r w:rsidRPr="00CC2C61">
        <w:rPr>
          <w:rFonts w:ascii="Roboto" w:eastAsia="Times New Roman" w:hAnsi="Roboto" w:cs="Times New Roman"/>
          <w:sz w:val="20"/>
          <w:szCs w:val="20"/>
          <w:lang w:val="hr-HR" w:eastAsia="hr-HR"/>
        </w:rPr>
        <w:t xml:space="preserve"> organizirat će </w:t>
      </w:r>
      <w:r w:rsidR="00663759" w:rsidRPr="00CC2C61">
        <w:rPr>
          <w:rFonts w:ascii="Roboto" w:eastAsia="Times New Roman" w:hAnsi="Roboto" w:cs="Times New Roman"/>
          <w:sz w:val="20"/>
          <w:szCs w:val="20"/>
          <w:lang w:val="hr-HR" w:eastAsia="hr-HR"/>
        </w:rPr>
        <w:t xml:space="preserve">zajednička </w:t>
      </w:r>
      <w:r w:rsidRPr="00CC2C61">
        <w:rPr>
          <w:rFonts w:ascii="Roboto" w:eastAsia="Times New Roman" w:hAnsi="Roboto" w:cs="Times New Roman"/>
          <w:sz w:val="20"/>
          <w:szCs w:val="20"/>
          <w:lang w:val="hr-HR" w:eastAsia="hr-HR"/>
        </w:rPr>
        <w:t>događanja u</w:t>
      </w:r>
      <w:r w:rsidR="00BA4753" w:rsidRPr="00CC2C61">
        <w:rPr>
          <w:rFonts w:ascii="Roboto" w:eastAsia="Times New Roman" w:hAnsi="Roboto" w:cs="Times New Roman"/>
          <w:sz w:val="20"/>
          <w:szCs w:val="20"/>
          <w:lang w:val="hr-HR" w:eastAsia="hr-HR"/>
        </w:rPr>
        <w:t xml:space="preserve"> svrhu odabira korisnika</w:t>
      </w:r>
      <w:r w:rsidRPr="00CC2C61">
        <w:rPr>
          <w:rFonts w:ascii="Roboto" w:eastAsia="Times New Roman" w:hAnsi="Roboto" w:cs="Times New Roman"/>
          <w:sz w:val="20"/>
          <w:szCs w:val="20"/>
          <w:lang w:val="hr-HR" w:eastAsia="hr-HR"/>
        </w:rPr>
        <w:t>,</w:t>
      </w:r>
      <w:r w:rsidR="00BA4753" w:rsidRPr="00CC2C61">
        <w:rPr>
          <w:rFonts w:ascii="Roboto" w:eastAsia="Times New Roman" w:hAnsi="Roboto" w:cs="Times New Roman"/>
          <w:sz w:val="20"/>
          <w:szCs w:val="20"/>
          <w:lang w:val="hr-HR" w:eastAsia="hr-HR"/>
        </w:rPr>
        <w:t xml:space="preserve"> njihovog uparivanja s provoditeljima </w:t>
      </w:r>
      <w:r w:rsidRPr="00CC2C61">
        <w:rPr>
          <w:rFonts w:ascii="Roboto" w:eastAsia="Times New Roman" w:hAnsi="Roboto" w:cs="Times New Roman"/>
          <w:sz w:val="20"/>
          <w:szCs w:val="20"/>
          <w:lang w:val="hr-HR" w:eastAsia="hr-HR"/>
        </w:rPr>
        <w:t>i predstavljanja investitorima (demonstracijski dani).</w:t>
      </w:r>
      <w:r w:rsidR="00BA4753" w:rsidRPr="00CC2C61">
        <w:rPr>
          <w:rFonts w:ascii="Roboto" w:eastAsia="Times New Roman" w:hAnsi="Roboto" w:cs="Times New Roman"/>
          <w:sz w:val="20"/>
          <w:szCs w:val="20"/>
          <w:lang w:val="hr-HR" w:eastAsia="hr-HR"/>
        </w:rPr>
        <w:t xml:space="preserve"> </w:t>
      </w:r>
    </w:p>
    <w:bookmarkEnd w:id="5"/>
    <w:p w14:paraId="7D6CDA20" w14:textId="77777777" w:rsidR="006E148A" w:rsidRPr="00CC2C61" w:rsidRDefault="006E148A" w:rsidP="006E148A">
      <w:pPr>
        <w:pStyle w:val="Bezproreda"/>
        <w:jc w:val="both"/>
        <w:rPr>
          <w:rFonts w:ascii="Roboto" w:hAnsi="Roboto" w:cs="Times New Roman"/>
          <w:sz w:val="20"/>
          <w:szCs w:val="20"/>
          <w:lang w:val="hr-HR"/>
        </w:rPr>
      </w:pPr>
    </w:p>
    <w:p w14:paraId="53F8E82C" w14:textId="27BE4F6E" w:rsidR="006E148A" w:rsidRPr="00CC2C61" w:rsidRDefault="006E148A" w:rsidP="006E148A">
      <w:pPr>
        <w:pStyle w:val="Bezproreda"/>
        <w:jc w:val="both"/>
        <w:rPr>
          <w:rFonts w:ascii="Roboto" w:hAnsi="Roboto" w:cs="Times New Roman"/>
          <w:sz w:val="20"/>
          <w:szCs w:val="20"/>
          <w:lang w:val="hr-HR"/>
        </w:rPr>
      </w:pPr>
      <w:r w:rsidRPr="00CC2C61">
        <w:rPr>
          <w:rFonts w:ascii="Roboto" w:hAnsi="Roboto" w:cs="Times New Roman"/>
          <w:sz w:val="20"/>
          <w:szCs w:val="20"/>
          <w:lang w:val="hr-HR"/>
        </w:rPr>
        <w:t xml:space="preserve">Ove Upute za prijavitelje </w:t>
      </w:r>
      <w:r w:rsidR="00AA3ABF" w:rsidRPr="00CC2C61">
        <w:rPr>
          <w:rFonts w:ascii="Roboto" w:hAnsi="Roboto" w:cs="Times New Roman"/>
          <w:sz w:val="20"/>
          <w:szCs w:val="20"/>
          <w:lang w:val="hr-HR"/>
        </w:rPr>
        <w:t xml:space="preserve">zainteresirane za provedbu Programa akceleracije </w:t>
      </w:r>
      <w:r w:rsidRPr="00CC2C61">
        <w:rPr>
          <w:rFonts w:ascii="Roboto" w:hAnsi="Roboto" w:cs="Times New Roman"/>
          <w:sz w:val="20"/>
          <w:szCs w:val="20"/>
          <w:lang w:val="hr-HR"/>
        </w:rPr>
        <w:t xml:space="preserve">(u daljnjem tekstu: Upute) određuju pravila o načinu podnošenja </w:t>
      </w:r>
      <w:r w:rsidR="00A112F3" w:rsidRPr="00CC2C61">
        <w:rPr>
          <w:rFonts w:ascii="Roboto" w:hAnsi="Roboto" w:cs="Times New Roman"/>
          <w:sz w:val="20"/>
          <w:szCs w:val="20"/>
          <w:lang w:val="hr-HR"/>
        </w:rPr>
        <w:t>iskaza interesa</w:t>
      </w:r>
      <w:r w:rsidRPr="00CC2C61">
        <w:rPr>
          <w:rFonts w:ascii="Roboto" w:hAnsi="Roboto" w:cs="Times New Roman"/>
          <w:sz w:val="20"/>
          <w:szCs w:val="20"/>
          <w:lang w:val="hr-HR"/>
        </w:rPr>
        <w:t xml:space="preserve">, navode kriterije prihvatljivosti i kriterije odabira te pravila provedbe postupka kojim se </w:t>
      </w:r>
      <w:r w:rsidR="00F8118C" w:rsidRPr="00CC2C61">
        <w:rPr>
          <w:rFonts w:ascii="Roboto" w:hAnsi="Roboto" w:cs="Times New Roman"/>
          <w:sz w:val="20"/>
          <w:szCs w:val="20"/>
          <w:lang w:val="hr-HR"/>
        </w:rPr>
        <w:t>omogućava sudjelovanje u provedbi mjere</w:t>
      </w:r>
      <w:r w:rsidR="00A4716D" w:rsidRPr="00CC2C61">
        <w:rPr>
          <w:rFonts w:ascii="Roboto" w:hAnsi="Roboto" w:cs="Times New Roman"/>
          <w:sz w:val="20"/>
          <w:szCs w:val="20"/>
          <w:lang w:val="hr-HR"/>
        </w:rPr>
        <w:t xml:space="preserve"> </w:t>
      </w:r>
      <w:r w:rsidR="00A4716D" w:rsidRPr="00CC2C61">
        <w:rPr>
          <w:rFonts w:ascii="Roboto" w:eastAsia="Times New Roman" w:hAnsi="Roboto" w:cs="Times New Roman"/>
          <w:sz w:val="20"/>
          <w:szCs w:val="20"/>
          <w:lang w:val="hr-HR" w:eastAsia="hr-HR"/>
        </w:rPr>
        <w:t>C1.1.2. R2-I4</w:t>
      </w:r>
      <w:r w:rsidR="00F8118C" w:rsidRPr="00CC2C61">
        <w:rPr>
          <w:rFonts w:ascii="Roboto" w:hAnsi="Roboto" w:cs="Times New Roman"/>
          <w:sz w:val="20"/>
          <w:szCs w:val="20"/>
          <w:lang w:val="hr-HR"/>
        </w:rPr>
        <w:t>.</w:t>
      </w:r>
    </w:p>
    <w:p w14:paraId="7A25A2DF" w14:textId="2C936FD8" w:rsidR="001D3B7C" w:rsidRPr="00CC2C61" w:rsidRDefault="001D3B7C" w:rsidP="006E148A">
      <w:pPr>
        <w:pStyle w:val="Bezproreda"/>
        <w:jc w:val="both"/>
        <w:rPr>
          <w:rFonts w:ascii="Roboto" w:hAnsi="Roboto" w:cs="Times New Roman"/>
          <w:sz w:val="20"/>
          <w:szCs w:val="20"/>
          <w:lang w:val="hr-HR"/>
        </w:rPr>
      </w:pPr>
    </w:p>
    <w:p w14:paraId="0D630252" w14:textId="511AA492" w:rsidR="001D5B54" w:rsidRPr="00CC2C61" w:rsidRDefault="001D5B54" w:rsidP="001D5B54">
      <w:pPr>
        <w:pStyle w:val="Naslov2"/>
        <w:rPr>
          <w:rFonts w:ascii="Roboto" w:hAnsi="Roboto"/>
          <w:noProof w:val="0"/>
          <w:color w:val="auto"/>
        </w:rPr>
      </w:pPr>
      <w:bookmarkStart w:id="6" w:name="_Toc106874243"/>
      <w:r w:rsidRPr="00CC2C61">
        <w:rPr>
          <w:rFonts w:ascii="Roboto" w:hAnsi="Roboto"/>
          <w:noProof w:val="0"/>
          <w:color w:val="auto"/>
        </w:rPr>
        <w:t>Strateški i zakonodavni okvir</w:t>
      </w:r>
      <w:bookmarkEnd w:id="6"/>
    </w:p>
    <w:p w14:paraId="06285FE4" w14:textId="77777777" w:rsidR="001D5B54" w:rsidRPr="00CC2C61" w:rsidRDefault="001D5B54" w:rsidP="001D5B54">
      <w:pPr>
        <w:rPr>
          <w:noProof w:val="0"/>
        </w:rPr>
      </w:pPr>
    </w:p>
    <w:p w14:paraId="3A9E2C3D" w14:textId="55F3620D" w:rsidR="001D5B54" w:rsidRPr="00CC2C61" w:rsidRDefault="001D5B54" w:rsidP="001D5B54">
      <w:pPr>
        <w:pStyle w:val="Bezproreda"/>
        <w:jc w:val="both"/>
        <w:rPr>
          <w:rFonts w:ascii="Roboto" w:hAnsi="Roboto" w:cs="Times New Roman"/>
          <w:sz w:val="20"/>
          <w:szCs w:val="20"/>
          <w:lang w:val="hr-HR"/>
        </w:rPr>
      </w:pPr>
      <w:r w:rsidRPr="00CC2C61">
        <w:rPr>
          <w:rFonts w:ascii="Roboto" w:hAnsi="Roboto" w:cs="Times New Roman"/>
          <w:sz w:val="20"/>
          <w:szCs w:val="20"/>
          <w:lang w:val="hr-HR"/>
        </w:rPr>
        <w:t xml:space="preserve">Kako bi odgovorila na izazove krize uzrokovane pandemijom bolesti COVID-19, Europska unija je 2020. godine uspostavila Mehanizam za oporavak i otpornost kao dio instrumenta EU sljedeće generacije. Planovi za oporavak i otpornost, koje izrađuju države članice u suradnji s Europskom komisijom, temelj su za korištenje sredstava iz spomenutog Mehanizma, a time i glavni strateški dokument za planiranje i provedbu reformi, ulaganja i projektnih inicijativa država članica usmjerenih na gospodarski oporavak, održivi razvoj te zelenu i digitalnu tranziciju. U planu za oporavak i otpornost daje se pregled reformi i </w:t>
      </w:r>
      <w:r w:rsidRPr="00CC2C61">
        <w:rPr>
          <w:rFonts w:ascii="Roboto" w:hAnsi="Roboto" w:cs="Times New Roman"/>
          <w:sz w:val="20"/>
          <w:szCs w:val="20"/>
          <w:lang w:val="hr-HR"/>
        </w:rPr>
        <w:lastRenderedPageBreak/>
        <w:t>povezanih ulaganja koje će država članica provesti u sljedećim godinama u skladu s propisanim ciljevima Mehanizma za oporavak i otpornost.</w:t>
      </w:r>
    </w:p>
    <w:p w14:paraId="75057DB6" w14:textId="77777777" w:rsidR="001D5B54" w:rsidRPr="00CC2C61" w:rsidRDefault="001D5B54" w:rsidP="001D5B54">
      <w:pPr>
        <w:pStyle w:val="Bezproreda"/>
        <w:jc w:val="both"/>
        <w:rPr>
          <w:rFonts w:ascii="Roboto" w:hAnsi="Roboto" w:cs="Times New Roman"/>
          <w:sz w:val="20"/>
          <w:szCs w:val="20"/>
          <w:lang w:val="hr-HR"/>
        </w:rPr>
      </w:pPr>
    </w:p>
    <w:p w14:paraId="6113F7C1" w14:textId="77777777" w:rsidR="001D5B54" w:rsidRPr="00CC2C61" w:rsidRDefault="001D5B54" w:rsidP="001D5B54">
      <w:pPr>
        <w:pStyle w:val="Bezproreda"/>
        <w:jc w:val="both"/>
        <w:rPr>
          <w:rFonts w:ascii="Roboto" w:hAnsi="Roboto" w:cs="Times New Roman"/>
          <w:sz w:val="20"/>
          <w:szCs w:val="20"/>
          <w:lang w:val="hr-HR"/>
        </w:rPr>
      </w:pPr>
      <w:r w:rsidRPr="00CC2C61">
        <w:rPr>
          <w:rFonts w:ascii="Roboto" w:hAnsi="Roboto" w:cs="Times New Roman"/>
          <w:sz w:val="20"/>
          <w:szCs w:val="20"/>
          <w:lang w:val="hr-HR"/>
        </w:rPr>
        <w:t xml:space="preserve">Uredba (EU) 2021/241 o uspostavi Mehanizma za oporavak i otpornost ne utvrđuje direktno oblike bespovratnih sredstava koje država članica dodjeljuje krajnjim primateljima tj. korisnicima. Međutim, Uredba općenito navodi obvezu dosljednosti primjene različitih instrumenata Unije. S tim u vezi, pravila ovog Poziva za dodjelu bespovratnih sredstava oslanjaju se na Uredbu (EU) 2021/1060 i u njoj utvrđene oblike bespovratnih sredstava koji se primjenjuju na fondove Unije. Isto tako, Uredba (EU) 2021/1060 referentna je za utvrđivanje uvjeta prihvatljivosti troška poreza na dodanu vrijednost u okviru ovoga Poziva. </w:t>
      </w:r>
    </w:p>
    <w:p w14:paraId="56147E8E" w14:textId="6EB4AC05" w:rsidR="001D5B54" w:rsidRPr="00CC2C61" w:rsidRDefault="001D5B54" w:rsidP="001D5B54">
      <w:pPr>
        <w:pStyle w:val="Bezproreda"/>
        <w:jc w:val="both"/>
        <w:rPr>
          <w:rFonts w:ascii="Roboto" w:hAnsi="Roboto" w:cs="Times New Roman"/>
          <w:sz w:val="20"/>
          <w:szCs w:val="20"/>
          <w:lang w:val="hr-HR"/>
        </w:rPr>
      </w:pPr>
      <w:r w:rsidRPr="00CC2C61">
        <w:rPr>
          <w:rFonts w:ascii="Roboto" w:hAnsi="Roboto" w:cs="Times New Roman"/>
          <w:sz w:val="20"/>
          <w:szCs w:val="20"/>
          <w:lang w:val="hr-HR"/>
        </w:rPr>
        <w:t xml:space="preserve">Vlada Republike Hrvatske je na sjednici održanoj 08. srpnja 2021. godine donijela Odluku o sustavu upravljanja i praćenju provedbe aktivnosti u okviru Nacionalnog plana oporavka i otpornosti 2021. - 2026. (Narodne novine, br. 78/21). </w:t>
      </w:r>
    </w:p>
    <w:p w14:paraId="788D962D" w14:textId="77777777" w:rsidR="0003418D" w:rsidRPr="00CC2C61" w:rsidRDefault="0003418D" w:rsidP="001D5B54">
      <w:pPr>
        <w:pStyle w:val="Bezproreda"/>
        <w:jc w:val="both"/>
        <w:rPr>
          <w:rFonts w:ascii="Roboto" w:hAnsi="Roboto" w:cs="Times New Roman"/>
          <w:sz w:val="20"/>
          <w:szCs w:val="20"/>
          <w:lang w:val="hr-HR"/>
        </w:rPr>
      </w:pPr>
    </w:p>
    <w:p w14:paraId="6B47E673" w14:textId="50C7B322" w:rsidR="001D5B54" w:rsidRPr="00CC2C61" w:rsidRDefault="001D5B54" w:rsidP="001D5B54">
      <w:pPr>
        <w:pStyle w:val="Bezproreda"/>
        <w:jc w:val="both"/>
        <w:rPr>
          <w:rFonts w:ascii="Roboto" w:hAnsi="Roboto" w:cs="Times New Roman"/>
          <w:sz w:val="24"/>
          <w:szCs w:val="24"/>
          <w:lang w:val="hr-HR"/>
        </w:rPr>
      </w:pPr>
      <w:r w:rsidRPr="00CC2C61">
        <w:rPr>
          <w:rFonts w:ascii="Roboto" w:hAnsi="Roboto" w:cs="Times New Roman"/>
          <w:sz w:val="24"/>
          <w:szCs w:val="24"/>
          <w:lang w:val="hr-HR"/>
        </w:rPr>
        <w:t xml:space="preserve">Pravna osnova: </w:t>
      </w:r>
    </w:p>
    <w:p w14:paraId="1830113F" w14:textId="77777777" w:rsidR="001D5B54" w:rsidRPr="00CC2C61" w:rsidRDefault="001D5B54" w:rsidP="001D5B54">
      <w:pPr>
        <w:pStyle w:val="Bezproreda"/>
        <w:jc w:val="both"/>
        <w:rPr>
          <w:rFonts w:ascii="Roboto" w:hAnsi="Roboto" w:cs="Times New Roman"/>
          <w:sz w:val="26"/>
          <w:szCs w:val="26"/>
          <w:lang w:val="hr-HR"/>
        </w:rPr>
      </w:pPr>
    </w:p>
    <w:p w14:paraId="4060B3F3" w14:textId="0E98B2BC" w:rsidR="001D5B54" w:rsidRPr="00CC2C61" w:rsidRDefault="001D5B54" w:rsidP="00B55645">
      <w:pPr>
        <w:pStyle w:val="Bezproreda"/>
        <w:numPr>
          <w:ilvl w:val="0"/>
          <w:numId w:val="5"/>
        </w:numPr>
        <w:ind w:left="284" w:hanging="284"/>
        <w:jc w:val="both"/>
        <w:rPr>
          <w:rFonts w:ascii="Roboto" w:hAnsi="Roboto" w:cs="Times New Roman"/>
          <w:sz w:val="20"/>
          <w:szCs w:val="20"/>
          <w:lang w:val="hr-HR"/>
        </w:rPr>
      </w:pPr>
      <w:r w:rsidRPr="00CC2C61">
        <w:rPr>
          <w:rFonts w:ascii="Roboto" w:hAnsi="Roboto" w:cs="Times New Roman"/>
          <w:sz w:val="20"/>
          <w:szCs w:val="20"/>
          <w:lang w:val="hr-HR"/>
        </w:rPr>
        <w:t>Ugovor o Europskoj uniji (konsolidirana verzija, SL C 115/13, 9.5.2008) (UEU)</w:t>
      </w:r>
    </w:p>
    <w:p w14:paraId="58E459F3" w14:textId="16E02F08" w:rsidR="001D5B54" w:rsidRPr="00CC2C61" w:rsidRDefault="001D5B54" w:rsidP="00B55645">
      <w:pPr>
        <w:pStyle w:val="Bezproreda"/>
        <w:numPr>
          <w:ilvl w:val="0"/>
          <w:numId w:val="5"/>
        </w:numPr>
        <w:ind w:left="284" w:hanging="284"/>
        <w:jc w:val="both"/>
        <w:rPr>
          <w:rFonts w:ascii="Roboto" w:hAnsi="Roboto" w:cs="Times New Roman"/>
          <w:sz w:val="20"/>
          <w:szCs w:val="20"/>
          <w:lang w:val="hr-HR"/>
        </w:rPr>
      </w:pPr>
      <w:r w:rsidRPr="00CC2C61">
        <w:rPr>
          <w:rFonts w:ascii="Roboto" w:hAnsi="Roboto" w:cs="Times New Roman"/>
          <w:sz w:val="20"/>
          <w:szCs w:val="20"/>
          <w:lang w:val="hr-HR"/>
        </w:rPr>
        <w:t>Ugovor o funkcioniranju Europske unije (konsolidirana verzija, SL C 115/47, 9.5.2008) (UFEU)</w:t>
      </w:r>
    </w:p>
    <w:p w14:paraId="4B5BB5F7" w14:textId="3178F137" w:rsidR="001D5B54" w:rsidRPr="00CC2C61" w:rsidRDefault="001D5B54" w:rsidP="00B55645">
      <w:pPr>
        <w:pStyle w:val="Bezproreda"/>
        <w:numPr>
          <w:ilvl w:val="0"/>
          <w:numId w:val="5"/>
        </w:numPr>
        <w:ind w:left="284" w:hanging="284"/>
        <w:jc w:val="both"/>
        <w:rPr>
          <w:rFonts w:ascii="Roboto" w:hAnsi="Roboto" w:cs="Times New Roman"/>
          <w:sz w:val="20"/>
          <w:szCs w:val="20"/>
          <w:lang w:val="hr-HR"/>
        </w:rPr>
      </w:pPr>
      <w:r w:rsidRPr="00CC2C61">
        <w:rPr>
          <w:rFonts w:ascii="Roboto" w:hAnsi="Roboto" w:cs="Times New Roman"/>
          <w:sz w:val="20"/>
          <w:szCs w:val="20"/>
          <w:lang w:val="hr-HR"/>
        </w:rPr>
        <w:t>Ugovor o pristupanju Republike Hrvatske Europskoj uniji („Narodne novine“, Međunarodni ugovori, br. 2/2012)</w:t>
      </w:r>
    </w:p>
    <w:p w14:paraId="186093C8" w14:textId="07CAA460" w:rsidR="001D5B54" w:rsidRPr="00CC2C61" w:rsidRDefault="001D5B54" w:rsidP="00B55645">
      <w:pPr>
        <w:pStyle w:val="Bezproreda"/>
        <w:numPr>
          <w:ilvl w:val="0"/>
          <w:numId w:val="5"/>
        </w:numPr>
        <w:ind w:left="284" w:hanging="284"/>
        <w:jc w:val="both"/>
        <w:rPr>
          <w:rFonts w:ascii="Roboto" w:hAnsi="Roboto" w:cs="Times New Roman"/>
          <w:sz w:val="20"/>
          <w:szCs w:val="20"/>
          <w:lang w:val="hr-HR"/>
        </w:rPr>
      </w:pPr>
      <w:r w:rsidRPr="00CC2C61">
        <w:rPr>
          <w:rFonts w:ascii="Roboto" w:hAnsi="Roboto" w:cs="Times New Roman"/>
          <w:sz w:val="20"/>
          <w:szCs w:val="20"/>
          <w:lang w:val="hr-HR"/>
        </w:rPr>
        <w:t xml:space="preserve">Uredba (EU) 2021/241 Europskog Parlamenta i Vijeća od 12. veljače 2021. o uspostavi Mehanizma za oporavak i otpornost; </w:t>
      </w:r>
    </w:p>
    <w:p w14:paraId="4C122B55" w14:textId="04109EBE" w:rsidR="001D5B54" w:rsidRPr="00CC2C61" w:rsidRDefault="001D5B54" w:rsidP="00B55645">
      <w:pPr>
        <w:pStyle w:val="Bezproreda"/>
        <w:numPr>
          <w:ilvl w:val="0"/>
          <w:numId w:val="5"/>
        </w:numPr>
        <w:ind w:left="284" w:hanging="284"/>
        <w:jc w:val="both"/>
        <w:rPr>
          <w:rFonts w:ascii="Roboto" w:hAnsi="Roboto" w:cs="Times New Roman"/>
          <w:sz w:val="20"/>
          <w:szCs w:val="20"/>
          <w:lang w:val="hr-HR"/>
        </w:rPr>
      </w:pPr>
      <w:r w:rsidRPr="00CC2C61">
        <w:rPr>
          <w:rFonts w:ascii="Roboto" w:hAnsi="Roboto" w:cs="Times New Roman"/>
          <w:sz w:val="20"/>
          <w:szCs w:val="20"/>
          <w:lang w:val="hr-HR"/>
        </w:rPr>
        <w:t>Odluka o sustavu upravljanja i praćenju provedbe aktivnosti u okviru Nacionalnog plana oporavka i otpornosti 2021. – 2026. (Narodne novine, broj 78/2021);</w:t>
      </w:r>
    </w:p>
    <w:p w14:paraId="70154740" w14:textId="0CA6846B" w:rsidR="001D5B54" w:rsidRPr="00CC2C61" w:rsidRDefault="001D5B54" w:rsidP="00B55645">
      <w:pPr>
        <w:pStyle w:val="Bezproreda"/>
        <w:numPr>
          <w:ilvl w:val="0"/>
          <w:numId w:val="5"/>
        </w:numPr>
        <w:ind w:left="284" w:hanging="284"/>
        <w:jc w:val="both"/>
        <w:rPr>
          <w:rFonts w:ascii="Roboto" w:hAnsi="Roboto" w:cs="Times New Roman"/>
          <w:sz w:val="20"/>
          <w:szCs w:val="20"/>
          <w:lang w:val="hr-HR"/>
        </w:rPr>
      </w:pPr>
      <w:r w:rsidRPr="00CC2C61">
        <w:rPr>
          <w:rFonts w:ascii="Roboto" w:hAnsi="Roboto" w:cs="Times New Roman"/>
          <w:sz w:val="20"/>
          <w:szCs w:val="20"/>
          <w:lang w:val="hr-HR"/>
        </w:rPr>
        <w:t>Uredba (EU) 2020/852 Europskog Parlamenta i Vijeća od 18. lipnja 2020. o uspostavi okvira za olakšavanje održivih ulaganja i izmjeni Uredbe (EU) 2019/2088 (Uredba o EU taksonomiji);</w:t>
      </w:r>
    </w:p>
    <w:p w14:paraId="7B5B4740" w14:textId="6B32A27C" w:rsidR="001D5B54" w:rsidRPr="00CC2C61" w:rsidRDefault="001D5B54" w:rsidP="00B55645">
      <w:pPr>
        <w:pStyle w:val="Bezproreda"/>
        <w:numPr>
          <w:ilvl w:val="0"/>
          <w:numId w:val="5"/>
        </w:numPr>
        <w:ind w:left="284" w:hanging="284"/>
        <w:jc w:val="both"/>
        <w:rPr>
          <w:rFonts w:ascii="Roboto" w:hAnsi="Roboto" w:cs="Times New Roman"/>
          <w:sz w:val="20"/>
          <w:szCs w:val="20"/>
          <w:lang w:val="hr-HR"/>
        </w:rPr>
      </w:pPr>
      <w:r w:rsidRPr="00CC2C61">
        <w:rPr>
          <w:rFonts w:ascii="Roboto" w:hAnsi="Roboto" w:cs="Times New Roman"/>
          <w:sz w:val="20"/>
          <w:szCs w:val="20"/>
          <w:lang w:val="hr-HR"/>
        </w:rPr>
        <w:t xml:space="preserve">Delegirana Uredba Komisije (EU) 2021/2139 </w:t>
      </w:r>
      <w:proofErr w:type="spellStart"/>
      <w:r w:rsidRPr="00CC2C61">
        <w:rPr>
          <w:rFonts w:ascii="Roboto" w:hAnsi="Roboto" w:cs="Times New Roman"/>
          <w:sz w:val="20"/>
          <w:szCs w:val="20"/>
          <w:lang w:val="hr-HR"/>
        </w:rPr>
        <w:t>оd</w:t>
      </w:r>
      <w:proofErr w:type="spellEnd"/>
      <w:r w:rsidRPr="00CC2C61">
        <w:rPr>
          <w:rFonts w:ascii="Roboto" w:hAnsi="Roboto" w:cs="Times New Roman"/>
          <w:sz w:val="20"/>
          <w:szCs w:val="20"/>
          <w:lang w:val="hr-HR"/>
        </w:rPr>
        <w:t xml:space="preserve"> 4. lipnja 2021. o dopuni Uredbe (EU) 2020/852 Europskog parlamenta i Vijeća utvrđivanjem kriterija tehničke provjere na temelju kojih se određuje pod kojim se uvjetima smatra da ekonomska djelatnost znatno doprinosi ublažavanju klimatskih promjena ili prilagodbi klimatskim promjenama i nanosi li ta ekonomska djelatnost bitnu štetu kojem drugom okolišnom cilju;- 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 Preporuka Komisije (EU) br. 2003/361/EC od 6. svibnja 2003. godine vezano za definiciju mikro, malih i srednjih poduzeća;</w:t>
      </w:r>
    </w:p>
    <w:p w14:paraId="77C95CC1" w14:textId="10904FEF" w:rsidR="001D5B54" w:rsidRPr="00CC2C61" w:rsidRDefault="001D5B54" w:rsidP="00B55645">
      <w:pPr>
        <w:pStyle w:val="Bezproreda"/>
        <w:numPr>
          <w:ilvl w:val="0"/>
          <w:numId w:val="5"/>
        </w:numPr>
        <w:ind w:left="284" w:hanging="284"/>
        <w:jc w:val="both"/>
        <w:rPr>
          <w:rFonts w:ascii="Roboto" w:hAnsi="Roboto" w:cs="Times New Roman"/>
          <w:sz w:val="20"/>
          <w:szCs w:val="20"/>
          <w:lang w:val="hr-HR"/>
        </w:rPr>
      </w:pPr>
      <w:r w:rsidRPr="00CC2C61">
        <w:rPr>
          <w:rFonts w:ascii="Roboto" w:hAnsi="Roboto" w:cs="Times New Roman"/>
          <w:sz w:val="20"/>
          <w:szCs w:val="20"/>
          <w:lang w:val="hr-HR"/>
        </w:rPr>
        <w:t>Uredba Komisije (EU) br.651/2014 od 17. lipnja 2014. o ocjenjivanju određenih kategorija potpora spojivima s unutarnjim tržištem u primjeni članaka 107. i 108. Ugovora (Službeni list Europske unije L187, 26.6.2014.);</w:t>
      </w:r>
    </w:p>
    <w:p w14:paraId="02F857B8" w14:textId="0B57320F" w:rsidR="001D5B54" w:rsidRPr="00CC2C61" w:rsidRDefault="001D5B54" w:rsidP="00B55645">
      <w:pPr>
        <w:pStyle w:val="Bezproreda"/>
        <w:numPr>
          <w:ilvl w:val="0"/>
          <w:numId w:val="5"/>
        </w:numPr>
        <w:ind w:left="284" w:hanging="284"/>
        <w:jc w:val="both"/>
        <w:rPr>
          <w:rFonts w:ascii="Roboto" w:hAnsi="Roboto" w:cs="Times New Roman"/>
          <w:sz w:val="20"/>
          <w:szCs w:val="20"/>
          <w:lang w:val="hr-HR"/>
        </w:rPr>
      </w:pPr>
      <w:r w:rsidRPr="00CC2C61">
        <w:rPr>
          <w:rFonts w:ascii="Roboto" w:hAnsi="Roboto" w:cs="Times New Roman"/>
          <w:sz w:val="20"/>
          <w:szCs w:val="20"/>
          <w:lang w:val="hr-HR"/>
        </w:rPr>
        <w:t>Uredba Komisije (EU) br.2017/1084 od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w:t>
      </w:r>
    </w:p>
    <w:p w14:paraId="0C49EE36" w14:textId="2B281FB3" w:rsidR="001D5B54" w:rsidRPr="00CC2C61" w:rsidRDefault="001D5B54" w:rsidP="00B55645">
      <w:pPr>
        <w:pStyle w:val="Bezproreda"/>
        <w:numPr>
          <w:ilvl w:val="0"/>
          <w:numId w:val="5"/>
        </w:numPr>
        <w:ind w:left="284" w:hanging="284"/>
        <w:jc w:val="both"/>
        <w:rPr>
          <w:rFonts w:ascii="Roboto" w:hAnsi="Roboto" w:cs="Times New Roman"/>
          <w:sz w:val="20"/>
          <w:szCs w:val="20"/>
          <w:lang w:val="hr-HR"/>
        </w:rPr>
      </w:pPr>
      <w:r w:rsidRPr="00CC2C61">
        <w:rPr>
          <w:rFonts w:ascii="Roboto" w:hAnsi="Roboto" w:cs="Times New Roman"/>
          <w:sz w:val="20"/>
          <w:szCs w:val="20"/>
          <w:lang w:val="hr-HR"/>
        </w:rPr>
        <w:t xml:space="preserve">Uredba Komisije (EU) 2020/972 od 2. srpnja 2020. o izmjeni Uredbe (EU) br. 1407 /2013 u pogledu njezina produljenja i o izmjeni Uredbe (EU) br. 651/2014 u pogledu njezina produljenja i odgovarajućih prilagodbi (OJ L 215, 7.7.2020; </w:t>
      </w:r>
    </w:p>
    <w:p w14:paraId="0B444239" w14:textId="3D54DCFC" w:rsidR="001D5B54" w:rsidRPr="00CC2C61" w:rsidRDefault="001D5B54" w:rsidP="00B55645">
      <w:pPr>
        <w:pStyle w:val="Bezproreda"/>
        <w:numPr>
          <w:ilvl w:val="0"/>
          <w:numId w:val="5"/>
        </w:numPr>
        <w:ind w:left="284" w:hanging="284"/>
        <w:jc w:val="both"/>
        <w:rPr>
          <w:rFonts w:ascii="Roboto" w:hAnsi="Roboto" w:cs="Times New Roman"/>
          <w:sz w:val="20"/>
          <w:szCs w:val="20"/>
          <w:lang w:val="hr-HR"/>
        </w:rPr>
      </w:pPr>
      <w:r w:rsidRPr="00CC2C61">
        <w:rPr>
          <w:rFonts w:ascii="Roboto" w:hAnsi="Roboto" w:cs="Times New Roman"/>
          <w:sz w:val="20"/>
          <w:szCs w:val="20"/>
          <w:lang w:val="hr-HR"/>
        </w:rPr>
        <w:t>Uredba Komisije (EU) br. 2021/1237 od 23. srpnja 2021. o izmjeni Uredbe (EU) br. 651/2014 o ocjenjivanju određenih kategorija spojivih s unutarnjim tržištem u primjeni članaka 107. i 108. Ugovora;</w:t>
      </w:r>
    </w:p>
    <w:p w14:paraId="54AD3C72" w14:textId="7BAE89E8" w:rsidR="001D5B54" w:rsidRPr="00CC2C61" w:rsidRDefault="001D5B54" w:rsidP="00B55645">
      <w:pPr>
        <w:pStyle w:val="Bezproreda"/>
        <w:numPr>
          <w:ilvl w:val="0"/>
          <w:numId w:val="5"/>
        </w:numPr>
        <w:ind w:left="284" w:hanging="284"/>
        <w:jc w:val="both"/>
        <w:rPr>
          <w:rFonts w:ascii="Roboto" w:hAnsi="Roboto" w:cs="Times New Roman"/>
          <w:sz w:val="20"/>
          <w:szCs w:val="20"/>
          <w:lang w:val="hr-HR"/>
        </w:rPr>
      </w:pPr>
      <w:r w:rsidRPr="00CC2C61">
        <w:rPr>
          <w:rFonts w:ascii="Roboto" w:hAnsi="Roboto" w:cs="Times New Roman"/>
          <w:sz w:val="20"/>
          <w:szCs w:val="20"/>
          <w:lang w:val="hr-HR"/>
        </w:rPr>
        <w:t>Preporuka Komisije (EU) br. 2003/361/EC od 6. svibnja 2003. godine vezano za definiciju mikro, malih i srednjih poduzeća;</w:t>
      </w:r>
    </w:p>
    <w:p w14:paraId="14F4B165" w14:textId="71ED8BBB" w:rsidR="001D5B54" w:rsidRPr="00CC2C61" w:rsidRDefault="001D5B54" w:rsidP="00B55645">
      <w:pPr>
        <w:pStyle w:val="Bezproreda"/>
        <w:numPr>
          <w:ilvl w:val="0"/>
          <w:numId w:val="5"/>
        </w:numPr>
        <w:ind w:left="284" w:hanging="284"/>
        <w:jc w:val="both"/>
        <w:rPr>
          <w:rFonts w:ascii="Roboto" w:hAnsi="Roboto" w:cs="Times New Roman"/>
          <w:sz w:val="20"/>
          <w:szCs w:val="20"/>
          <w:lang w:val="hr-HR"/>
        </w:rPr>
      </w:pPr>
      <w:r w:rsidRPr="00CC2C61">
        <w:rPr>
          <w:rFonts w:ascii="Roboto" w:hAnsi="Roboto" w:cs="Times New Roman"/>
          <w:sz w:val="20"/>
          <w:szCs w:val="20"/>
          <w:lang w:val="hr-HR"/>
        </w:rPr>
        <w:t>Prilog I "Definicije MSP-ova" Uredbe Komisije (EU) br. 651/2014 od 17. lipnja 2014. godine o ocjenjivanju određenih kategorija potpora spojivima s unutarnjim tržištem u primjeni članaka 107. i 108. Ugovora;</w:t>
      </w:r>
    </w:p>
    <w:p w14:paraId="0A462352" w14:textId="411667EA" w:rsidR="001D5B54" w:rsidRPr="00CC2C61" w:rsidRDefault="001D5B54" w:rsidP="00B55645">
      <w:pPr>
        <w:pStyle w:val="Bezproreda"/>
        <w:numPr>
          <w:ilvl w:val="0"/>
          <w:numId w:val="5"/>
        </w:numPr>
        <w:ind w:left="284" w:hanging="284"/>
        <w:jc w:val="both"/>
        <w:rPr>
          <w:rFonts w:ascii="Roboto" w:hAnsi="Roboto" w:cs="Times New Roman"/>
          <w:sz w:val="20"/>
          <w:szCs w:val="20"/>
          <w:lang w:val="hr-HR"/>
        </w:rPr>
      </w:pPr>
      <w:r w:rsidRPr="00CC2C61">
        <w:rPr>
          <w:rFonts w:ascii="Roboto" w:hAnsi="Roboto" w:cs="Times New Roman"/>
          <w:sz w:val="20"/>
          <w:szCs w:val="20"/>
          <w:lang w:val="hr-HR"/>
        </w:rPr>
        <w:t xml:space="preserve">Uredba Komisije (EU) br. 1407/2013 od 18. prosinca 2013. godine o primjeni članaka 107. i 108. Ugovora o funkcioniranju Europske unije na de </w:t>
      </w:r>
      <w:proofErr w:type="spellStart"/>
      <w:r w:rsidRPr="00CC2C61">
        <w:rPr>
          <w:rFonts w:ascii="Roboto" w:hAnsi="Roboto" w:cs="Times New Roman"/>
          <w:sz w:val="20"/>
          <w:szCs w:val="20"/>
          <w:lang w:val="hr-HR"/>
        </w:rPr>
        <w:t>minimis</w:t>
      </w:r>
      <w:proofErr w:type="spellEnd"/>
      <w:r w:rsidRPr="00CC2C61">
        <w:rPr>
          <w:rFonts w:ascii="Roboto" w:hAnsi="Roboto" w:cs="Times New Roman"/>
          <w:sz w:val="20"/>
          <w:szCs w:val="20"/>
          <w:lang w:val="hr-HR"/>
        </w:rPr>
        <w:t xml:space="preserve"> potpore; koju je izmijenila Uredba Komisije </w:t>
      </w:r>
      <w:r w:rsidRPr="00CC2C61">
        <w:rPr>
          <w:rFonts w:ascii="Roboto" w:hAnsi="Roboto" w:cs="Times New Roman"/>
          <w:sz w:val="20"/>
          <w:szCs w:val="20"/>
          <w:lang w:val="hr-HR"/>
        </w:rPr>
        <w:lastRenderedPageBreak/>
        <w:t xml:space="preserve">(EU) 2020/972 od 2. srpnja 2020. o izmjeni Uredbe (EU) br. 1407 /2013 u pogledu njezina produljenja i o izmjeni Uredbe (EU) br. 651/2014 u pogledu njezina produljenja i odgovarajućih prilagodbi (OJ L 215, 7.7.2020, p. 3-6) (u daljnjem tekstu: de </w:t>
      </w:r>
      <w:proofErr w:type="spellStart"/>
      <w:r w:rsidRPr="00CC2C61">
        <w:rPr>
          <w:rFonts w:ascii="Roboto" w:hAnsi="Roboto" w:cs="Times New Roman"/>
          <w:sz w:val="20"/>
          <w:szCs w:val="20"/>
          <w:lang w:val="hr-HR"/>
        </w:rPr>
        <w:t>minimis</w:t>
      </w:r>
      <w:proofErr w:type="spellEnd"/>
      <w:r w:rsidRPr="00CC2C61">
        <w:rPr>
          <w:rFonts w:ascii="Roboto" w:hAnsi="Roboto" w:cs="Times New Roman"/>
          <w:sz w:val="20"/>
          <w:szCs w:val="20"/>
          <w:lang w:val="hr-HR"/>
        </w:rPr>
        <w:t xml:space="preserve"> Uredba).</w:t>
      </w:r>
    </w:p>
    <w:p w14:paraId="3FC5BA09" w14:textId="139D53E7" w:rsidR="001D5B54" w:rsidRPr="00CC2C61" w:rsidRDefault="001D5B54" w:rsidP="00B55645">
      <w:pPr>
        <w:pStyle w:val="Bezproreda"/>
        <w:numPr>
          <w:ilvl w:val="0"/>
          <w:numId w:val="5"/>
        </w:numPr>
        <w:ind w:left="284" w:hanging="284"/>
        <w:jc w:val="both"/>
        <w:rPr>
          <w:rFonts w:ascii="Roboto" w:hAnsi="Roboto" w:cs="Times New Roman"/>
          <w:sz w:val="20"/>
          <w:szCs w:val="20"/>
          <w:lang w:val="hr-HR"/>
        </w:rPr>
      </w:pPr>
      <w:r w:rsidRPr="00CC2C61">
        <w:rPr>
          <w:rFonts w:ascii="Roboto" w:hAnsi="Roboto" w:cs="Times New Roman"/>
          <w:sz w:val="20"/>
          <w:szCs w:val="20"/>
          <w:lang w:val="hr-HR"/>
        </w:rPr>
        <w:t>Uredba (EU) 2016/679 Europskog parlamenta i Vijeća od 27. travnja 2016. o zaštiti pojedinaca u vezi s obradom osobnih podataka i o slobodnom kretanju takvih podataka te o stavljanju izvan snage Direktive 95/46/EZ - Opća uredba o zaštiti podataka (GDPR);</w:t>
      </w:r>
    </w:p>
    <w:p w14:paraId="1F7EBC6B" w14:textId="15A87ADF" w:rsidR="001D5B54" w:rsidRPr="00CC2C61" w:rsidRDefault="001D5B54" w:rsidP="00B55645">
      <w:pPr>
        <w:pStyle w:val="Bezproreda"/>
        <w:numPr>
          <w:ilvl w:val="0"/>
          <w:numId w:val="5"/>
        </w:numPr>
        <w:ind w:left="284" w:hanging="284"/>
        <w:jc w:val="both"/>
        <w:rPr>
          <w:rFonts w:ascii="Roboto" w:hAnsi="Roboto" w:cs="Times New Roman"/>
          <w:sz w:val="20"/>
          <w:szCs w:val="20"/>
          <w:lang w:val="hr-HR"/>
        </w:rPr>
      </w:pPr>
      <w:r w:rsidRPr="00CC2C61">
        <w:rPr>
          <w:rFonts w:ascii="Roboto" w:hAnsi="Roboto" w:cs="Times New Roman"/>
          <w:sz w:val="20"/>
          <w:szCs w:val="20"/>
          <w:lang w:val="hr-HR"/>
        </w:rPr>
        <w:t>Zakon o provedbi Opće uredbe o zaštiti osobnih podataka (NN, br. 42/18);</w:t>
      </w:r>
    </w:p>
    <w:p w14:paraId="5C0F23D8" w14:textId="7B7E6818" w:rsidR="001D5B54" w:rsidRPr="00CC2C61" w:rsidRDefault="001D5B54" w:rsidP="00B55645">
      <w:pPr>
        <w:pStyle w:val="Bezproreda"/>
        <w:numPr>
          <w:ilvl w:val="0"/>
          <w:numId w:val="5"/>
        </w:numPr>
        <w:ind w:left="284" w:hanging="284"/>
        <w:jc w:val="both"/>
        <w:rPr>
          <w:rFonts w:ascii="Roboto" w:hAnsi="Roboto" w:cs="Times New Roman"/>
          <w:sz w:val="20"/>
          <w:szCs w:val="20"/>
          <w:lang w:val="hr-HR"/>
        </w:rPr>
      </w:pPr>
      <w:r w:rsidRPr="00CC2C61">
        <w:rPr>
          <w:rFonts w:ascii="Roboto" w:hAnsi="Roboto" w:cs="Times New Roman"/>
          <w:sz w:val="20"/>
          <w:szCs w:val="20"/>
          <w:lang w:val="hr-HR"/>
        </w:rPr>
        <w:t>Zakon o poticanju razvoja malog gospodarstva (Narodne novine, broj 29/2002, 63/2007, 53/2012, 56/2013, 121/2016);</w:t>
      </w:r>
    </w:p>
    <w:p w14:paraId="652AAEC7" w14:textId="3B6C4B91" w:rsidR="001D5B54" w:rsidRPr="00CC2C61" w:rsidRDefault="001D5B54" w:rsidP="00B55645">
      <w:pPr>
        <w:pStyle w:val="Bezproreda"/>
        <w:numPr>
          <w:ilvl w:val="0"/>
          <w:numId w:val="5"/>
        </w:numPr>
        <w:ind w:left="284" w:hanging="284"/>
        <w:jc w:val="both"/>
        <w:rPr>
          <w:rFonts w:ascii="Roboto" w:hAnsi="Roboto" w:cs="Times New Roman"/>
          <w:sz w:val="20"/>
          <w:szCs w:val="20"/>
          <w:lang w:val="hr-HR"/>
        </w:rPr>
      </w:pPr>
      <w:r w:rsidRPr="00CC2C61">
        <w:rPr>
          <w:rFonts w:ascii="Roboto" w:hAnsi="Roboto" w:cs="Times New Roman"/>
          <w:sz w:val="20"/>
          <w:szCs w:val="20"/>
          <w:lang w:val="hr-HR"/>
        </w:rPr>
        <w:t>Zakon o državnim potporama (NN, br. 47/14, 69/17);</w:t>
      </w:r>
    </w:p>
    <w:p w14:paraId="317FF610" w14:textId="449BD46A" w:rsidR="001D5B54" w:rsidRPr="00CC2C61" w:rsidRDefault="001D5B54" w:rsidP="00B55645">
      <w:pPr>
        <w:pStyle w:val="Bezproreda"/>
        <w:numPr>
          <w:ilvl w:val="0"/>
          <w:numId w:val="5"/>
        </w:numPr>
        <w:ind w:left="284" w:hanging="284"/>
        <w:jc w:val="both"/>
        <w:rPr>
          <w:rFonts w:ascii="Roboto" w:hAnsi="Roboto" w:cs="Times New Roman"/>
          <w:sz w:val="20"/>
          <w:szCs w:val="20"/>
          <w:lang w:val="hr-HR"/>
        </w:rPr>
      </w:pPr>
      <w:r w:rsidRPr="00CC2C61">
        <w:rPr>
          <w:rFonts w:ascii="Roboto" w:hAnsi="Roboto" w:cs="Times New Roman"/>
          <w:sz w:val="20"/>
          <w:szCs w:val="20"/>
          <w:lang w:val="hr-HR"/>
        </w:rPr>
        <w:t>Zakon o profesionalnoj rehabilitaciji i zapošljavanju osoba s invaliditetom (NN, br. 157/13, 152/14, 39/18, 32/20)</w:t>
      </w:r>
    </w:p>
    <w:p w14:paraId="150FA1A0" w14:textId="2930BF13" w:rsidR="001D5B54" w:rsidRPr="00CC2C61" w:rsidRDefault="001D5B54" w:rsidP="00B55645">
      <w:pPr>
        <w:pStyle w:val="Bezproreda"/>
        <w:numPr>
          <w:ilvl w:val="0"/>
          <w:numId w:val="5"/>
        </w:numPr>
        <w:ind w:left="284" w:hanging="284"/>
        <w:jc w:val="both"/>
        <w:rPr>
          <w:rFonts w:ascii="Roboto" w:hAnsi="Roboto" w:cs="Times New Roman"/>
          <w:sz w:val="20"/>
          <w:szCs w:val="20"/>
          <w:lang w:val="hr-HR"/>
        </w:rPr>
      </w:pPr>
      <w:r w:rsidRPr="00CC2C61">
        <w:rPr>
          <w:rFonts w:ascii="Roboto" w:hAnsi="Roboto" w:cs="Times New Roman"/>
          <w:sz w:val="20"/>
          <w:szCs w:val="20"/>
          <w:lang w:val="hr-HR"/>
        </w:rPr>
        <w:t>Zakon o ravnopravnosti spolova (NN, br. 82/08, 69/17)</w:t>
      </w:r>
    </w:p>
    <w:p w14:paraId="13B83A7D" w14:textId="4E1F0A34" w:rsidR="001D5B54" w:rsidRPr="00CC2C61" w:rsidRDefault="001D5B54" w:rsidP="00B55645">
      <w:pPr>
        <w:pStyle w:val="Bezproreda"/>
        <w:numPr>
          <w:ilvl w:val="0"/>
          <w:numId w:val="5"/>
        </w:numPr>
        <w:ind w:left="284" w:hanging="284"/>
        <w:jc w:val="both"/>
        <w:rPr>
          <w:rFonts w:ascii="Roboto" w:hAnsi="Roboto" w:cs="Times New Roman"/>
          <w:sz w:val="20"/>
          <w:szCs w:val="20"/>
          <w:lang w:val="hr-HR"/>
        </w:rPr>
      </w:pPr>
      <w:r w:rsidRPr="00CC2C61">
        <w:rPr>
          <w:rFonts w:ascii="Roboto" w:hAnsi="Roboto" w:cs="Times New Roman"/>
          <w:sz w:val="20"/>
          <w:szCs w:val="20"/>
          <w:lang w:val="hr-HR"/>
        </w:rPr>
        <w:t>Zakon o suzbijanju diskriminacije (NN, br. 85/08, 112/12)</w:t>
      </w:r>
    </w:p>
    <w:p w14:paraId="604566A6" w14:textId="77777777" w:rsidR="001D5B54" w:rsidRPr="00CC2C61" w:rsidRDefault="001D5B54" w:rsidP="001D5B54">
      <w:pPr>
        <w:pStyle w:val="Bezproreda"/>
        <w:jc w:val="both"/>
        <w:rPr>
          <w:rFonts w:ascii="Roboto" w:hAnsi="Roboto" w:cs="Times New Roman"/>
          <w:sz w:val="20"/>
          <w:szCs w:val="20"/>
          <w:lang w:val="hr-HR"/>
        </w:rPr>
      </w:pPr>
    </w:p>
    <w:p w14:paraId="617FE5BD" w14:textId="2F2407B2" w:rsidR="001D5B54" w:rsidRPr="00CC2C61" w:rsidRDefault="001D5B54" w:rsidP="001D5B54">
      <w:pPr>
        <w:pStyle w:val="Bezproreda"/>
        <w:jc w:val="both"/>
        <w:rPr>
          <w:rFonts w:ascii="Roboto" w:hAnsi="Roboto" w:cs="Times New Roman"/>
          <w:sz w:val="20"/>
          <w:szCs w:val="20"/>
          <w:lang w:val="hr-HR"/>
        </w:rPr>
      </w:pPr>
      <w:r w:rsidRPr="00CC2C61">
        <w:rPr>
          <w:rFonts w:ascii="Roboto" w:hAnsi="Roboto" w:cs="Times New Roman"/>
          <w:sz w:val="20"/>
          <w:szCs w:val="20"/>
          <w:lang w:val="hr-HR"/>
        </w:rPr>
        <w:t>Propisi koji se odnose na</w:t>
      </w:r>
      <w:r w:rsidR="00B55645" w:rsidRPr="00CC2C61">
        <w:rPr>
          <w:rFonts w:ascii="Roboto" w:hAnsi="Roboto" w:cs="Times New Roman"/>
          <w:sz w:val="20"/>
          <w:szCs w:val="20"/>
          <w:lang w:val="hr-HR"/>
        </w:rPr>
        <w:t xml:space="preserve"> ovaj javni poziv</w:t>
      </w:r>
      <w:r w:rsidRPr="00CC2C61">
        <w:rPr>
          <w:rFonts w:ascii="Roboto" w:hAnsi="Roboto" w:cs="Times New Roman"/>
          <w:sz w:val="20"/>
          <w:szCs w:val="20"/>
          <w:lang w:val="hr-HR"/>
        </w:rPr>
        <w:t xml:space="preserve"> su propisi koji su na snazi (važeći) trenutku njegove objave te se na Upute za prijavitelje i ostalu prateću dokumentaciju, kao i na sve odnose koji proizlaze iz </w:t>
      </w:r>
      <w:r w:rsidR="00B55645" w:rsidRPr="00CC2C61">
        <w:rPr>
          <w:rFonts w:ascii="Roboto" w:hAnsi="Roboto" w:cs="Times New Roman"/>
          <w:sz w:val="20"/>
          <w:szCs w:val="20"/>
          <w:lang w:val="hr-HR"/>
        </w:rPr>
        <w:t>p</w:t>
      </w:r>
      <w:r w:rsidRPr="00CC2C61">
        <w:rPr>
          <w:rFonts w:ascii="Roboto" w:hAnsi="Roboto" w:cs="Times New Roman"/>
          <w:sz w:val="20"/>
          <w:szCs w:val="20"/>
          <w:lang w:val="hr-HR"/>
        </w:rPr>
        <w:t>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p w14:paraId="029D7209" w14:textId="77777777" w:rsidR="001D5B54" w:rsidRPr="00CC2C61" w:rsidRDefault="001D5B54" w:rsidP="001D5B54">
      <w:pPr>
        <w:pStyle w:val="Bezproreda"/>
        <w:jc w:val="both"/>
        <w:rPr>
          <w:rFonts w:ascii="Roboto" w:hAnsi="Roboto" w:cs="Times New Roman"/>
          <w:sz w:val="26"/>
          <w:szCs w:val="26"/>
          <w:lang w:val="hr-HR"/>
        </w:rPr>
      </w:pPr>
    </w:p>
    <w:p w14:paraId="6D2C65BC" w14:textId="4CCF620A" w:rsidR="001D5B54" w:rsidRPr="00CC2C61" w:rsidRDefault="001D5B54" w:rsidP="001D5B54">
      <w:pPr>
        <w:pStyle w:val="Bezproreda"/>
        <w:jc w:val="both"/>
        <w:rPr>
          <w:rFonts w:ascii="Roboto" w:hAnsi="Roboto" w:cs="Times New Roman"/>
          <w:sz w:val="24"/>
          <w:szCs w:val="24"/>
          <w:lang w:val="hr-HR"/>
        </w:rPr>
      </w:pPr>
      <w:r w:rsidRPr="00CC2C61">
        <w:rPr>
          <w:rFonts w:ascii="Roboto" w:hAnsi="Roboto" w:cs="Times New Roman"/>
          <w:sz w:val="24"/>
          <w:szCs w:val="24"/>
          <w:lang w:val="hr-HR"/>
        </w:rPr>
        <w:t xml:space="preserve">Strateški okvir: </w:t>
      </w:r>
    </w:p>
    <w:p w14:paraId="4AF0F6B2" w14:textId="77777777" w:rsidR="00D471DC" w:rsidRPr="00CC2C61" w:rsidRDefault="00D471DC" w:rsidP="001D5B54">
      <w:pPr>
        <w:pStyle w:val="Bezproreda"/>
        <w:jc w:val="both"/>
        <w:rPr>
          <w:rFonts w:ascii="Roboto" w:hAnsi="Roboto" w:cs="Times New Roman"/>
          <w:sz w:val="26"/>
          <w:szCs w:val="26"/>
          <w:lang w:val="hr-HR"/>
        </w:rPr>
      </w:pPr>
    </w:p>
    <w:p w14:paraId="5B47CC6B" w14:textId="02A66C88" w:rsidR="001D5B54" w:rsidRPr="00CC2C61" w:rsidRDefault="001D5B54" w:rsidP="00B55645">
      <w:pPr>
        <w:pStyle w:val="Bezproreda"/>
        <w:numPr>
          <w:ilvl w:val="0"/>
          <w:numId w:val="5"/>
        </w:numPr>
        <w:ind w:left="284" w:hanging="284"/>
        <w:jc w:val="both"/>
        <w:rPr>
          <w:rFonts w:ascii="Roboto" w:hAnsi="Roboto" w:cs="Times New Roman"/>
          <w:sz w:val="20"/>
          <w:szCs w:val="20"/>
          <w:lang w:val="hr-HR"/>
        </w:rPr>
      </w:pPr>
      <w:r w:rsidRPr="00CC2C61">
        <w:rPr>
          <w:rFonts w:ascii="Roboto" w:hAnsi="Roboto" w:cs="Times New Roman"/>
          <w:sz w:val="20"/>
          <w:szCs w:val="20"/>
          <w:lang w:val="hr-HR"/>
        </w:rPr>
        <w:t xml:space="preserve">Nacionalni plan oporavka i otpornosti 2021. – 2026. </w:t>
      </w:r>
    </w:p>
    <w:p w14:paraId="6C79FDA9" w14:textId="6530042C" w:rsidR="001D5B54" w:rsidRPr="00CC2C61" w:rsidRDefault="001D5B54" w:rsidP="00B55645">
      <w:pPr>
        <w:pStyle w:val="Bezproreda"/>
        <w:numPr>
          <w:ilvl w:val="0"/>
          <w:numId w:val="5"/>
        </w:numPr>
        <w:ind w:left="284" w:hanging="284"/>
        <w:jc w:val="both"/>
        <w:rPr>
          <w:rFonts w:ascii="Roboto" w:hAnsi="Roboto" w:cs="Times New Roman"/>
          <w:sz w:val="20"/>
          <w:szCs w:val="20"/>
          <w:lang w:val="hr-HR"/>
        </w:rPr>
      </w:pPr>
      <w:r w:rsidRPr="00CC2C61">
        <w:rPr>
          <w:rFonts w:ascii="Roboto" w:hAnsi="Roboto" w:cs="Times New Roman"/>
          <w:sz w:val="20"/>
          <w:szCs w:val="20"/>
          <w:lang w:val="hr-HR"/>
        </w:rPr>
        <w:t xml:space="preserve">Nacionalna razvojna strategija Republike Hrvatske do 2030. godine (Narodne novine, broj 13/2021); </w:t>
      </w:r>
    </w:p>
    <w:p w14:paraId="4CECFCC2" w14:textId="370B316B" w:rsidR="00B55645" w:rsidRPr="00CC2C61" w:rsidRDefault="001D5B54" w:rsidP="00B55645">
      <w:pPr>
        <w:pStyle w:val="Bezproreda"/>
        <w:numPr>
          <w:ilvl w:val="0"/>
          <w:numId w:val="5"/>
        </w:numPr>
        <w:ind w:left="284" w:hanging="284"/>
        <w:jc w:val="both"/>
        <w:rPr>
          <w:rFonts w:ascii="Roboto" w:hAnsi="Roboto" w:cs="Times New Roman"/>
          <w:sz w:val="20"/>
          <w:szCs w:val="20"/>
          <w:lang w:val="hr-HR"/>
        </w:rPr>
      </w:pPr>
      <w:r w:rsidRPr="00CC2C61">
        <w:rPr>
          <w:rFonts w:ascii="Roboto" w:hAnsi="Roboto" w:cs="Times New Roman"/>
          <w:sz w:val="20"/>
          <w:szCs w:val="20"/>
          <w:lang w:val="hr-HR"/>
        </w:rPr>
        <w:t xml:space="preserve">Komunikacija Komisije Europski zeleni plan COM(2019) </w:t>
      </w:r>
    </w:p>
    <w:p w14:paraId="6B3F74A4" w14:textId="6AC731E8" w:rsidR="001D3B7C" w:rsidRPr="00CC2C61" w:rsidRDefault="006B5376" w:rsidP="001D5B54">
      <w:pPr>
        <w:pStyle w:val="Bezproreda"/>
        <w:jc w:val="both"/>
        <w:rPr>
          <w:rFonts w:ascii="Roboto" w:hAnsi="Roboto" w:cs="Times New Roman"/>
          <w:sz w:val="20"/>
          <w:szCs w:val="20"/>
          <w:lang w:val="hr-HR"/>
        </w:rPr>
      </w:pPr>
      <w:hyperlink r:id="rId8" w:history="1">
        <w:r w:rsidR="00B55645" w:rsidRPr="00CC2C61">
          <w:rPr>
            <w:rStyle w:val="Hiperveza"/>
            <w:rFonts w:ascii="Roboto" w:hAnsi="Roboto" w:cs="Times New Roman"/>
            <w:sz w:val="20"/>
            <w:szCs w:val="20"/>
            <w:lang w:val="hr-HR"/>
          </w:rPr>
          <w:t>https://eurlex.europa.eu/legal-content/HR/TXT/HTML/?uri=CELEX%3A52019DC0640&amp;from=EN</w:t>
        </w:r>
      </w:hyperlink>
      <w:r w:rsidR="001D5B54" w:rsidRPr="00CC2C61">
        <w:rPr>
          <w:rFonts w:ascii="Roboto" w:hAnsi="Roboto" w:cs="Times New Roman"/>
          <w:sz w:val="20"/>
          <w:szCs w:val="20"/>
          <w:lang w:val="hr-HR"/>
        </w:rPr>
        <w:t>;</w:t>
      </w:r>
    </w:p>
    <w:p w14:paraId="76D29155" w14:textId="77777777" w:rsidR="0003418D" w:rsidRPr="00CC2C61" w:rsidRDefault="0003418D" w:rsidP="001D5B54">
      <w:pPr>
        <w:pStyle w:val="Bezproreda"/>
        <w:jc w:val="both"/>
        <w:rPr>
          <w:rFonts w:ascii="Roboto" w:hAnsi="Roboto" w:cs="Times New Roman"/>
          <w:sz w:val="20"/>
          <w:szCs w:val="20"/>
          <w:lang w:val="hr-HR"/>
        </w:rPr>
      </w:pPr>
    </w:p>
    <w:p w14:paraId="1CF020B2" w14:textId="77777777" w:rsidR="00361432" w:rsidRPr="00CC2C61" w:rsidRDefault="00361432" w:rsidP="001D5B54">
      <w:pPr>
        <w:pStyle w:val="Bezproreda"/>
        <w:jc w:val="both"/>
        <w:rPr>
          <w:rFonts w:ascii="Roboto" w:hAnsi="Roboto" w:cs="Times New Roman"/>
          <w:sz w:val="20"/>
          <w:szCs w:val="20"/>
          <w:lang w:val="hr-HR"/>
        </w:rPr>
      </w:pPr>
    </w:p>
    <w:p w14:paraId="11009080" w14:textId="51E818F9" w:rsidR="00B55645" w:rsidRPr="00CC2C61" w:rsidRDefault="00B55645" w:rsidP="00B55645">
      <w:pPr>
        <w:pStyle w:val="Naslov2"/>
        <w:rPr>
          <w:rFonts w:ascii="Roboto" w:hAnsi="Roboto"/>
          <w:noProof w:val="0"/>
          <w:color w:val="auto"/>
        </w:rPr>
      </w:pPr>
      <w:bookmarkStart w:id="7" w:name="_Toc106874244"/>
      <w:r w:rsidRPr="00CC2C61">
        <w:rPr>
          <w:rFonts w:ascii="Roboto" w:hAnsi="Roboto"/>
          <w:noProof w:val="0"/>
          <w:color w:val="auto"/>
        </w:rPr>
        <w:t xml:space="preserve">Predmet i cilj </w:t>
      </w:r>
      <w:r w:rsidR="00C46304" w:rsidRPr="00CC2C61">
        <w:rPr>
          <w:rFonts w:ascii="Roboto" w:hAnsi="Roboto"/>
          <w:noProof w:val="0"/>
          <w:color w:val="auto"/>
        </w:rPr>
        <w:t>J</w:t>
      </w:r>
      <w:r w:rsidR="00E07221" w:rsidRPr="00CC2C61">
        <w:rPr>
          <w:rFonts w:ascii="Roboto" w:hAnsi="Roboto"/>
          <w:noProof w:val="0"/>
          <w:color w:val="auto"/>
        </w:rPr>
        <w:t>avnog poziva</w:t>
      </w:r>
      <w:bookmarkEnd w:id="7"/>
    </w:p>
    <w:p w14:paraId="5DB4339F" w14:textId="77777777" w:rsidR="00B55645" w:rsidRPr="00CC2C61" w:rsidRDefault="00B55645" w:rsidP="00B55645">
      <w:pPr>
        <w:pStyle w:val="Bezproreda"/>
        <w:jc w:val="both"/>
        <w:rPr>
          <w:rFonts w:ascii="Roboto" w:hAnsi="Roboto" w:cs="Times New Roman"/>
          <w:i/>
          <w:iCs/>
          <w:sz w:val="20"/>
          <w:szCs w:val="20"/>
          <w:lang w:val="hr-HR"/>
        </w:rPr>
      </w:pPr>
    </w:p>
    <w:p w14:paraId="652D52A5" w14:textId="27F9A6D2" w:rsidR="00B55645" w:rsidRPr="00CC2C61" w:rsidRDefault="00B55645" w:rsidP="00B55645">
      <w:pPr>
        <w:pStyle w:val="Bezproreda"/>
        <w:jc w:val="both"/>
        <w:rPr>
          <w:rFonts w:ascii="Roboto" w:hAnsi="Roboto" w:cs="Times New Roman"/>
          <w:i/>
          <w:iCs/>
          <w:sz w:val="24"/>
          <w:szCs w:val="24"/>
          <w:lang w:val="hr-HR"/>
        </w:rPr>
      </w:pPr>
      <w:r w:rsidRPr="00CC2C61">
        <w:rPr>
          <w:rFonts w:ascii="Roboto" w:hAnsi="Roboto" w:cs="Times New Roman"/>
          <w:i/>
          <w:iCs/>
          <w:sz w:val="24"/>
          <w:szCs w:val="24"/>
          <w:lang w:val="hr-HR"/>
        </w:rPr>
        <w:t xml:space="preserve">Predmet </w:t>
      </w:r>
      <w:r w:rsidR="00C46304" w:rsidRPr="00CC2C61">
        <w:rPr>
          <w:rFonts w:ascii="Roboto" w:hAnsi="Roboto" w:cs="Times New Roman"/>
          <w:i/>
          <w:iCs/>
          <w:sz w:val="24"/>
          <w:szCs w:val="24"/>
          <w:lang w:val="hr-HR"/>
        </w:rPr>
        <w:t>J</w:t>
      </w:r>
      <w:r w:rsidR="00E07221" w:rsidRPr="00CC2C61">
        <w:rPr>
          <w:rFonts w:ascii="Roboto" w:hAnsi="Roboto" w:cs="Times New Roman"/>
          <w:i/>
          <w:iCs/>
          <w:sz w:val="24"/>
          <w:szCs w:val="24"/>
          <w:lang w:val="hr-HR"/>
        </w:rPr>
        <w:t>avnog poziva</w:t>
      </w:r>
    </w:p>
    <w:p w14:paraId="16C875C3" w14:textId="77777777" w:rsidR="00B55645" w:rsidRPr="00CC2C61" w:rsidRDefault="00B55645" w:rsidP="00B55645">
      <w:pPr>
        <w:pStyle w:val="Bezproreda"/>
        <w:jc w:val="both"/>
        <w:rPr>
          <w:rFonts w:ascii="Roboto" w:hAnsi="Roboto" w:cs="Times New Roman"/>
          <w:i/>
          <w:iCs/>
          <w:sz w:val="20"/>
          <w:szCs w:val="20"/>
          <w:lang w:val="hr-HR"/>
        </w:rPr>
      </w:pPr>
    </w:p>
    <w:p w14:paraId="235A69F2" w14:textId="7C9A730B" w:rsidR="00B55645" w:rsidRPr="00CC2C61" w:rsidRDefault="00E07221" w:rsidP="00021206">
      <w:pPr>
        <w:pStyle w:val="Bezproreda"/>
        <w:ind w:left="708"/>
        <w:jc w:val="both"/>
        <w:rPr>
          <w:rFonts w:ascii="Roboto" w:hAnsi="Roboto" w:cs="Times New Roman"/>
          <w:sz w:val="20"/>
          <w:szCs w:val="20"/>
          <w:lang w:val="hr-HR"/>
        </w:rPr>
      </w:pPr>
      <w:bookmarkStart w:id="8" w:name="_Hlk106883832"/>
      <w:r w:rsidRPr="00CC2C61">
        <w:rPr>
          <w:rFonts w:ascii="Roboto" w:hAnsi="Roboto" w:cs="Times New Roman"/>
          <w:sz w:val="20"/>
          <w:szCs w:val="20"/>
          <w:lang w:val="hr-HR"/>
        </w:rPr>
        <w:t xml:space="preserve">Ovim </w:t>
      </w:r>
      <w:r w:rsidR="00C46304" w:rsidRPr="00CC2C61">
        <w:rPr>
          <w:rFonts w:ascii="Roboto" w:hAnsi="Roboto" w:cs="Times New Roman"/>
          <w:sz w:val="20"/>
          <w:szCs w:val="20"/>
          <w:lang w:val="hr-HR"/>
        </w:rPr>
        <w:t>J</w:t>
      </w:r>
      <w:r w:rsidRPr="00CC2C61">
        <w:rPr>
          <w:rFonts w:ascii="Roboto" w:hAnsi="Roboto" w:cs="Times New Roman"/>
          <w:sz w:val="20"/>
          <w:szCs w:val="20"/>
          <w:lang w:val="hr-HR"/>
        </w:rPr>
        <w:t xml:space="preserve">avnim pozivom koji je dio provedbe </w:t>
      </w:r>
      <w:r w:rsidR="00D661E4" w:rsidRPr="00CC2C61">
        <w:rPr>
          <w:rFonts w:ascii="Roboto" w:hAnsi="Roboto" w:cs="Times New Roman"/>
          <w:sz w:val="20"/>
          <w:szCs w:val="20"/>
          <w:lang w:val="hr-HR"/>
        </w:rPr>
        <w:t xml:space="preserve">mjere C1.1.2. R2-I4 </w:t>
      </w:r>
      <w:r w:rsidR="00361432" w:rsidRPr="00CC2C61">
        <w:rPr>
          <w:rFonts w:ascii="Roboto" w:hAnsi="Roboto" w:cs="Times New Roman"/>
          <w:sz w:val="20"/>
          <w:szCs w:val="20"/>
          <w:lang w:val="hr-HR"/>
        </w:rPr>
        <w:t xml:space="preserve">odabrat će se uspješni prijavitelji s kojima će </w:t>
      </w:r>
      <w:r w:rsidR="00055CD5" w:rsidRPr="00CC2C61">
        <w:rPr>
          <w:rFonts w:ascii="Roboto" w:hAnsi="Roboto" w:cs="Times New Roman"/>
          <w:sz w:val="20"/>
          <w:szCs w:val="20"/>
          <w:lang w:val="hr-HR"/>
        </w:rPr>
        <w:t>HAMAG-BICRO</w:t>
      </w:r>
      <w:r w:rsidR="00361432" w:rsidRPr="00CC2C61">
        <w:rPr>
          <w:rFonts w:ascii="Roboto" w:hAnsi="Roboto" w:cs="Times New Roman"/>
          <w:sz w:val="20"/>
          <w:szCs w:val="20"/>
          <w:lang w:val="hr-HR"/>
        </w:rPr>
        <w:t xml:space="preserve"> sklopiti Sporazum o provedbi </w:t>
      </w:r>
      <w:r w:rsidR="00D661E4" w:rsidRPr="00CC2C61">
        <w:rPr>
          <w:rFonts w:ascii="Roboto" w:hAnsi="Roboto" w:cs="Times New Roman"/>
          <w:sz w:val="20"/>
          <w:szCs w:val="20"/>
          <w:lang w:val="hr-HR"/>
        </w:rPr>
        <w:t>P</w:t>
      </w:r>
      <w:r w:rsidR="00B55645" w:rsidRPr="00CC2C61">
        <w:rPr>
          <w:rFonts w:ascii="Roboto" w:hAnsi="Roboto" w:cs="Times New Roman"/>
          <w:sz w:val="20"/>
          <w:szCs w:val="20"/>
          <w:lang w:val="hr-HR"/>
        </w:rPr>
        <w:t>rogram</w:t>
      </w:r>
      <w:r w:rsidR="00361432" w:rsidRPr="00CC2C61">
        <w:rPr>
          <w:rFonts w:ascii="Roboto" w:hAnsi="Roboto" w:cs="Times New Roman"/>
          <w:sz w:val="20"/>
          <w:szCs w:val="20"/>
          <w:lang w:val="hr-HR"/>
        </w:rPr>
        <w:t>a</w:t>
      </w:r>
      <w:r w:rsidR="00B55645" w:rsidRPr="00CC2C61">
        <w:rPr>
          <w:rFonts w:ascii="Roboto" w:hAnsi="Roboto" w:cs="Times New Roman"/>
          <w:sz w:val="20"/>
          <w:szCs w:val="20"/>
          <w:lang w:val="hr-HR"/>
        </w:rPr>
        <w:t xml:space="preserve"> akceleracije (dalje u tekstu: </w:t>
      </w:r>
      <w:r w:rsidR="00361432" w:rsidRPr="00CC2C61">
        <w:rPr>
          <w:rFonts w:ascii="Roboto" w:hAnsi="Roboto" w:cs="Times New Roman"/>
          <w:sz w:val="20"/>
          <w:szCs w:val="20"/>
          <w:lang w:val="hr-HR"/>
        </w:rPr>
        <w:t>Sporazum</w:t>
      </w:r>
      <w:r w:rsidR="00B55645" w:rsidRPr="00CC2C61">
        <w:rPr>
          <w:rFonts w:ascii="Roboto" w:hAnsi="Roboto" w:cs="Times New Roman"/>
          <w:sz w:val="20"/>
          <w:szCs w:val="20"/>
          <w:lang w:val="hr-HR"/>
        </w:rPr>
        <w:t xml:space="preserve">). </w:t>
      </w:r>
    </w:p>
    <w:bookmarkEnd w:id="8"/>
    <w:p w14:paraId="5E9F33EA" w14:textId="77777777" w:rsidR="00B55645" w:rsidRPr="00CC2C61" w:rsidRDefault="00B55645" w:rsidP="00B55645">
      <w:pPr>
        <w:pStyle w:val="Bezproreda"/>
        <w:jc w:val="both"/>
        <w:rPr>
          <w:rFonts w:ascii="Roboto" w:hAnsi="Roboto" w:cs="Times New Roman"/>
          <w:sz w:val="20"/>
          <w:szCs w:val="20"/>
          <w:lang w:val="hr-HR"/>
        </w:rPr>
      </w:pPr>
    </w:p>
    <w:p w14:paraId="1C979165" w14:textId="7FD0CBA8" w:rsidR="00B55645" w:rsidRPr="00CC2C61" w:rsidRDefault="00B55645" w:rsidP="00B55645">
      <w:pPr>
        <w:pStyle w:val="Bezproreda"/>
        <w:jc w:val="both"/>
        <w:rPr>
          <w:rFonts w:ascii="Roboto" w:hAnsi="Roboto" w:cs="Times New Roman"/>
          <w:sz w:val="24"/>
          <w:szCs w:val="24"/>
          <w:lang w:val="hr-HR"/>
        </w:rPr>
      </w:pPr>
      <w:r w:rsidRPr="00CC2C61">
        <w:rPr>
          <w:rFonts w:ascii="Roboto" w:hAnsi="Roboto" w:cs="Times New Roman"/>
          <w:sz w:val="24"/>
          <w:szCs w:val="24"/>
          <w:lang w:val="hr-HR"/>
        </w:rPr>
        <w:t xml:space="preserve">Svrha (cilj) </w:t>
      </w:r>
      <w:r w:rsidR="00C46304" w:rsidRPr="00CC2C61">
        <w:rPr>
          <w:rFonts w:ascii="Roboto" w:hAnsi="Roboto" w:cs="Times New Roman"/>
          <w:sz w:val="24"/>
          <w:szCs w:val="24"/>
          <w:lang w:val="hr-HR"/>
        </w:rPr>
        <w:t>J</w:t>
      </w:r>
      <w:r w:rsidR="00E07221" w:rsidRPr="00CC2C61">
        <w:rPr>
          <w:rFonts w:ascii="Roboto" w:hAnsi="Roboto" w:cs="Times New Roman"/>
          <w:sz w:val="24"/>
          <w:szCs w:val="24"/>
          <w:lang w:val="hr-HR"/>
        </w:rPr>
        <w:t>avnog poziva</w:t>
      </w:r>
    </w:p>
    <w:p w14:paraId="7DB18D0E" w14:textId="77777777" w:rsidR="00B55645" w:rsidRPr="00CC2C61" w:rsidRDefault="00B55645" w:rsidP="00B55645">
      <w:pPr>
        <w:pStyle w:val="Bezproreda"/>
        <w:jc w:val="both"/>
        <w:rPr>
          <w:rFonts w:ascii="Roboto" w:hAnsi="Roboto" w:cs="Times New Roman"/>
          <w:sz w:val="20"/>
          <w:szCs w:val="20"/>
          <w:lang w:val="hr-HR"/>
        </w:rPr>
      </w:pPr>
    </w:p>
    <w:p w14:paraId="5949B8C8" w14:textId="44699EBA" w:rsidR="00B55645" w:rsidRPr="00CC2C61" w:rsidRDefault="00B55645" w:rsidP="00021206">
      <w:pPr>
        <w:pStyle w:val="Bezproreda"/>
        <w:ind w:left="708"/>
        <w:jc w:val="both"/>
        <w:rPr>
          <w:rFonts w:ascii="Roboto" w:hAnsi="Roboto" w:cs="Times New Roman"/>
          <w:i/>
          <w:iCs/>
          <w:sz w:val="20"/>
          <w:szCs w:val="20"/>
          <w:lang w:val="hr-HR"/>
        </w:rPr>
      </w:pPr>
      <w:bookmarkStart w:id="9" w:name="_Hlk106883777"/>
      <w:r w:rsidRPr="00CC2C61">
        <w:rPr>
          <w:rFonts w:ascii="Roboto" w:hAnsi="Roboto" w:cs="Times New Roman"/>
          <w:sz w:val="20"/>
          <w:szCs w:val="20"/>
          <w:lang w:val="hr-HR"/>
        </w:rPr>
        <w:t>Uspostavlj</w:t>
      </w:r>
      <w:r w:rsidR="00393969" w:rsidRPr="00CC2C61">
        <w:rPr>
          <w:rFonts w:ascii="Roboto" w:hAnsi="Roboto" w:cs="Times New Roman"/>
          <w:sz w:val="20"/>
          <w:szCs w:val="20"/>
          <w:lang w:val="hr-HR"/>
        </w:rPr>
        <w:t>e</w:t>
      </w:r>
      <w:r w:rsidR="001A050A" w:rsidRPr="00CC2C61">
        <w:rPr>
          <w:rFonts w:ascii="Roboto" w:hAnsi="Roboto" w:cs="Times New Roman"/>
          <w:sz w:val="20"/>
          <w:szCs w:val="20"/>
          <w:lang w:val="hr-HR"/>
        </w:rPr>
        <w:t>na provedba</w:t>
      </w:r>
      <w:r w:rsidRPr="00CC2C61">
        <w:rPr>
          <w:rFonts w:ascii="Roboto" w:hAnsi="Roboto" w:cs="Times New Roman"/>
          <w:sz w:val="20"/>
          <w:szCs w:val="20"/>
          <w:lang w:val="hr-HR"/>
        </w:rPr>
        <w:t xml:space="preserve"> visokokvalitet</w:t>
      </w:r>
      <w:r w:rsidR="001A050A" w:rsidRPr="00CC2C61">
        <w:rPr>
          <w:rFonts w:ascii="Roboto" w:hAnsi="Roboto" w:cs="Times New Roman"/>
          <w:sz w:val="20"/>
          <w:szCs w:val="20"/>
          <w:lang w:val="hr-HR"/>
        </w:rPr>
        <w:t>nog</w:t>
      </w:r>
      <w:r w:rsidRPr="00CC2C61">
        <w:rPr>
          <w:rFonts w:ascii="Roboto" w:hAnsi="Roboto" w:cs="Times New Roman"/>
          <w:sz w:val="20"/>
          <w:szCs w:val="20"/>
          <w:lang w:val="hr-HR"/>
        </w:rPr>
        <w:t xml:space="preserve"> </w:t>
      </w:r>
      <w:r w:rsidR="00E07221" w:rsidRPr="00CC2C61">
        <w:rPr>
          <w:rFonts w:ascii="Roboto" w:hAnsi="Roboto" w:cs="Times New Roman"/>
          <w:sz w:val="20"/>
          <w:szCs w:val="20"/>
          <w:lang w:val="hr-HR"/>
        </w:rPr>
        <w:t>P</w:t>
      </w:r>
      <w:r w:rsidRPr="00CC2C61">
        <w:rPr>
          <w:rFonts w:ascii="Roboto" w:hAnsi="Roboto" w:cs="Times New Roman"/>
          <w:sz w:val="20"/>
          <w:szCs w:val="20"/>
          <w:lang w:val="hr-HR"/>
        </w:rPr>
        <w:t>rogram</w:t>
      </w:r>
      <w:r w:rsidR="001A050A" w:rsidRPr="00CC2C61">
        <w:rPr>
          <w:rFonts w:ascii="Roboto" w:hAnsi="Roboto" w:cs="Times New Roman"/>
          <w:sz w:val="20"/>
          <w:szCs w:val="20"/>
          <w:lang w:val="hr-HR"/>
        </w:rPr>
        <w:t>a</w:t>
      </w:r>
      <w:r w:rsidRPr="00CC2C61">
        <w:rPr>
          <w:rFonts w:ascii="Roboto" w:hAnsi="Roboto" w:cs="Times New Roman"/>
          <w:sz w:val="20"/>
          <w:szCs w:val="20"/>
          <w:lang w:val="hr-HR"/>
        </w:rPr>
        <w:t xml:space="preserve"> akceleracije</w:t>
      </w:r>
      <w:r w:rsidR="00051562" w:rsidRPr="00CC2C61">
        <w:rPr>
          <w:rFonts w:ascii="Roboto" w:hAnsi="Roboto" w:cs="Times New Roman"/>
          <w:sz w:val="20"/>
          <w:szCs w:val="20"/>
          <w:lang w:val="hr-HR"/>
        </w:rPr>
        <w:t xml:space="preserve"> (dalje u tekstu: Program)</w:t>
      </w:r>
      <w:r w:rsidRPr="00CC2C61">
        <w:rPr>
          <w:rFonts w:ascii="Roboto" w:hAnsi="Roboto" w:cs="Times New Roman"/>
          <w:sz w:val="20"/>
          <w:szCs w:val="20"/>
          <w:lang w:val="hr-HR"/>
        </w:rPr>
        <w:t xml:space="preserve"> koji će </w:t>
      </w:r>
      <w:r w:rsidR="00361432" w:rsidRPr="00CC2C61">
        <w:rPr>
          <w:rFonts w:ascii="Roboto" w:hAnsi="Roboto" w:cs="Times New Roman"/>
          <w:sz w:val="20"/>
          <w:szCs w:val="20"/>
          <w:lang w:val="hr-HR"/>
        </w:rPr>
        <w:t>omogućiti brži i kvalitetniji rast za najmanje 120 novoosnovanih poduzeća koja razvijaju inovativna rješenja</w:t>
      </w:r>
      <w:r w:rsidR="00051562" w:rsidRPr="00CC2C61">
        <w:rPr>
          <w:rFonts w:ascii="Roboto" w:hAnsi="Roboto" w:cs="Times New Roman"/>
          <w:sz w:val="20"/>
          <w:szCs w:val="20"/>
          <w:lang w:val="hr-HR"/>
        </w:rPr>
        <w:t>.</w:t>
      </w:r>
      <w:r w:rsidR="00361432" w:rsidRPr="00CC2C61">
        <w:rPr>
          <w:rFonts w:ascii="Roboto" w:hAnsi="Roboto" w:cs="Times New Roman"/>
          <w:sz w:val="20"/>
          <w:szCs w:val="20"/>
          <w:lang w:val="hr-HR"/>
        </w:rPr>
        <w:t xml:space="preserve"> </w:t>
      </w:r>
      <w:r w:rsidR="00051562" w:rsidRPr="00CC2C61">
        <w:rPr>
          <w:rFonts w:ascii="Roboto" w:hAnsi="Roboto" w:cs="Times New Roman"/>
          <w:sz w:val="20"/>
          <w:szCs w:val="20"/>
          <w:lang w:val="hr-HR"/>
        </w:rPr>
        <w:t>Program će se provoditi u više ciklusa tokom</w:t>
      </w:r>
      <w:r w:rsidRPr="00CC2C61">
        <w:rPr>
          <w:rFonts w:ascii="Roboto" w:hAnsi="Roboto" w:cs="Times New Roman"/>
          <w:sz w:val="20"/>
          <w:szCs w:val="20"/>
          <w:lang w:val="hr-HR"/>
        </w:rPr>
        <w:t xml:space="preserve"> razdoblj</w:t>
      </w:r>
      <w:r w:rsidR="00051562" w:rsidRPr="00CC2C61">
        <w:rPr>
          <w:rFonts w:ascii="Roboto" w:hAnsi="Roboto" w:cs="Times New Roman"/>
          <w:sz w:val="20"/>
          <w:szCs w:val="20"/>
          <w:lang w:val="hr-HR"/>
        </w:rPr>
        <w:t>a</w:t>
      </w:r>
      <w:r w:rsidRPr="00CC2C61">
        <w:rPr>
          <w:rFonts w:ascii="Roboto" w:hAnsi="Roboto" w:cs="Times New Roman"/>
          <w:sz w:val="20"/>
          <w:szCs w:val="20"/>
          <w:lang w:val="hr-HR"/>
        </w:rPr>
        <w:t xml:space="preserve"> od </w:t>
      </w:r>
      <w:r w:rsidR="00E07221" w:rsidRPr="00CC2C61">
        <w:rPr>
          <w:rFonts w:ascii="Roboto" w:hAnsi="Roboto" w:cs="Times New Roman"/>
          <w:sz w:val="20"/>
          <w:szCs w:val="20"/>
          <w:lang w:val="hr-HR"/>
        </w:rPr>
        <w:t xml:space="preserve">najviše </w:t>
      </w:r>
      <w:r w:rsidR="001A050A" w:rsidRPr="00CC2C61">
        <w:rPr>
          <w:rFonts w:ascii="Roboto" w:hAnsi="Roboto" w:cs="Times New Roman"/>
          <w:sz w:val="20"/>
          <w:szCs w:val="20"/>
          <w:lang w:val="hr-HR"/>
        </w:rPr>
        <w:t xml:space="preserve">tri </w:t>
      </w:r>
      <w:r w:rsidRPr="00CC2C61">
        <w:rPr>
          <w:rFonts w:ascii="Roboto" w:hAnsi="Roboto" w:cs="Times New Roman"/>
          <w:sz w:val="20"/>
          <w:szCs w:val="20"/>
          <w:lang w:val="hr-HR"/>
        </w:rPr>
        <w:t>godine</w:t>
      </w:r>
      <w:r w:rsidR="00361432" w:rsidRPr="00CC2C61">
        <w:rPr>
          <w:rFonts w:ascii="Roboto" w:hAnsi="Roboto" w:cs="Times New Roman"/>
          <w:sz w:val="20"/>
          <w:szCs w:val="20"/>
          <w:lang w:val="hr-HR"/>
        </w:rPr>
        <w:t>.</w:t>
      </w:r>
      <w:r w:rsidRPr="00CC2C61">
        <w:rPr>
          <w:rFonts w:ascii="Roboto" w:hAnsi="Roboto" w:cs="Times New Roman"/>
          <w:sz w:val="20"/>
          <w:szCs w:val="20"/>
          <w:lang w:val="hr-HR"/>
        </w:rPr>
        <w:t xml:space="preserve"> </w:t>
      </w:r>
      <w:r w:rsidR="00051562" w:rsidRPr="00CC2C61">
        <w:rPr>
          <w:rFonts w:ascii="Roboto" w:hAnsi="Roboto" w:cs="Times New Roman"/>
          <w:sz w:val="20"/>
          <w:szCs w:val="20"/>
          <w:lang w:val="hr-HR"/>
        </w:rPr>
        <w:t>Podržanim novoosnovanim poduzećima</w:t>
      </w:r>
      <w:r w:rsidRPr="00CC2C61">
        <w:rPr>
          <w:rFonts w:ascii="Roboto" w:hAnsi="Roboto" w:cs="Times New Roman"/>
          <w:sz w:val="20"/>
          <w:szCs w:val="20"/>
          <w:lang w:val="hr-HR"/>
        </w:rPr>
        <w:t xml:space="preserve"> olakša</w:t>
      </w:r>
      <w:r w:rsidR="00051562" w:rsidRPr="00CC2C61">
        <w:rPr>
          <w:rFonts w:ascii="Roboto" w:hAnsi="Roboto" w:cs="Times New Roman"/>
          <w:sz w:val="20"/>
          <w:szCs w:val="20"/>
          <w:lang w:val="hr-HR"/>
        </w:rPr>
        <w:t>t će se</w:t>
      </w:r>
      <w:r w:rsidRPr="00CC2C61">
        <w:rPr>
          <w:rFonts w:ascii="Roboto" w:hAnsi="Roboto" w:cs="Times New Roman"/>
          <w:sz w:val="20"/>
          <w:szCs w:val="20"/>
          <w:lang w:val="hr-HR"/>
        </w:rPr>
        <w:t xml:space="preserve"> pristup tržištima kapitala, roba i usluga a s ciljem povećanja njihove </w:t>
      </w:r>
      <w:r w:rsidR="00E07221" w:rsidRPr="00CC2C61">
        <w:rPr>
          <w:rFonts w:ascii="Roboto" w:hAnsi="Roboto" w:cs="Times New Roman"/>
          <w:sz w:val="20"/>
          <w:szCs w:val="20"/>
          <w:lang w:val="hr-HR"/>
        </w:rPr>
        <w:t xml:space="preserve">spremnosti za investicije kao i </w:t>
      </w:r>
      <w:r w:rsidRPr="00CC2C61">
        <w:rPr>
          <w:rFonts w:ascii="Roboto" w:hAnsi="Roboto" w:cs="Times New Roman"/>
          <w:sz w:val="20"/>
          <w:szCs w:val="20"/>
          <w:lang w:val="hr-HR"/>
        </w:rPr>
        <w:t>stope trogodišnjeg preživljavanja</w:t>
      </w:r>
      <w:r w:rsidRPr="00CC2C61">
        <w:rPr>
          <w:rFonts w:ascii="Roboto" w:hAnsi="Roboto" w:cs="Times New Roman"/>
          <w:i/>
          <w:iCs/>
          <w:sz w:val="20"/>
          <w:szCs w:val="20"/>
          <w:lang w:val="hr-HR"/>
        </w:rPr>
        <w:t>.</w:t>
      </w:r>
    </w:p>
    <w:bookmarkEnd w:id="9"/>
    <w:p w14:paraId="77118CB5" w14:textId="54CFFF14" w:rsidR="00415029" w:rsidRPr="00CC2C61" w:rsidRDefault="00415029" w:rsidP="001D5B54">
      <w:pPr>
        <w:pStyle w:val="Bezproreda"/>
        <w:jc w:val="both"/>
        <w:rPr>
          <w:rFonts w:ascii="Roboto" w:hAnsi="Roboto" w:cs="Times New Roman"/>
          <w:sz w:val="20"/>
          <w:szCs w:val="20"/>
          <w:lang w:val="hr-HR"/>
        </w:rPr>
      </w:pPr>
    </w:p>
    <w:p w14:paraId="4A79894B" w14:textId="77777777" w:rsidR="00C04355" w:rsidRPr="00CC2C61" w:rsidRDefault="00C04355" w:rsidP="001D5B54">
      <w:pPr>
        <w:pStyle w:val="Bezproreda"/>
        <w:jc w:val="both"/>
        <w:rPr>
          <w:rFonts w:ascii="Roboto" w:hAnsi="Roboto" w:cs="Times New Roman"/>
          <w:sz w:val="20"/>
          <w:szCs w:val="20"/>
          <w:lang w:val="hr-HR"/>
        </w:rPr>
      </w:pPr>
    </w:p>
    <w:p w14:paraId="502612E9" w14:textId="2F571A8F" w:rsidR="00415029" w:rsidRPr="00CC2C61" w:rsidRDefault="00415029" w:rsidP="00415029">
      <w:pPr>
        <w:pStyle w:val="Naslov2"/>
        <w:rPr>
          <w:rFonts w:ascii="Roboto" w:hAnsi="Roboto"/>
          <w:noProof w:val="0"/>
          <w:color w:val="auto"/>
        </w:rPr>
      </w:pPr>
      <w:bookmarkStart w:id="10" w:name="_Toc106874245"/>
      <w:r w:rsidRPr="00CC2C61">
        <w:rPr>
          <w:rFonts w:ascii="Roboto" w:hAnsi="Roboto"/>
          <w:noProof w:val="0"/>
          <w:color w:val="auto"/>
        </w:rPr>
        <w:t>Financijska alokacija</w:t>
      </w:r>
      <w:bookmarkEnd w:id="10"/>
    </w:p>
    <w:p w14:paraId="4E4E524D" w14:textId="0EDF1BF3" w:rsidR="00777ECE" w:rsidRPr="00CC2C61" w:rsidRDefault="00E731F3" w:rsidP="00415029">
      <w:pPr>
        <w:pStyle w:val="Bezproreda"/>
        <w:jc w:val="both"/>
        <w:rPr>
          <w:rFonts w:ascii="Roboto" w:hAnsi="Roboto" w:cs="Times New Roman"/>
          <w:sz w:val="20"/>
          <w:szCs w:val="20"/>
          <w:lang w:val="hr-HR"/>
        </w:rPr>
      </w:pPr>
      <w:r w:rsidRPr="00CC2C61">
        <w:rPr>
          <w:rFonts w:ascii="Roboto" w:hAnsi="Roboto" w:cs="Times New Roman"/>
          <w:sz w:val="20"/>
          <w:szCs w:val="20"/>
          <w:lang w:val="hr-HR"/>
        </w:rPr>
        <w:t xml:space="preserve"> </w:t>
      </w:r>
      <w:r w:rsidR="00415029" w:rsidRPr="00CC2C61">
        <w:rPr>
          <w:rFonts w:ascii="Roboto" w:hAnsi="Roboto" w:cs="Times New Roman"/>
          <w:sz w:val="20"/>
          <w:szCs w:val="20"/>
          <w:lang w:val="hr-HR"/>
        </w:rPr>
        <w:t xml:space="preserve">Ukupan raspoloživ iznos za provedbu mjere C1.1.2. R2-I4, osiguran u Državnom proračunu RH iz  Mehanizma za oporavak i otpornost u sklopu NPOO je 60.000.000,00 HRK </w:t>
      </w:r>
      <w:r w:rsidR="00297B0B">
        <w:rPr>
          <w:rFonts w:ascii="Roboto" w:hAnsi="Roboto" w:cs="Times New Roman"/>
          <w:sz w:val="20"/>
          <w:szCs w:val="20"/>
          <w:lang w:val="hr-HR"/>
        </w:rPr>
        <w:t>(7.963.368,50 €</w:t>
      </w:r>
      <w:r w:rsidR="00297B0B">
        <w:rPr>
          <w:rStyle w:val="Referencafusnote"/>
          <w:rFonts w:ascii="Roboto" w:hAnsi="Roboto" w:cs="Times New Roman"/>
          <w:sz w:val="20"/>
          <w:szCs w:val="20"/>
          <w:lang w:val="hr-HR"/>
        </w:rPr>
        <w:footnoteReference w:id="2"/>
      </w:r>
      <w:r w:rsidR="00297B0B">
        <w:rPr>
          <w:rFonts w:ascii="Roboto" w:hAnsi="Roboto" w:cs="Times New Roman"/>
          <w:sz w:val="20"/>
          <w:szCs w:val="20"/>
          <w:lang w:val="hr-HR"/>
        </w:rPr>
        <w:t>) za sljedeće aktivnosti</w:t>
      </w:r>
      <w:r w:rsidR="00777ECE" w:rsidRPr="00CC2C61">
        <w:rPr>
          <w:rFonts w:ascii="Roboto" w:hAnsi="Roboto" w:cs="Times New Roman"/>
          <w:sz w:val="20"/>
          <w:szCs w:val="20"/>
          <w:lang w:val="hr-HR"/>
        </w:rPr>
        <w:t>:</w:t>
      </w:r>
    </w:p>
    <w:p w14:paraId="2D19B651" w14:textId="77777777" w:rsidR="00330C3F" w:rsidRPr="00CC2C61" w:rsidRDefault="00330C3F" w:rsidP="00415029">
      <w:pPr>
        <w:pStyle w:val="Bezproreda"/>
        <w:jc w:val="both"/>
        <w:rPr>
          <w:rFonts w:ascii="Roboto" w:hAnsi="Roboto" w:cs="Times New Roman"/>
          <w:sz w:val="20"/>
          <w:szCs w:val="20"/>
          <w:lang w:val="hr-HR"/>
        </w:rPr>
      </w:pPr>
    </w:p>
    <w:p w14:paraId="460BF783" w14:textId="4B5D9C61" w:rsidR="00777ECE" w:rsidRPr="00CC2C61" w:rsidRDefault="00297B0B" w:rsidP="00777ECE">
      <w:pPr>
        <w:pStyle w:val="Bezproreda"/>
        <w:numPr>
          <w:ilvl w:val="0"/>
          <w:numId w:val="5"/>
        </w:numPr>
        <w:jc w:val="both"/>
        <w:rPr>
          <w:rFonts w:ascii="Roboto" w:hAnsi="Roboto" w:cs="Times New Roman"/>
          <w:sz w:val="20"/>
          <w:szCs w:val="20"/>
          <w:lang w:val="hr-HR"/>
        </w:rPr>
      </w:pPr>
      <w:r>
        <w:rPr>
          <w:rFonts w:ascii="Roboto" w:hAnsi="Roboto" w:cs="Times New Roman"/>
          <w:sz w:val="20"/>
          <w:szCs w:val="20"/>
          <w:lang w:val="hr-HR"/>
        </w:rPr>
        <w:t>provedba</w:t>
      </w:r>
      <w:r w:rsidR="00973EA9" w:rsidRPr="00CC2C61">
        <w:rPr>
          <w:rFonts w:ascii="Roboto" w:hAnsi="Roboto" w:cs="Times New Roman"/>
          <w:sz w:val="20"/>
          <w:szCs w:val="20"/>
          <w:lang w:val="hr-HR"/>
        </w:rPr>
        <w:t xml:space="preserve"> Programa akceleracije</w:t>
      </w:r>
      <w:r w:rsidR="00777ECE" w:rsidRPr="00CC2C61">
        <w:rPr>
          <w:rFonts w:ascii="Roboto" w:hAnsi="Roboto" w:cs="Times New Roman"/>
          <w:sz w:val="20"/>
          <w:szCs w:val="20"/>
          <w:lang w:val="hr-HR"/>
        </w:rPr>
        <w:t>;</w:t>
      </w:r>
    </w:p>
    <w:p w14:paraId="34D583D7" w14:textId="5F690950" w:rsidR="00777ECE" w:rsidRPr="00CC2C61" w:rsidRDefault="00604764" w:rsidP="00777ECE">
      <w:pPr>
        <w:pStyle w:val="Bezproreda"/>
        <w:numPr>
          <w:ilvl w:val="0"/>
          <w:numId w:val="5"/>
        </w:numPr>
        <w:jc w:val="both"/>
        <w:rPr>
          <w:rFonts w:ascii="Roboto" w:hAnsi="Roboto" w:cs="Times New Roman"/>
          <w:sz w:val="20"/>
          <w:szCs w:val="20"/>
          <w:lang w:val="hr-HR"/>
        </w:rPr>
      </w:pPr>
      <w:r w:rsidRPr="00CC2C61">
        <w:rPr>
          <w:rFonts w:ascii="Roboto" w:hAnsi="Roboto" w:cs="Times New Roman"/>
          <w:sz w:val="20"/>
          <w:szCs w:val="20"/>
          <w:lang w:val="hr-HR"/>
        </w:rPr>
        <w:t>financijsk</w:t>
      </w:r>
      <w:r w:rsidR="00297B0B">
        <w:rPr>
          <w:rFonts w:ascii="Roboto" w:hAnsi="Roboto" w:cs="Times New Roman"/>
          <w:sz w:val="20"/>
          <w:szCs w:val="20"/>
          <w:lang w:val="hr-HR"/>
        </w:rPr>
        <w:t>a</w:t>
      </w:r>
      <w:r w:rsidRPr="00CC2C61">
        <w:rPr>
          <w:rFonts w:ascii="Roboto" w:hAnsi="Roboto" w:cs="Times New Roman"/>
          <w:sz w:val="20"/>
          <w:szCs w:val="20"/>
          <w:lang w:val="hr-HR"/>
        </w:rPr>
        <w:t xml:space="preserve"> potpor</w:t>
      </w:r>
      <w:r w:rsidR="00297B0B">
        <w:rPr>
          <w:rFonts w:ascii="Roboto" w:hAnsi="Roboto" w:cs="Times New Roman"/>
          <w:sz w:val="20"/>
          <w:szCs w:val="20"/>
          <w:lang w:val="hr-HR"/>
        </w:rPr>
        <w:t>a</w:t>
      </w:r>
      <w:r w:rsidRPr="00CC2C61">
        <w:rPr>
          <w:rFonts w:ascii="Roboto" w:hAnsi="Roboto" w:cs="Times New Roman"/>
          <w:sz w:val="20"/>
          <w:szCs w:val="20"/>
          <w:lang w:val="hr-HR"/>
        </w:rPr>
        <w:t xml:space="preserve"> za korisnike P</w:t>
      </w:r>
      <w:r w:rsidR="00777ECE" w:rsidRPr="00CC2C61">
        <w:rPr>
          <w:rFonts w:ascii="Roboto" w:hAnsi="Roboto" w:cs="Times New Roman"/>
          <w:sz w:val="20"/>
          <w:szCs w:val="20"/>
          <w:lang w:val="hr-HR"/>
        </w:rPr>
        <w:t>rograma akceleracije;</w:t>
      </w:r>
    </w:p>
    <w:p w14:paraId="1D26AF27" w14:textId="5B9732AE" w:rsidR="00415029" w:rsidRPr="00CC2C61" w:rsidRDefault="00777ECE" w:rsidP="00C04355">
      <w:pPr>
        <w:pStyle w:val="Bezproreda"/>
        <w:numPr>
          <w:ilvl w:val="0"/>
          <w:numId w:val="5"/>
        </w:numPr>
        <w:jc w:val="both"/>
        <w:rPr>
          <w:rFonts w:ascii="Roboto" w:hAnsi="Roboto" w:cs="Times New Roman"/>
          <w:sz w:val="20"/>
          <w:szCs w:val="20"/>
          <w:lang w:val="hr-HR"/>
        </w:rPr>
      </w:pPr>
      <w:r w:rsidRPr="00CC2C61">
        <w:rPr>
          <w:rFonts w:ascii="Roboto" w:hAnsi="Roboto" w:cs="Times New Roman"/>
          <w:sz w:val="20"/>
          <w:szCs w:val="20"/>
          <w:lang w:val="hr-HR"/>
        </w:rPr>
        <w:t xml:space="preserve">zajednička događanja u svrhu odabira korisnika, njihovog uparivanja s provoditeljima i predstavljanja investitorima (demonstracijski dani) koje će u suradnji sa provoditeljima a za sve </w:t>
      </w:r>
      <w:r w:rsidR="00872382" w:rsidRPr="00CC2C61">
        <w:rPr>
          <w:rFonts w:ascii="Roboto" w:hAnsi="Roboto" w:cs="Times New Roman"/>
          <w:sz w:val="20"/>
          <w:szCs w:val="20"/>
          <w:lang w:val="hr-HR"/>
        </w:rPr>
        <w:t>korisnike Programa akceleracije organizirati HAMAG-BICRO te za procjenu utjecaja programa na novoosnovana poduzeća podržana kroz prvih šest akceleracijskih ciklusa.</w:t>
      </w:r>
    </w:p>
    <w:p w14:paraId="173EF691" w14:textId="01CDFD60" w:rsidR="002C1126" w:rsidRPr="00CC2C61" w:rsidRDefault="002C1126" w:rsidP="002C1126">
      <w:pPr>
        <w:pStyle w:val="Bezproreda"/>
        <w:jc w:val="both"/>
        <w:rPr>
          <w:rFonts w:ascii="Roboto" w:hAnsi="Roboto" w:cs="Times New Roman"/>
          <w:sz w:val="20"/>
          <w:szCs w:val="20"/>
          <w:lang w:val="hr-HR"/>
        </w:rPr>
      </w:pPr>
      <w:r w:rsidRPr="00CC2C61">
        <w:rPr>
          <w:rFonts w:ascii="Roboto" w:hAnsi="Roboto" w:cs="Times New Roman"/>
          <w:sz w:val="20"/>
          <w:szCs w:val="20"/>
          <w:lang w:val="hr-HR"/>
        </w:rPr>
        <w:t>Start-</w:t>
      </w:r>
      <w:proofErr w:type="spellStart"/>
      <w:r w:rsidRPr="00CC2C61">
        <w:rPr>
          <w:rFonts w:ascii="Roboto" w:hAnsi="Roboto" w:cs="Times New Roman"/>
          <w:sz w:val="20"/>
          <w:szCs w:val="20"/>
          <w:lang w:val="hr-HR"/>
        </w:rPr>
        <w:t>up</w:t>
      </w:r>
      <w:proofErr w:type="spellEnd"/>
      <w:r w:rsidRPr="00CC2C61">
        <w:rPr>
          <w:rFonts w:ascii="Roboto" w:hAnsi="Roboto" w:cs="Times New Roman"/>
          <w:sz w:val="20"/>
          <w:szCs w:val="20"/>
          <w:lang w:val="hr-HR"/>
        </w:rPr>
        <w:t xml:space="preserve"> poduzeća koja će biti korisnici </w:t>
      </w:r>
      <w:r w:rsidR="00973E3B">
        <w:rPr>
          <w:rFonts w:ascii="Roboto" w:hAnsi="Roboto" w:cs="Times New Roman"/>
          <w:sz w:val="20"/>
          <w:szCs w:val="20"/>
          <w:lang w:val="hr-HR"/>
        </w:rPr>
        <w:t>P</w:t>
      </w:r>
      <w:r w:rsidRPr="00CC2C61">
        <w:rPr>
          <w:rFonts w:ascii="Roboto" w:hAnsi="Roboto" w:cs="Times New Roman"/>
          <w:sz w:val="20"/>
          <w:szCs w:val="20"/>
          <w:lang w:val="hr-HR"/>
        </w:rPr>
        <w:t>rograma</w:t>
      </w:r>
      <w:r w:rsidR="00973E3B">
        <w:rPr>
          <w:rFonts w:ascii="Roboto" w:hAnsi="Roboto" w:cs="Times New Roman"/>
          <w:sz w:val="20"/>
          <w:szCs w:val="20"/>
          <w:lang w:val="hr-HR"/>
        </w:rPr>
        <w:t xml:space="preserve"> akceleracije</w:t>
      </w:r>
      <w:r w:rsidRPr="00CC2C61">
        <w:rPr>
          <w:rFonts w:ascii="Roboto" w:hAnsi="Roboto" w:cs="Times New Roman"/>
          <w:sz w:val="20"/>
          <w:szCs w:val="20"/>
          <w:lang w:val="hr-HR"/>
        </w:rPr>
        <w:t xml:space="preserve"> odabrat će HAMAG-BICRO u suradnji s provoditeljima Programa.</w:t>
      </w:r>
    </w:p>
    <w:p w14:paraId="23285BB0" w14:textId="65282C5A" w:rsidR="00973EA9" w:rsidRPr="00CC2C61" w:rsidRDefault="00973EA9" w:rsidP="00330C3F">
      <w:pPr>
        <w:pStyle w:val="Bezproreda"/>
        <w:jc w:val="both"/>
        <w:rPr>
          <w:rFonts w:ascii="Roboto" w:hAnsi="Roboto" w:cs="Times New Roman"/>
          <w:sz w:val="20"/>
          <w:szCs w:val="20"/>
          <w:lang w:val="hr-HR"/>
        </w:rPr>
      </w:pPr>
      <w:r w:rsidRPr="00CC2C61">
        <w:rPr>
          <w:rFonts w:ascii="Roboto" w:hAnsi="Roboto" w:cs="Times New Roman"/>
          <w:sz w:val="20"/>
          <w:szCs w:val="20"/>
          <w:lang w:val="hr-HR"/>
        </w:rPr>
        <w:t>Najviši iznos</w:t>
      </w:r>
      <w:r w:rsidR="00E93D9F" w:rsidRPr="00CC2C61">
        <w:rPr>
          <w:rFonts w:ascii="Roboto" w:hAnsi="Roboto" w:cs="Times New Roman"/>
          <w:sz w:val="20"/>
          <w:szCs w:val="20"/>
          <w:lang w:val="hr-HR"/>
        </w:rPr>
        <w:t xml:space="preserve"> kojim je moguće sufinancirati</w:t>
      </w:r>
      <w:r w:rsidRPr="00CC2C61">
        <w:rPr>
          <w:rFonts w:ascii="Roboto" w:hAnsi="Roboto" w:cs="Times New Roman"/>
          <w:sz w:val="20"/>
          <w:szCs w:val="20"/>
          <w:lang w:val="hr-HR"/>
        </w:rPr>
        <w:t xml:space="preserve"> provedb</w:t>
      </w:r>
      <w:r w:rsidR="00E93D9F" w:rsidRPr="00CC2C61">
        <w:rPr>
          <w:rFonts w:ascii="Roboto" w:hAnsi="Roboto" w:cs="Times New Roman"/>
          <w:sz w:val="20"/>
          <w:szCs w:val="20"/>
          <w:lang w:val="hr-HR"/>
        </w:rPr>
        <w:t>u</w:t>
      </w:r>
      <w:r w:rsidRPr="00CC2C61">
        <w:rPr>
          <w:rFonts w:ascii="Roboto" w:hAnsi="Roboto" w:cs="Times New Roman"/>
          <w:sz w:val="20"/>
          <w:szCs w:val="20"/>
          <w:lang w:val="hr-HR"/>
        </w:rPr>
        <w:t xml:space="preserve"> Programa po </w:t>
      </w:r>
      <w:r w:rsidR="007A7845">
        <w:rPr>
          <w:rFonts w:ascii="Roboto" w:hAnsi="Roboto" w:cs="Times New Roman"/>
          <w:sz w:val="20"/>
          <w:szCs w:val="20"/>
          <w:lang w:val="hr-HR"/>
        </w:rPr>
        <w:t>korisnik</w:t>
      </w:r>
      <w:r w:rsidRPr="00CC2C61">
        <w:rPr>
          <w:rFonts w:ascii="Roboto" w:hAnsi="Roboto" w:cs="Times New Roman"/>
          <w:sz w:val="20"/>
          <w:szCs w:val="20"/>
          <w:lang w:val="hr-HR"/>
        </w:rPr>
        <w:t xml:space="preserve">u je </w:t>
      </w:r>
      <w:r w:rsidR="00604764" w:rsidRPr="00CC2C61">
        <w:rPr>
          <w:rFonts w:ascii="Roboto" w:hAnsi="Roboto" w:cs="Times New Roman"/>
          <w:sz w:val="20"/>
          <w:szCs w:val="20"/>
          <w:lang w:val="hr-HR"/>
        </w:rPr>
        <w:t>210,000</w:t>
      </w:r>
      <w:r w:rsidRPr="00CC2C61">
        <w:rPr>
          <w:rFonts w:ascii="Roboto" w:hAnsi="Roboto" w:cs="Times New Roman"/>
          <w:sz w:val="20"/>
          <w:szCs w:val="20"/>
          <w:lang w:val="hr-HR"/>
        </w:rPr>
        <w:t>,00HRK.</w:t>
      </w:r>
    </w:p>
    <w:p w14:paraId="606AFFBA" w14:textId="071E540E" w:rsidR="00E93D9F" w:rsidRPr="00CC2C61" w:rsidRDefault="00E93D9F" w:rsidP="00330C3F">
      <w:pPr>
        <w:pStyle w:val="Bezproreda"/>
        <w:jc w:val="both"/>
        <w:rPr>
          <w:rFonts w:ascii="Roboto" w:hAnsi="Roboto" w:cs="Times New Roman"/>
          <w:sz w:val="20"/>
          <w:szCs w:val="20"/>
          <w:lang w:val="hr-HR"/>
        </w:rPr>
      </w:pPr>
      <w:r w:rsidRPr="00CC2C61">
        <w:rPr>
          <w:rFonts w:ascii="Roboto" w:hAnsi="Roboto" w:cs="Times New Roman"/>
          <w:sz w:val="20"/>
          <w:szCs w:val="20"/>
          <w:lang w:val="hr-HR"/>
        </w:rPr>
        <w:t>Najviši intenzitet financiranja provedbe Programa je 100%.</w:t>
      </w:r>
    </w:p>
    <w:p w14:paraId="318B5F66" w14:textId="77777777" w:rsidR="0003418D" w:rsidRPr="00CC2C61" w:rsidRDefault="0003418D" w:rsidP="00330C3F">
      <w:pPr>
        <w:pStyle w:val="Bezproreda"/>
        <w:jc w:val="both"/>
        <w:rPr>
          <w:rFonts w:ascii="Roboto" w:hAnsi="Roboto" w:cs="Times New Roman"/>
          <w:sz w:val="20"/>
          <w:szCs w:val="20"/>
          <w:lang w:val="hr-HR"/>
        </w:rPr>
      </w:pPr>
    </w:p>
    <w:p w14:paraId="0F40521E" w14:textId="319AFA0D" w:rsidR="004001CC" w:rsidRPr="00CC2C61" w:rsidRDefault="004001CC" w:rsidP="00330C3F">
      <w:pPr>
        <w:pStyle w:val="Bezproreda"/>
        <w:jc w:val="both"/>
        <w:rPr>
          <w:rFonts w:ascii="Roboto" w:hAnsi="Roboto" w:cs="Times New Roman"/>
          <w:sz w:val="20"/>
          <w:szCs w:val="20"/>
          <w:lang w:val="hr-HR"/>
        </w:rPr>
      </w:pPr>
    </w:p>
    <w:p w14:paraId="1AE1E99C" w14:textId="4E59F7FE" w:rsidR="00B60EB6" w:rsidRPr="00CC2C61" w:rsidRDefault="00051562" w:rsidP="00330C3F">
      <w:pPr>
        <w:pStyle w:val="Naslov2"/>
        <w:jc w:val="both"/>
        <w:rPr>
          <w:rFonts w:ascii="Roboto" w:hAnsi="Roboto"/>
          <w:noProof w:val="0"/>
          <w:color w:val="auto"/>
        </w:rPr>
      </w:pPr>
      <w:bookmarkStart w:id="11" w:name="_Toc106874246"/>
      <w:r w:rsidRPr="00CC2C61">
        <w:rPr>
          <w:rFonts w:ascii="Roboto" w:hAnsi="Roboto"/>
          <w:noProof w:val="0"/>
          <w:color w:val="auto"/>
        </w:rPr>
        <w:t>T</w:t>
      </w:r>
      <w:r w:rsidR="004001CC" w:rsidRPr="00CC2C61">
        <w:rPr>
          <w:rFonts w:ascii="Roboto" w:hAnsi="Roboto"/>
          <w:noProof w:val="0"/>
          <w:color w:val="auto"/>
        </w:rPr>
        <w:t>rajanje Javnog poziva</w:t>
      </w:r>
      <w:bookmarkEnd w:id="11"/>
    </w:p>
    <w:p w14:paraId="6C8BAAF5" w14:textId="77777777" w:rsidR="0003418D" w:rsidRPr="00CC2C61" w:rsidRDefault="0003418D" w:rsidP="00330C3F">
      <w:pPr>
        <w:jc w:val="both"/>
      </w:pPr>
    </w:p>
    <w:p w14:paraId="597E127A" w14:textId="74BBA6E8" w:rsidR="001F6BD3" w:rsidRPr="002C1126" w:rsidRDefault="001F6BD3" w:rsidP="00330C3F">
      <w:pPr>
        <w:pStyle w:val="Bezproreda"/>
        <w:jc w:val="both"/>
        <w:rPr>
          <w:rFonts w:ascii="Roboto" w:hAnsi="Roboto" w:cs="Times New Roman"/>
          <w:sz w:val="20"/>
          <w:szCs w:val="20"/>
          <w:lang w:val="hr-HR"/>
        </w:rPr>
      </w:pPr>
      <w:r w:rsidRPr="002C1126">
        <w:rPr>
          <w:rFonts w:ascii="Roboto" w:hAnsi="Roboto" w:cs="Times New Roman"/>
          <w:sz w:val="20"/>
          <w:szCs w:val="20"/>
          <w:lang w:val="hr-HR"/>
        </w:rPr>
        <w:t xml:space="preserve">Javni poziv je otvoren do </w:t>
      </w:r>
      <w:r w:rsidR="00382FD7" w:rsidRPr="002C1126">
        <w:rPr>
          <w:rFonts w:ascii="Roboto" w:hAnsi="Roboto" w:cs="Times New Roman"/>
          <w:sz w:val="20"/>
          <w:szCs w:val="20"/>
          <w:lang w:val="hr-HR"/>
        </w:rPr>
        <w:t>1</w:t>
      </w:r>
      <w:r w:rsidR="00EC6CEC" w:rsidRPr="002C1126">
        <w:rPr>
          <w:rFonts w:ascii="Roboto" w:hAnsi="Roboto" w:cs="Times New Roman"/>
          <w:sz w:val="20"/>
          <w:szCs w:val="20"/>
          <w:lang w:val="hr-HR"/>
        </w:rPr>
        <w:t xml:space="preserve">. </w:t>
      </w:r>
      <w:r w:rsidR="00382FD7" w:rsidRPr="002C1126">
        <w:rPr>
          <w:rFonts w:ascii="Roboto" w:hAnsi="Roboto" w:cs="Times New Roman"/>
          <w:sz w:val="20"/>
          <w:szCs w:val="20"/>
          <w:lang w:val="hr-HR"/>
        </w:rPr>
        <w:t>rujna</w:t>
      </w:r>
      <w:r w:rsidR="00EC6CEC" w:rsidRPr="002C1126">
        <w:rPr>
          <w:rFonts w:ascii="Roboto" w:hAnsi="Roboto" w:cs="Times New Roman"/>
          <w:sz w:val="20"/>
          <w:szCs w:val="20"/>
          <w:lang w:val="hr-HR"/>
        </w:rPr>
        <w:t xml:space="preserve"> </w:t>
      </w:r>
      <w:r w:rsidRPr="002C1126">
        <w:rPr>
          <w:rFonts w:ascii="Roboto" w:hAnsi="Roboto" w:cs="Times New Roman"/>
          <w:sz w:val="20"/>
          <w:szCs w:val="20"/>
          <w:lang w:val="hr-HR"/>
        </w:rPr>
        <w:t>2022. godine.</w:t>
      </w:r>
    </w:p>
    <w:p w14:paraId="392A03DF" w14:textId="0B078D25" w:rsidR="00382FD7" w:rsidRPr="00CC2C61" w:rsidRDefault="00382FD7" w:rsidP="00330C3F">
      <w:pPr>
        <w:pStyle w:val="Bezproreda"/>
        <w:jc w:val="both"/>
        <w:rPr>
          <w:rFonts w:ascii="Roboto" w:hAnsi="Roboto" w:cs="Times New Roman"/>
          <w:sz w:val="20"/>
          <w:szCs w:val="20"/>
          <w:lang w:val="hr-HR"/>
        </w:rPr>
      </w:pPr>
      <w:r w:rsidRPr="002C1126">
        <w:rPr>
          <w:rFonts w:ascii="Roboto" w:hAnsi="Roboto" w:cs="Times New Roman"/>
          <w:sz w:val="20"/>
          <w:szCs w:val="20"/>
          <w:lang w:val="hr-HR"/>
        </w:rPr>
        <w:t>Iskazi interesa zaprimaju se od 1</w:t>
      </w:r>
      <w:r w:rsidR="007A7845">
        <w:rPr>
          <w:rFonts w:ascii="Roboto" w:hAnsi="Roboto" w:cs="Times New Roman"/>
          <w:sz w:val="20"/>
          <w:szCs w:val="20"/>
          <w:lang w:val="hr-HR"/>
        </w:rPr>
        <w:t>2</w:t>
      </w:r>
      <w:r w:rsidRPr="002C1126">
        <w:rPr>
          <w:rFonts w:ascii="Roboto" w:hAnsi="Roboto" w:cs="Times New Roman"/>
          <w:sz w:val="20"/>
          <w:szCs w:val="20"/>
          <w:lang w:val="hr-HR"/>
        </w:rPr>
        <w:t xml:space="preserve">. </w:t>
      </w:r>
      <w:r w:rsidR="007A7845">
        <w:rPr>
          <w:rFonts w:ascii="Roboto" w:hAnsi="Roboto" w:cs="Times New Roman"/>
          <w:sz w:val="20"/>
          <w:szCs w:val="20"/>
          <w:lang w:val="hr-HR"/>
        </w:rPr>
        <w:t>srpnja</w:t>
      </w:r>
      <w:r w:rsidRPr="002C1126">
        <w:rPr>
          <w:rFonts w:ascii="Roboto" w:hAnsi="Roboto" w:cs="Times New Roman"/>
          <w:sz w:val="20"/>
          <w:szCs w:val="20"/>
          <w:lang w:val="hr-HR"/>
        </w:rPr>
        <w:t xml:space="preserve"> 2022. godine.</w:t>
      </w:r>
    </w:p>
    <w:p w14:paraId="6DD1E7D2" w14:textId="77777777" w:rsidR="00330C3F" w:rsidRPr="00CC2C61" w:rsidRDefault="00330C3F" w:rsidP="00330C3F">
      <w:pPr>
        <w:pStyle w:val="Bezproreda"/>
        <w:jc w:val="both"/>
        <w:rPr>
          <w:rFonts w:ascii="Roboto" w:hAnsi="Roboto" w:cs="Times New Roman"/>
          <w:sz w:val="20"/>
          <w:szCs w:val="20"/>
          <w:lang w:val="hr-HR"/>
        </w:rPr>
      </w:pPr>
    </w:p>
    <w:p w14:paraId="77C2FA85" w14:textId="1C15C6C4" w:rsidR="00330C3F" w:rsidRPr="00CC2C61" w:rsidRDefault="001F6BD3" w:rsidP="00330C3F">
      <w:pPr>
        <w:pStyle w:val="Bezproreda"/>
        <w:jc w:val="both"/>
        <w:rPr>
          <w:rFonts w:ascii="Roboto" w:hAnsi="Roboto" w:cs="Times New Roman"/>
          <w:sz w:val="20"/>
          <w:szCs w:val="20"/>
          <w:lang w:val="hr-HR"/>
        </w:rPr>
      </w:pPr>
      <w:r w:rsidRPr="00CC2C61">
        <w:rPr>
          <w:rFonts w:ascii="Roboto" w:hAnsi="Roboto" w:cs="Times New Roman"/>
          <w:sz w:val="20"/>
          <w:szCs w:val="20"/>
          <w:lang w:val="hr-HR"/>
        </w:rPr>
        <w:t>Rok za dostavu iskaza interesa može se produžiti.</w:t>
      </w:r>
    </w:p>
    <w:p w14:paraId="04F34753" w14:textId="277EB741" w:rsidR="00DD5757" w:rsidRPr="00CC2C61" w:rsidRDefault="00DD5757" w:rsidP="00330C3F">
      <w:pPr>
        <w:pStyle w:val="Bezproreda"/>
        <w:jc w:val="both"/>
        <w:rPr>
          <w:rFonts w:ascii="Roboto" w:hAnsi="Roboto" w:cs="Times New Roman"/>
          <w:sz w:val="20"/>
          <w:szCs w:val="20"/>
          <w:lang w:val="hr-HR"/>
        </w:rPr>
      </w:pPr>
      <w:bookmarkStart w:id="12" w:name="_Hlk106885472"/>
      <w:r w:rsidRPr="00CC2C61">
        <w:rPr>
          <w:rFonts w:ascii="Roboto" w:hAnsi="Roboto" w:cs="Times New Roman"/>
          <w:sz w:val="20"/>
          <w:szCs w:val="20"/>
          <w:lang w:val="hr-HR"/>
        </w:rPr>
        <w:t>HAMAG-BICRO zadržava pravo ponavljanja ovog Javnog poziva za vrijeme trajanja provedbe mjere</w:t>
      </w:r>
      <w:r w:rsidRPr="00CC2C61">
        <w:rPr>
          <w:lang w:val="hr-HR"/>
        </w:rPr>
        <w:t xml:space="preserve"> </w:t>
      </w:r>
      <w:r w:rsidRPr="00CC2C61">
        <w:rPr>
          <w:rFonts w:ascii="Roboto" w:hAnsi="Roboto" w:cs="Times New Roman"/>
          <w:sz w:val="20"/>
          <w:szCs w:val="20"/>
          <w:lang w:val="hr-HR"/>
        </w:rPr>
        <w:t>C1.1.2. R2-I4.</w:t>
      </w:r>
    </w:p>
    <w:bookmarkEnd w:id="12"/>
    <w:p w14:paraId="375B82F0" w14:textId="25573258" w:rsidR="00E93D9F" w:rsidRPr="00CC2C61" w:rsidRDefault="00055CD5" w:rsidP="00330C3F">
      <w:pPr>
        <w:pStyle w:val="Bezproreda"/>
        <w:jc w:val="both"/>
        <w:rPr>
          <w:rFonts w:ascii="Roboto" w:hAnsi="Roboto" w:cs="Times New Roman"/>
          <w:sz w:val="20"/>
          <w:szCs w:val="20"/>
          <w:lang w:val="hr-HR"/>
        </w:rPr>
      </w:pPr>
      <w:r w:rsidRPr="00CC2C61">
        <w:rPr>
          <w:rFonts w:ascii="Roboto" w:hAnsi="Roboto" w:cs="Times New Roman"/>
          <w:sz w:val="20"/>
          <w:szCs w:val="20"/>
          <w:lang w:val="hr-HR"/>
        </w:rPr>
        <w:t>HAMAG-BICRO</w:t>
      </w:r>
      <w:r w:rsidR="001F6BD3" w:rsidRPr="00CC2C61">
        <w:rPr>
          <w:rFonts w:ascii="Roboto" w:hAnsi="Roboto" w:cs="Times New Roman"/>
          <w:sz w:val="20"/>
          <w:szCs w:val="20"/>
          <w:lang w:val="hr-HR"/>
        </w:rPr>
        <w:t xml:space="preserve"> će unutar roka od 30 dana od zatvaranja poziva ocijeniti pristigle iskaze interesa.</w:t>
      </w:r>
    </w:p>
    <w:p w14:paraId="1D33292C" w14:textId="6C05F8A8" w:rsidR="00330C3F" w:rsidRPr="00CC2C61" w:rsidRDefault="00330C3F" w:rsidP="00330C3F">
      <w:pPr>
        <w:pStyle w:val="Bezproreda"/>
        <w:jc w:val="both"/>
        <w:rPr>
          <w:rFonts w:ascii="Roboto" w:hAnsi="Roboto" w:cs="Times New Roman"/>
          <w:sz w:val="20"/>
          <w:szCs w:val="20"/>
          <w:lang w:val="hr-HR"/>
        </w:rPr>
      </w:pPr>
    </w:p>
    <w:p w14:paraId="3C213E57" w14:textId="77777777" w:rsidR="00330C3F" w:rsidRPr="00CC2C61" w:rsidRDefault="00330C3F" w:rsidP="00330C3F">
      <w:pPr>
        <w:pStyle w:val="Bezproreda"/>
        <w:jc w:val="both"/>
        <w:rPr>
          <w:rFonts w:ascii="Roboto" w:hAnsi="Roboto" w:cs="Times New Roman"/>
          <w:sz w:val="20"/>
          <w:szCs w:val="20"/>
          <w:lang w:val="hr-HR"/>
        </w:rPr>
      </w:pPr>
    </w:p>
    <w:p w14:paraId="0E6BAA41" w14:textId="44162851" w:rsidR="00E93D9F" w:rsidRPr="00CC2C61" w:rsidRDefault="00F1102C" w:rsidP="00F1102C">
      <w:pPr>
        <w:pStyle w:val="Naslov1"/>
        <w:rPr>
          <w:rFonts w:ascii="Roboto" w:hAnsi="Roboto"/>
          <w:noProof w:val="0"/>
          <w:color w:val="auto"/>
        </w:rPr>
      </w:pPr>
      <w:bookmarkStart w:id="13" w:name="_Toc106874247"/>
      <w:r w:rsidRPr="00CC2C61">
        <w:rPr>
          <w:rFonts w:ascii="Roboto" w:hAnsi="Roboto"/>
          <w:noProof w:val="0"/>
          <w:color w:val="auto"/>
        </w:rPr>
        <w:t>Pravila</w:t>
      </w:r>
      <w:r w:rsidR="00D34F99" w:rsidRPr="00CC2C61">
        <w:rPr>
          <w:rFonts w:ascii="Roboto" w:hAnsi="Roboto"/>
          <w:noProof w:val="0"/>
          <w:color w:val="auto"/>
        </w:rPr>
        <w:t xml:space="preserve"> Javnog</w:t>
      </w:r>
      <w:r w:rsidRPr="00CC2C61">
        <w:rPr>
          <w:rFonts w:ascii="Roboto" w:hAnsi="Roboto"/>
          <w:noProof w:val="0"/>
          <w:color w:val="auto"/>
        </w:rPr>
        <w:t xml:space="preserve"> poziva</w:t>
      </w:r>
      <w:bookmarkEnd w:id="13"/>
    </w:p>
    <w:p w14:paraId="6FEFDAFC" w14:textId="5FB0F479" w:rsidR="00F1102C" w:rsidRPr="00CC2C61" w:rsidRDefault="00F1102C" w:rsidP="00F1102C"/>
    <w:p w14:paraId="229FBAC6" w14:textId="3BCB8AF3" w:rsidR="00F1102C" w:rsidRPr="00CC2C61" w:rsidRDefault="00F1102C" w:rsidP="00F1102C">
      <w:pPr>
        <w:pStyle w:val="Naslov2"/>
        <w:rPr>
          <w:rFonts w:ascii="Roboto" w:hAnsi="Roboto"/>
          <w:noProof w:val="0"/>
          <w:color w:val="auto"/>
        </w:rPr>
      </w:pPr>
      <w:bookmarkStart w:id="14" w:name="_Toc106874248"/>
      <w:r w:rsidRPr="00CC2C61">
        <w:rPr>
          <w:rFonts w:ascii="Roboto" w:hAnsi="Roboto"/>
          <w:noProof w:val="0"/>
          <w:color w:val="auto"/>
        </w:rPr>
        <w:t>Prihvatljivost prijavitelja</w:t>
      </w:r>
      <w:r w:rsidR="00A15D57" w:rsidRPr="00CC2C61">
        <w:rPr>
          <w:rFonts w:ascii="Roboto" w:hAnsi="Roboto"/>
          <w:noProof w:val="0"/>
          <w:color w:val="auto"/>
        </w:rPr>
        <w:t xml:space="preserve"> i partnera</w:t>
      </w:r>
      <w:bookmarkEnd w:id="14"/>
    </w:p>
    <w:p w14:paraId="1CE4B010" w14:textId="0C43253D" w:rsidR="00F1102C" w:rsidRPr="00CC2C61" w:rsidRDefault="00F1102C" w:rsidP="00F1102C"/>
    <w:p w14:paraId="674431A8" w14:textId="3E31F344" w:rsidR="00C90502" w:rsidRDefault="00C90502" w:rsidP="00C90502">
      <w:pPr>
        <w:pStyle w:val="Bezproreda"/>
        <w:jc w:val="both"/>
        <w:rPr>
          <w:rFonts w:ascii="Roboto" w:hAnsi="Roboto" w:cs="Times New Roman"/>
          <w:sz w:val="20"/>
          <w:szCs w:val="20"/>
          <w:lang w:val="hr-HR"/>
        </w:rPr>
      </w:pPr>
      <w:r w:rsidRPr="00CC2C61">
        <w:rPr>
          <w:rFonts w:ascii="Roboto" w:hAnsi="Roboto" w:cs="Times New Roman"/>
          <w:sz w:val="20"/>
          <w:szCs w:val="20"/>
          <w:lang w:val="hr-HR"/>
        </w:rPr>
        <w:t xml:space="preserve">Samostalna prijava moguća je isključivo za poduzetničko potporne institucije koje su upisane u Jedinstveni registar poduzetničke infrastrukture, (poveznica: </w:t>
      </w:r>
      <w:hyperlink r:id="rId9" w:history="1">
        <w:r w:rsidRPr="00CC2C61">
          <w:rPr>
            <w:rStyle w:val="Hiperveza"/>
            <w:rFonts w:ascii="Roboto" w:hAnsi="Roboto" w:cs="Times New Roman"/>
            <w:sz w:val="20"/>
            <w:szCs w:val="20"/>
            <w:lang w:val="hr-HR"/>
          </w:rPr>
          <w:t>http://reg.mingo.hr/pi/public/</w:t>
        </w:r>
      </w:hyperlink>
      <w:r w:rsidRPr="00CC2C61">
        <w:rPr>
          <w:rFonts w:ascii="Roboto" w:hAnsi="Roboto" w:cs="Times New Roman"/>
          <w:sz w:val="20"/>
          <w:szCs w:val="20"/>
          <w:lang w:val="hr-HR"/>
        </w:rPr>
        <w:t>)</w:t>
      </w:r>
      <w:r>
        <w:rPr>
          <w:rFonts w:ascii="Roboto" w:hAnsi="Roboto" w:cs="Times New Roman"/>
          <w:sz w:val="20"/>
          <w:szCs w:val="20"/>
          <w:lang w:val="hr-HR"/>
        </w:rPr>
        <w:t xml:space="preserve"> a koje su sposobne udovoljiti svim uvjetima ovog Javnog poziva uključujući i ocjenu kvalitete sukladno navedenom u točki 4.1</w:t>
      </w:r>
      <w:r w:rsidRPr="00CC2C61">
        <w:rPr>
          <w:rFonts w:ascii="Roboto" w:hAnsi="Roboto" w:cs="Times New Roman"/>
          <w:sz w:val="20"/>
          <w:szCs w:val="20"/>
          <w:lang w:val="hr-HR"/>
        </w:rPr>
        <w:t>.</w:t>
      </w:r>
    </w:p>
    <w:p w14:paraId="1D4E4D80" w14:textId="77777777" w:rsidR="00C90502" w:rsidRPr="00CC2C61" w:rsidRDefault="00C90502" w:rsidP="00C90502">
      <w:pPr>
        <w:pStyle w:val="Bezproreda"/>
        <w:jc w:val="both"/>
        <w:rPr>
          <w:rFonts w:ascii="Roboto" w:hAnsi="Roboto" w:cs="Times New Roman"/>
          <w:sz w:val="20"/>
          <w:szCs w:val="20"/>
          <w:lang w:val="hr-HR"/>
        </w:rPr>
      </w:pPr>
    </w:p>
    <w:p w14:paraId="16C83028" w14:textId="77777777" w:rsidR="00301B2D" w:rsidRDefault="00F1102C" w:rsidP="00A15D57">
      <w:pPr>
        <w:pStyle w:val="Bezproreda"/>
        <w:jc w:val="both"/>
        <w:rPr>
          <w:rFonts w:ascii="Roboto" w:hAnsi="Roboto" w:cs="Times New Roman"/>
          <w:sz w:val="20"/>
          <w:szCs w:val="20"/>
          <w:lang w:val="hr-HR"/>
        </w:rPr>
      </w:pPr>
      <w:r w:rsidRPr="00CC2C61">
        <w:rPr>
          <w:rFonts w:ascii="Roboto" w:hAnsi="Roboto" w:cs="Times New Roman"/>
          <w:sz w:val="20"/>
          <w:szCs w:val="20"/>
          <w:lang w:val="hr-HR"/>
        </w:rPr>
        <w:t xml:space="preserve">Prihvatljivi prijavitelji su </w:t>
      </w:r>
      <w:bookmarkStart w:id="15" w:name="_Hlk106883894"/>
      <w:r w:rsidR="00730B1C" w:rsidRPr="00CC2C61">
        <w:rPr>
          <w:rFonts w:ascii="Roboto" w:hAnsi="Roboto" w:cs="Times New Roman"/>
          <w:sz w:val="20"/>
          <w:szCs w:val="20"/>
          <w:lang w:val="hr-HR"/>
        </w:rPr>
        <w:t xml:space="preserve">konzorciji sastavljeni od </w:t>
      </w:r>
      <w:r w:rsidR="002C000C" w:rsidRPr="00CC2C61">
        <w:rPr>
          <w:rFonts w:ascii="Roboto" w:hAnsi="Roboto" w:cs="Times New Roman"/>
          <w:sz w:val="20"/>
          <w:szCs w:val="20"/>
          <w:lang w:val="hr-HR"/>
        </w:rPr>
        <w:t>pravn</w:t>
      </w:r>
      <w:r w:rsidR="00730B1C" w:rsidRPr="00CC2C61">
        <w:rPr>
          <w:rFonts w:ascii="Roboto" w:hAnsi="Roboto" w:cs="Times New Roman"/>
          <w:sz w:val="20"/>
          <w:szCs w:val="20"/>
          <w:lang w:val="hr-HR"/>
        </w:rPr>
        <w:t>ih</w:t>
      </w:r>
      <w:r w:rsidR="002C000C" w:rsidRPr="00CC2C61">
        <w:rPr>
          <w:rFonts w:ascii="Roboto" w:hAnsi="Roboto" w:cs="Times New Roman"/>
          <w:sz w:val="20"/>
          <w:szCs w:val="20"/>
          <w:lang w:val="hr-HR"/>
        </w:rPr>
        <w:t xml:space="preserve"> osob</w:t>
      </w:r>
      <w:r w:rsidR="00730B1C" w:rsidRPr="00CC2C61">
        <w:rPr>
          <w:rFonts w:ascii="Roboto" w:hAnsi="Roboto" w:cs="Times New Roman"/>
          <w:sz w:val="20"/>
          <w:szCs w:val="20"/>
          <w:lang w:val="hr-HR"/>
        </w:rPr>
        <w:t>a (poduzetničko-potporne institucije, pod</w:t>
      </w:r>
      <w:r w:rsidR="001E60CD" w:rsidRPr="00CC2C61">
        <w:rPr>
          <w:rFonts w:ascii="Roboto" w:hAnsi="Roboto" w:cs="Times New Roman"/>
          <w:sz w:val="20"/>
          <w:szCs w:val="20"/>
          <w:lang w:val="hr-HR"/>
        </w:rPr>
        <w:t>uzetnici, znanstveno-istraživačke organizacije, visoka učilišta i sl.)</w:t>
      </w:r>
      <w:r w:rsidR="00A15D57" w:rsidRPr="00CC2C61">
        <w:rPr>
          <w:rFonts w:ascii="Roboto" w:hAnsi="Roboto" w:cs="Times New Roman"/>
          <w:sz w:val="20"/>
          <w:szCs w:val="20"/>
          <w:lang w:val="hr-HR"/>
        </w:rPr>
        <w:t xml:space="preserve"> s relevantnim iskustvom u provedbi Programa akceleracije</w:t>
      </w:r>
      <w:r w:rsidR="001E60CD" w:rsidRPr="00CC2C61">
        <w:rPr>
          <w:rFonts w:ascii="Roboto" w:hAnsi="Roboto" w:cs="Times New Roman"/>
          <w:sz w:val="20"/>
          <w:szCs w:val="20"/>
          <w:lang w:val="hr-HR"/>
        </w:rPr>
        <w:t xml:space="preserve"> i infrastrukturom koja istu omogućuje</w:t>
      </w:r>
      <w:r w:rsidR="00A15D57" w:rsidRPr="00CC2C61">
        <w:rPr>
          <w:rFonts w:ascii="Roboto" w:hAnsi="Roboto" w:cs="Times New Roman"/>
          <w:sz w:val="20"/>
          <w:szCs w:val="20"/>
          <w:lang w:val="hr-HR"/>
        </w:rPr>
        <w:t>.</w:t>
      </w:r>
      <w:r w:rsidR="00DE133C" w:rsidRPr="00CC2C61">
        <w:rPr>
          <w:rFonts w:ascii="Roboto" w:hAnsi="Roboto" w:cs="Times New Roman"/>
          <w:sz w:val="20"/>
          <w:szCs w:val="20"/>
          <w:lang w:val="hr-HR"/>
        </w:rPr>
        <w:t xml:space="preserve"> </w:t>
      </w:r>
    </w:p>
    <w:p w14:paraId="14FBD3E1" w14:textId="6F0F968B" w:rsidR="00301B2D" w:rsidRDefault="00301B2D" w:rsidP="00A15D57">
      <w:pPr>
        <w:pStyle w:val="Bezproreda"/>
        <w:jc w:val="both"/>
        <w:rPr>
          <w:rFonts w:ascii="Roboto" w:hAnsi="Roboto" w:cs="Times New Roman"/>
          <w:sz w:val="20"/>
          <w:szCs w:val="20"/>
          <w:lang w:val="hr-HR"/>
        </w:rPr>
      </w:pPr>
      <w:r>
        <w:rPr>
          <w:rFonts w:ascii="Roboto" w:hAnsi="Roboto" w:cs="Times New Roman"/>
          <w:sz w:val="20"/>
          <w:szCs w:val="20"/>
          <w:lang w:val="hr-HR"/>
        </w:rPr>
        <w:t xml:space="preserve">Konzorcij čine nositelj i članovi </w:t>
      </w:r>
      <w:r w:rsidR="00F409FD">
        <w:rPr>
          <w:rFonts w:ascii="Roboto" w:hAnsi="Roboto" w:cs="Times New Roman"/>
          <w:sz w:val="20"/>
          <w:szCs w:val="20"/>
          <w:lang w:val="hr-HR"/>
        </w:rPr>
        <w:t>a</w:t>
      </w:r>
      <w:r>
        <w:rPr>
          <w:rFonts w:ascii="Roboto" w:hAnsi="Roboto" w:cs="Times New Roman"/>
          <w:sz w:val="20"/>
          <w:szCs w:val="20"/>
          <w:lang w:val="hr-HR"/>
        </w:rPr>
        <w:t xml:space="preserve"> dužan</w:t>
      </w:r>
      <w:r w:rsidR="00F409FD">
        <w:rPr>
          <w:rFonts w:ascii="Roboto" w:hAnsi="Roboto" w:cs="Times New Roman"/>
          <w:sz w:val="20"/>
          <w:szCs w:val="20"/>
          <w:lang w:val="hr-HR"/>
        </w:rPr>
        <w:t xml:space="preserve"> je</w:t>
      </w:r>
      <w:r>
        <w:rPr>
          <w:rFonts w:ascii="Roboto" w:hAnsi="Roboto" w:cs="Times New Roman"/>
          <w:sz w:val="20"/>
          <w:szCs w:val="20"/>
          <w:lang w:val="hr-HR"/>
        </w:rPr>
        <w:t xml:space="preserve"> dostaviti dokument kojim se uređuju prava i obveze unutar konzorcija  prema obaveznom sadržaju Priloga </w:t>
      </w:r>
      <w:r w:rsidR="00D74121">
        <w:rPr>
          <w:rFonts w:ascii="Roboto" w:hAnsi="Roboto" w:cs="Times New Roman"/>
          <w:sz w:val="20"/>
          <w:szCs w:val="20"/>
          <w:lang w:val="hr-HR"/>
        </w:rPr>
        <w:t>1</w:t>
      </w:r>
      <w:r>
        <w:rPr>
          <w:rFonts w:ascii="Roboto" w:hAnsi="Roboto" w:cs="Times New Roman"/>
          <w:sz w:val="20"/>
          <w:szCs w:val="20"/>
          <w:lang w:val="hr-HR"/>
        </w:rPr>
        <w:t>., ovjeren od strane nositelja i svih članova.</w:t>
      </w:r>
    </w:p>
    <w:p w14:paraId="710C6B2D" w14:textId="615C688B" w:rsidR="001E60CD" w:rsidRPr="00CC2C61" w:rsidRDefault="00055CD5" w:rsidP="00A15D57">
      <w:pPr>
        <w:pStyle w:val="Bezproreda"/>
        <w:jc w:val="both"/>
        <w:rPr>
          <w:rFonts w:ascii="Roboto" w:hAnsi="Roboto" w:cs="Times New Roman"/>
          <w:sz w:val="20"/>
          <w:szCs w:val="20"/>
          <w:lang w:val="hr-HR"/>
        </w:rPr>
      </w:pPr>
      <w:r w:rsidRPr="00CC2C61">
        <w:rPr>
          <w:rFonts w:ascii="Roboto" w:hAnsi="Roboto" w:cs="Times New Roman"/>
          <w:sz w:val="20"/>
          <w:szCs w:val="20"/>
          <w:lang w:val="hr-HR"/>
        </w:rPr>
        <w:t>HAMAG-BICRO</w:t>
      </w:r>
      <w:r w:rsidR="001B02F2" w:rsidRPr="00CC2C61">
        <w:rPr>
          <w:rFonts w:ascii="Roboto" w:hAnsi="Roboto" w:cs="Times New Roman"/>
          <w:sz w:val="20"/>
          <w:szCs w:val="20"/>
          <w:lang w:val="hr-HR"/>
        </w:rPr>
        <w:t xml:space="preserve"> sklapa </w:t>
      </w:r>
      <w:r w:rsidR="00230265" w:rsidRPr="00CC2C61">
        <w:rPr>
          <w:rFonts w:ascii="Roboto" w:hAnsi="Roboto" w:cs="Times New Roman"/>
          <w:sz w:val="20"/>
          <w:szCs w:val="20"/>
          <w:lang w:val="hr-HR"/>
        </w:rPr>
        <w:t>S</w:t>
      </w:r>
      <w:r w:rsidR="001B02F2" w:rsidRPr="00CC2C61">
        <w:rPr>
          <w:rFonts w:ascii="Roboto" w:hAnsi="Roboto" w:cs="Times New Roman"/>
          <w:sz w:val="20"/>
          <w:szCs w:val="20"/>
          <w:lang w:val="hr-HR"/>
        </w:rPr>
        <w:t>porazum s pojedinačn</w:t>
      </w:r>
      <w:r w:rsidR="002C000C" w:rsidRPr="00CC2C61">
        <w:rPr>
          <w:rFonts w:ascii="Roboto" w:hAnsi="Roboto" w:cs="Times New Roman"/>
          <w:sz w:val="20"/>
          <w:szCs w:val="20"/>
          <w:lang w:val="hr-HR"/>
        </w:rPr>
        <w:t>om pravnom osobom</w:t>
      </w:r>
      <w:r w:rsidR="001E60CD" w:rsidRPr="00CC2C61">
        <w:rPr>
          <w:rFonts w:ascii="Roboto" w:hAnsi="Roboto" w:cs="Times New Roman"/>
          <w:sz w:val="20"/>
          <w:szCs w:val="20"/>
          <w:lang w:val="hr-HR"/>
        </w:rPr>
        <w:t xml:space="preserve"> koja je nositelj konzorcija</w:t>
      </w:r>
      <w:r w:rsidR="00973E3B">
        <w:rPr>
          <w:rStyle w:val="Referencafusnote"/>
          <w:rFonts w:ascii="Roboto" w:hAnsi="Roboto" w:cs="Times New Roman"/>
          <w:sz w:val="20"/>
          <w:szCs w:val="20"/>
          <w:lang w:val="hr-HR"/>
        </w:rPr>
        <w:footnoteReference w:id="3"/>
      </w:r>
      <w:r w:rsidR="001B02F2" w:rsidRPr="00CC2C61">
        <w:rPr>
          <w:rFonts w:ascii="Roboto" w:hAnsi="Roboto" w:cs="Times New Roman"/>
          <w:sz w:val="20"/>
          <w:szCs w:val="20"/>
          <w:lang w:val="hr-HR"/>
        </w:rPr>
        <w:t xml:space="preserve">. </w:t>
      </w:r>
    </w:p>
    <w:p w14:paraId="12EA9DB2" w14:textId="77777777" w:rsidR="00330C3F" w:rsidRPr="00CC2C61" w:rsidRDefault="00330C3F" w:rsidP="00A15D57">
      <w:pPr>
        <w:pStyle w:val="Bezproreda"/>
        <w:jc w:val="both"/>
        <w:rPr>
          <w:rFonts w:ascii="Roboto" w:hAnsi="Roboto" w:cs="Times New Roman"/>
          <w:sz w:val="20"/>
          <w:szCs w:val="20"/>
          <w:lang w:val="hr-HR"/>
        </w:rPr>
      </w:pPr>
    </w:p>
    <w:p w14:paraId="5BD564C7" w14:textId="65D3BEBA" w:rsidR="001E60CD" w:rsidRPr="00CC2C61" w:rsidRDefault="001E60CD" w:rsidP="00A15D57">
      <w:pPr>
        <w:pStyle w:val="Bezproreda"/>
        <w:jc w:val="both"/>
        <w:rPr>
          <w:rFonts w:ascii="Roboto" w:hAnsi="Roboto" w:cs="Times New Roman"/>
          <w:sz w:val="20"/>
          <w:szCs w:val="20"/>
          <w:lang w:val="hr-HR"/>
        </w:rPr>
      </w:pPr>
      <w:r w:rsidRPr="00CC2C61">
        <w:rPr>
          <w:rFonts w:ascii="Roboto" w:hAnsi="Roboto" w:cs="Times New Roman"/>
          <w:sz w:val="20"/>
          <w:szCs w:val="20"/>
          <w:lang w:val="hr-HR"/>
        </w:rPr>
        <w:t>Ista pravna osoba može biti nositelj ili član samo jednog konzorcija.</w:t>
      </w:r>
    </w:p>
    <w:p w14:paraId="649DC936" w14:textId="1DBA7B78" w:rsidR="00A52E41" w:rsidRPr="00CC2C61" w:rsidRDefault="00A52E41" w:rsidP="00A15D57">
      <w:pPr>
        <w:pStyle w:val="Bezproreda"/>
        <w:jc w:val="both"/>
        <w:rPr>
          <w:rFonts w:ascii="Roboto" w:hAnsi="Roboto" w:cs="Times New Roman"/>
          <w:sz w:val="20"/>
          <w:szCs w:val="20"/>
          <w:lang w:val="hr-HR"/>
        </w:rPr>
      </w:pPr>
    </w:p>
    <w:bookmarkEnd w:id="15"/>
    <w:p w14:paraId="4179C6DB" w14:textId="34A93F11" w:rsidR="00A15D57" w:rsidRPr="00CC2C61" w:rsidRDefault="00A15D57" w:rsidP="00A15D57">
      <w:pPr>
        <w:pStyle w:val="Bezproreda"/>
        <w:jc w:val="both"/>
        <w:rPr>
          <w:rFonts w:ascii="Roboto" w:hAnsi="Roboto" w:cs="Times New Roman"/>
          <w:sz w:val="20"/>
          <w:szCs w:val="20"/>
          <w:lang w:val="hr-HR"/>
        </w:rPr>
      </w:pPr>
    </w:p>
    <w:p w14:paraId="5DF60A37" w14:textId="64240277" w:rsidR="00D34F99" w:rsidRPr="00CC2C61" w:rsidRDefault="00D34F99" w:rsidP="00A15D57">
      <w:pPr>
        <w:pStyle w:val="Naslov2"/>
        <w:rPr>
          <w:rFonts w:ascii="Roboto" w:hAnsi="Roboto"/>
          <w:noProof w:val="0"/>
          <w:color w:val="auto"/>
        </w:rPr>
      </w:pPr>
      <w:bookmarkStart w:id="16" w:name="_Toc106874249"/>
      <w:r w:rsidRPr="00CC2C61">
        <w:rPr>
          <w:rFonts w:ascii="Roboto" w:hAnsi="Roboto"/>
          <w:noProof w:val="0"/>
          <w:color w:val="auto"/>
        </w:rPr>
        <w:t>Broj iskaza po prijavitelju</w:t>
      </w:r>
      <w:bookmarkEnd w:id="16"/>
    </w:p>
    <w:p w14:paraId="2A5B760D" w14:textId="11CC8DCB" w:rsidR="00D34F99" w:rsidRPr="00CC2C61" w:rsidRDefault="00D34F99" w:rsidP="00D34F99"/>
    <w:p w14:paraId="6F6859A5" w14:textId="19FCF149" w:rsidR="00D34F99" w:rsidRPr="00CC2C61" w:rsidRDefault="00D34F99" w:rsidP="00E97FBC">
      <w:pPr>
        <w:jc w:val="both"/>
        <w:rPr>
          <w:rFonts w:ascii="Roboto" w:hAnsi="Roboto"/>
          <w:sz w:val="20"/>
          <w:szCs w:val="20"/>
        </w:rPr>
      </w:pPr>
      <w:r w:rsidRPr="00CC2C61">
        <w:rPr>
          <w:rFonts w:ascii="Roboto" w:hAnsi="Roboto"/>
          <w:sz w:val="20"/>
          <w:szCs w:val="20"/>
        </w:rPr>
        <w:t>Prijavitelj po predmetnom Pozivu podnosi samo jedan iskaz interesa.</w:t>
      </w:r>
    </w:p>
    <w:p w14:paraId="7D26F8F5" w14:textId="77777777" w:rsidR="00D34F99" w:rsidRPr="00CC2C61" w:rsidRDefault="00D34F99" w:rsidP="00D34F99">
      <w:pPr>
        <w:rPr>
          <w:rFonts w:ascii="Roboto" w:hAnsi="Roboto"/>
          <w:sz w:val="20"/>
          <w:szCs w:val="20"/>
        </w:rPr>
      </w:pPr>
    </w:p>
    <w:p w14:paraId="5BE52CD7" w14:textId="3CC1480E" w:rsidR="00A15D57" w:rsidRPr="00CC2C61" w:rsidRDefault="00A15D57" w:rsidP="00A15D57">
      <w:pPr>
        <w:pStyle w:val="Naslov2"/>
        <w:rPr>
          <w:rFonts w:ascii="Roboto" w:hAnsi="Roboto"/>
          <w:noProof w:val="0"/>
          <w:color w:val="auto"/>
        </w:rPr>
      </w:pPr>
      <w:bookmarkStart w:id="17" w:name="_Toc106874250"/>
      <w:r w:rsidRPr="00CC2C61">
        <w:rPr>
          <w:rFonts w:ascii="Roboto" w:hAnsi="Roboto"/>
          <w:noProof w:val="0"/>
          <w:color w:val="auto"/>
        </w:rPr>
        <w:lastRenderedPageBreak/>
        <w:t>Kriteriji za isključenje prijavitelja</w:t>
      </w:r>
      <w:bookmarkEnd w:id="17"/>
    </w:p>
    <w:p w14:paraId="49AD1353" w14:textId="0FCB3D0F" w:rsidR="00A15D57" w:rsidRPr="00CC2C61" w:rsidRDefault="00A15D57" w:rsidP="00A15D57"/>
    <w:p w14:paraId="02F21D21" w14:textId="6DF8FA4C" w:rsidR="00A15D57" w:rsidRPr="00CC2C61" w:rsidRDefault="00055CD5" w:rsidP="00A15D57">
      <w:pPr>
        <w:pStyle w:val="Bezproreda"/>
        <w:jc w:val="both"/>
        <w:rPr>
          <w:rFonts w:ascii="Roboto" w:hAnsi="Roboto" w:cs="Times New Roman"/>
          <w:sz w:val="20"/>
          <w:szCs w:val="20"/>
          <w:lang w:val="hr-HR"/>
        </w:rPr>
      </w:pPr>
      <w:r w:rsidRPr="00CC2C61">
        <w:rPr>
          <w:rFonts w:ascii="Roboto" w:hAnsi="Roboto" w:cs="Times New Roman"/>
          <w:sz w:val="20"/>
          <w:szCs w:val="20"/>
          <w:lang w:val="hr-HR"/>
        </w:rPr>
        <w:t>HAMAG-BICRO</w:t>
      </w:r>
      <w:r w:rsidR="00A15D57" w:rsidRPr="00CC2C61">
        <w:rPr>
          <w:rFonts w:ascii="Roboto" w:hAnsi="Roboto" w:cs="Times New Roman"/>
          <w:sz w:val="20"/>
          <w:szCs w:val="20"/>
          <w:lang w:val="hr-HR"/>
        </w:rPr>
        <w:t xml:space="preserve"> </w:t>
      </w:r>
      <w:r w:rsidR="00303025" w:rsidRPr="00CC2C61">
        <w:rPr>
          <w:rFonts w:ascii="Roboto" w:hAnsi="Roboto" w:cs="Times New Roman"/>
          <w:sz w:val="20"/>
          <w:szCs w:val="20"/>
          <w:lang w:val="hr-HR"/>
        </w:rPr>
        <w:t>Sporazum neće sklopiti sa:</w:t>
      </w:r>
    </w:p>
    <w:p w14:paraId="1CAE26FD" w14:textId="601A8B4E" w:rsidR="00303025" w:rsidRPr="00CC2C61" w:rsidRDefault="00303025" w:rsidP="00A15D57">
      <w:pPr>
        <w:pStyle w:val="Bezproreda"/>
        <w:jc w:val="both"/>
        <w:rPr>
          <w:rFonts w:ascii="Roboto" w:hAnsi="Roboto" w:cs="Times New Roman"/>
          <w:sz w:val="20"/>
          <w:szCs w:val="20"/>
          <w:lang w:val="hr-HR"/>
        </w:rPr>
      </w:pPr>
    </w:p>
    <w:p w14:paraId="47E78115" w14:textId="105DB795" w:rsidR="00303025" w:rsidRPr="00CC2C61" w:rsidRDefault="00303025" w:rsidP="00303025">
      <w:pPr>
        <w:pStyle w:val="Bezproreda"/>
        <w:numPr>
          <w:ilvl w:val="0"/>
          <w:numId w:val="12"/>
        </w:numPr>
        <w:ind w:left="426" w:hanging="284"/>
        <w:jc w:val="both"/>
        <w:rPr>
          <w:rFonts w:ascii="Roboto" w:hAnsi="Roboto" w:cs="Times New Roman"/>
          <w:sz w:val="20"/>
          <w:szCs w:val="20"/>
          <w:lang w:val="hr-HR"/>
        </w:rPr>
      </w:pPr>
      <w:r w:rsidRPr="00CC2C61">
        <w:rPr>
          <w:rFonts w:ascii="Roboto" w:hAnsi="Roboto" w:cs="Times New Roman"/>
          <w:sz w:val="20"/>
          <w:szCs w:val="20"/>
          <w:lang w:val="hr-HR"/>
        </w:rPr>
        <w:t>Udrugama ili dobrotvornim organizacijama</w:t>
      </w:r>
      <w:r w:rsidR="007E112E" w:rsidRPr="00CC2C61">
        <w:rPr>
          <w:rFonts w:ascii="Roboto" w:hAnsi="Roboto" w:cs="Times New Roman"/>
          <w:sz w:val="20"/>
          <w:szCs w:val="20"/>
          <w:lang w:val="hr-HR"/>
        </w:rPr>
        <w:t xml:space="preserve"> u svojstvu nositelja ili člana konzorcija</w:t>
      </w:r>
      <w:r w:rsidR="000318B2" w:rsidRPr="00CC2C61">
        <w:rPr>
          <w:rFonts w:ascii="Roboto" w:hAnsi="Roboto" w:cs="Times New Roman"/>
          <w:sz w:val="20"/>
          <w:szCs w:val="20"/>
          <w:lang w:val="hr-HR"/>
        </w:rPr>
        <w:t xml:space="preserve">, </w:t>
      </w:r>
      <w:r w:rsidR="000318B2" w:rsidRPr="00CC2C61">
        <w:rPr>
          <w:rFonts w:ascii="Roboto" w:hAnsi="Roboto" w:cs="Times New Roman"/>
          <w:i/>
          <w:iCs/>
          <w:sz w:val="20"/>
          <w:szCs w:val="20"/>
          <w:lang w:val="hr-HR"/>
        </w:rPr>
        <w:t xml:space="preserve">dokazuje se: </w:t>
      </w:r>
      <w:r w:rsidR="007E112E" w:rsidRPr="00CC2C61">
        <w:rPr>
          <w:rFonts w:ascii="Roboto" w:hAnsi="Roboto" w:cs="Times New Roman"/>
          <w:i/>
          <w:iCs/>
          <w:sz w:val="20"/>
          <w:szCs w:val="20"/>
          <w:lang w:val="hr-HR"/>
        </w:rPr>
        <w:t>Obrazac 1</w:t>
      </w:r>
      <w:r w:rsidR="00CC2C61">
        <w:rPr>
          <w:rFonts w:ascii="Roboto" w:hAnsi="Roboto" w:cs="Times New Roman"/>
          <w:i/>
          <w:iCs/>
          <w:sz w:val="20"/>
          <w:szCs w:val="20"/>
          <w:lang w:val="hr-HR"/>
        </w:rPr>
        <w:t>.</w:t>
      </w:r>
      <w:r w:rsidR="00F91F3D" w:rsidRPr="00CC2C61">
        <w:rPr>
          <w:rFonts w:ascii="Roboto" w:hAnsi="Roboto" w:cs="Times New Roman"/>
          <w:sz w:val="20"/>
          <w:szCs w:val="20"/>
          <w:lang w:val="hr-HR"/>
        </w:rPr>
        <w:t>;</w:t>
      </w:r>
    </w:p>
    <w:p w14:paraId="2AC875DF" w14:textId="13074EF7" w:rsidR="00303025" w:rsidRPr="00CC2C61" w:rsidRDefault="00F02AD7" w:rsidP="00303025">
      <w:pPr>
        <w:pStyle w:val="Bezproreda"/>
        <w:numPr>
          <w:ilvl w:val="0"/>
          <w:numId w:val="12"/>
        </w:numPr>
        <w:ind w:left="426" w:hanging="284"/>
        <w:jc w:val="both"/>
        <w:rPr>
          <w:rFonts w:ascii="Roboto" w:hAnsi="Roboto" w:cs="Times New Roman"/>
          <w:sz w:val="20"/>
          <w:szCs w:val="20"/>
          <w:lang w:val="hr-HR"/>
        </w:rPr>
      </w:pPr>
      <w:r w:rsidRPr="00CC2C61">
        <w:rPr>
          <w:rFonts w:ascii="Roboto" w:hAnsi="Roboto" w:cs="Times New Roman"/>
          <w:sz w:val="20"/>
          <w:szCs w:val="20"/>
          <w:lang w:val="hr-HR"/>
        </w:rPr>
        <w:t>Konzorcijem</w:t>
      </w:r>
      <w:r w:rsidR="004D32A6" w:rsidRPr="00CC2C61">
        <w:rPr>
          <w:lang w:val="hr-HR"/>
        </w:rPr>
        <w:t xml:space="preserve"> </w:t>
      </w:r>
      <w:r w:rsidR="004D32A6" w:rsidRPr="00CC2C61">
        <w:rPr>
          <w:rFonts w:ascii="Roboto" w:hAnsi="Roboto" w:cs="Times New Roman"/>
          <w:sz w:val="20"/>
          <w:szCs w:val="20"/>
          <w:lang w:val="hr-HR"/>
        </w:rPr>
        <w:t>čiji je nositelj ili članovi</w:t>
      </w:r>
      <w:r w:rsidR="00303025" w:rsidRPr="00CC2C61">
        <w:rPr>
          <w:rFonts w:ascii="Roboto" w:hAnsi="Roboto" w:cs="Times New Roman"/>
          <w:sz w:val="20"/>
          <w:szCs w:val="20"/>
          <w:lang w:val="hr-HR"/>
        </w:rPr>
        <w:t xml:space="preserve"> nema</w:t>
      </w:r>
      <w:r w:rsidR="004D32A6" w:rsidRPr="00CC2C61">
        <w:rPr>
          <w:rFonts w:ascii="Roboto" w:hAnsi="Roboto" w:cs="Times New Roman"/>
          <w:sz w:val="20"/>
          <w:szCs w:val="20"/>
          <w:lang w:val="hr-HR"/>
        </w:rPr>
        <w:t>ju</w:t>
      </w:r>
      <w:r w:rsidR="00303025" w:rsidRPr="00CC2C61">
        <w:rPr>
          <w:rFonts w:ascii="Roboto" w:hAnsi="Roboto" w:cs="Times New Roman"/>
          <w:sz w:val="20"/>
          <w:szCs w:val="20"/>
          <w:lang w:val="hr-HR"/>
        </w:rPr>
        <w:t xml:space="preserve"> iskustvo u provedbi programa </w:t>
      </w:r>
      <w:r w:rsidR="00186A1B" w:rsidRPr="00CC2C61">
        <w:rPr>
          <w:rFonts w:ascii="Roboto" w:hAnsi="Roboto" w:cs="Times New Roman"/>
          <w:sz w:val="20"/>
          <w:szCs w:val="20"/>
          <w:lang w:val="hr-HR"/>
        </w:rPr>
        <w:t>inkubacije/</w:t>
      </w:r>
      <w:r w:rsidR="00303025" w:rsidRPr="00CC2C61">
        <w:rPr>
          <w:rFonts w:ascii="Roboto" w:hAnsi="Roboto" w:cs="Times New Roman"/>
          <w:sz w:val="20"/>
          <w:szCs w:val="20"/>
          <w:lang w:val="hr-HR"/>
        </w:rPr>
        <w:t>akceleracije</w:t>
      </w:r>
      <w:r w:rsidRPr="00CC2C61">
        <w:rPr>
          <w:rFonts w:ascii="Roboto" w:hAnsi="Roboto" w:cs="Times New Roman"/>
          <w:sz w:val="20"/>
          <w:szCs w:val="20"/>
          <w:lang w:val="hr-HR"/>
        </w:rPr>
        <w:t xml:space="preserve"> i</w:t>
      </w:r>
      <w:r w:rsidR="00186A1B" w:rsidRPr="00CC2C61">
        <w:rPr>
          <w:rFonts w:ascii="Roboto" w:hAnsi="Roboto" w:cs="Times New Roman"/>
          <w:sz w:val="20"/>
          <w:szCs w:val="20"/>
          <w:lang w:val="hr-HR"/>
        </w:rPr>
        <w:t xml:space="preserve"> ne može osigurati</w:t>
      </w:r>
      <w:r w:rsidRPr="00CC2C61">
        <w:rPr>
          <w:rFonts w:ascii="Roboto" w:hAnsi="Roboto" w:cs="Times New Roman"/>
          <w:sz w:val="20"/>
          <w:szCs w:val="20"/>
          <w:lang w:val="hr-HR"/>
        </w:rPr>
        <w:t xml:space="preserve"> infrastrukturu </w:t>
      </w:r>
      <w:r w:rsidR="00E34864">
        <w:rPr>
          <w:rFonts w:ascii="Roboto" w:hAnsi="Roboto" w:cs="Times New Roman"/>
          <w:sz w:val="20"/>
          <w:szCs w:val="20"/>
          <w:lang w:val="hr-HR"/>
        </w:rPr>
        <w:t xml:space="preserve">(uredski prostor i dvorana) </w:t>
      </w:r>
      <w:r w:rsidRPr="00CC2C61">
        <w:rPr>
          <w:rFonts w:ascii="Roboto" w:hAnsi="Roboto" w:cs="Times New Roman"/>
          <w:sz w:val="20"/>
          <w:szCs w:val="20"/>
          <w:lang w:val="hr-HR"/>
        </w:rPr>
        <w:t>potrebnu za isto</w:t>
      </w:r>
      <w:r w:rsidR="000318B2" w:rsidRPr="00CC2C61">
        <w:rPr>
          <w:rFonts w:ascii="Roboto" w:hAnsi="Roboto" w:cs="Times New Roman"/>
          <w:sz w:val="20"/>
          <w:szCs w:val="20"/>
          <w:lang w:val="hr-HR"/>
        </w:rPr>
        <w:t xml:space="preserve">, </w:t>
      </w:r>
      <w:r w:rsidR="000318B2" w:rsidRPr="00CC2C61">
        <w:rPr>
          <w:rFonts w:ascii="Roboto" w:hAnsi="Roboto" w:cs="Times New Roman"/>
          <w:i/>
          <w:iCs/>
          <w:sz w:val="20"/>
          <w:szCs w:val="20"/>
          <w:lang w:val="hr-HR"/>
        </w:rPr>
        <w:t xml:space="preserve">dokazuje se: </w:t>
      </w:r>
      <w:r w:rsidR="004C56B3" w:rsidRPr="00CC2C61">
        <w:rPr>
          <w:rFonts w:ascii="Roboto" w:hAnsi="Roboto" w:cs="Times New Roman"/>
          <w:i/>
          <w:iCs/>
          <w:sz w:val="20"/>
          <w:szCs w:val="20"/>
          <w:lang w:val="hr-HR"/>
        </w:rPr>
        <w:t>Obrazac 1.</w:t>
      </w:r>
      <w:r w:rsidR="00F91F3D" w:rsidRPr="00CC2C61">
        <w:rPr>
          <w:rFonts w:ascii="Roboto" w:hAnsi="Roboto" w:cs="Times New Roman"/>
          <w:sz w:val="20"/>
          <w:szCs w:val="20"/>
          <w:lang w:val="hr-HR"/>
        </w:rPr>
        <w:t>;</w:t>
      </w:r>
    </w:p>
    <w:p w14:paraId="755F0F8A" w14:textId="452F37DA" w:rsidR="00303025" w:rsidRPr="00CC2C61" w:rsidRDefault="00F02AD7" w:rsidP="00303025">
      <w:pPr>
        <w:pStyle w:val="Bezproreda"/>
        <w:numPr>
          <w:ilvl w:val="0"/>
          <w:numId w:val="12"/>
        </w:numPr>
        <w:ind w:left="426" w:hanging="284"/>
        <w:jc w:val="both"/>
        <w:rPr>
          <w:rFonts w:ascii="Roboto" w:hAnsi="Roboto" w:cs="Times New Roman"/>
          <w:sz w:val="20"/>
          <w:szCs w:val="20"/>
          <w:lang w:val="hr-HR"/>
        </w:rPr>
      </w:pPr>
      <w:r w:rsidRPr="00CC2C61">
        <w:rPr>
          <w:rFonts w:ascii="Roboto" w:hAnsi="Roboto" w:cs="Times New Roman"/>
          <w:sz w:val="20"/>
          <w:szCs w:val="20"/>
          <w:lang w:val="hr-HR"/>
        </w:rPr>
        <w:t>Pravnom osobom nositeljem</w:t>
      </w:r>
      <w:r w:rsidR="00B903E1">
        <w:rPr>
          <w:rFonts w:ascii="Roboto" w:hAnsi="Roboto" w:cs="Times New Roman"/>
          <w:sz w:val="20"/>
          <w:szCs w:val="20"/>
          <w:lang w:val="hr-HR"/>
        </w:rPr>
        <w:t xml:space="preserve"> ili članom</w:t>
      </w:r>
      <w:r w:rsidRPr="00CC2C61">
        <w:rPr>
          <w:rFonts w:ascii="Roboto" w:hAnsi="Roboto" w:cs="Times New Roman"/>
          <w:sz w:val="20"/>
          <w:szCs w:val="20"/>
          <w:lang w:val="hr-HR"/>
        </w:rPr>
        <w:t xml:space="preserve"> konzorcija koja </w:t>
      </w:r>
      <w:r w:rsidR="00303025" w:rsidRPr="00CC2C61">
        <w:rPr>
          <w:rFonts w:ascii="Roboto" w:hAnsi="Roboto" w:cs="Times New Roman"/>
          <w:sz w:val="20"/>
          <w:szCs w:val="20"/>
          <w:lang w:val="hr-HR"/>
        </w:rPr>
        <w:t>je kontroliran</w:t>
      </w:r>
      <w:r w:rsidRPr="00CC2C61">
        <w:rPr>
          <w:rFonts w:ascii="Roboto" w:hAnsi="Roboto" w:cs="Times New Roman"/>
          <w:sz w:val="20"/>
          <w:szCs w:val="20"/>
          <w:lang w:val="hr-HR"/>
        </w:rPr>
        <w:t>a</w:t>
      </w:r>
      <w:r w:rsidR="00303025" w:rsidRPr="00CC2C61">
        <w:rPr>
          <w:rFonts w:ascii="Roboto" w:hAnsi="Roboto" w:cs="Times New Roman"/>
          <w:sz w:val="20"/>
          <w:szCs w:val="20"/>
          <w:lang w:val="hr-HR"/>
        </w:rPr>
        <w:t xml:space="preserve"> od strane vlasnika poduzeća zatvorenih u prethodnom razdoblju od 12 mjeseci koja su operativna u istom ili srodnom sektoru djelatnosti u okviru iste skupine sukladno NKD 2007 (ograničenje se odnosi na razdoblje od 12 (dvanaest) mjeseci od dana zatvaranja poduzeća)</w:t>
      </w:r>
      <w:r w:rsidR="000318B2" w:rsidRPr="00CC2C61">
        <w:rPr>
          <w:rFonts w:ascii="Roboto" w:hAnsi="Roboto" w:cs="Times New Roman"/>
          <w:sz w:val="20"/>
          <w:szCs w:val="20"/>
          <w:lang w:val="hr-HR"/>
        </w:rPr>
        <w:t xml:space="preserve">, </w:t>
      </w:r>
      <w:r w:rsidR="000318B2" w:rsidRPr="00CC2C61">
        <w:rPr>
          <w:rFonts w:ascii="Roboto" w:hAnsi="Roboto" w:cs="Times New Roman"/>
          <w:i/>
          <w:iCs/>
          <w:sz w:val="20"/>
          <w:szCs w:val="20"/>
          <w:lang w:val="hr-HR"/>
        </w:rPr>
        <w:t xml:space="preserve">dokazuje se: </w:t>
      </w:r>
      <w:r w:rsidR="00382FD7" w:rsidRPr="00CC2C61">
        <w:rPr>
          <w:rFonts w:ascii="Roboto" w:hAnsi="Roboto" w:cs="Times New Roman"/>
          <w:i/>
          <w:iCs/>
          <w:sz w:val="20"/>
          <w:szCs w:val="20"/>
          <w:lang w:val="hr-HR"/>
        </w:rPr>
        <w:t>Obrazac 1</w:t>
      </w:r>
      <w:r w:rsidR="00CC2C61">
        <w:rPr>
          <w:rFonts w:ascii="Roboto" w:hAnsi="Roboto" w:cs="Times New Roman"/>
          <w:i/>
          <w:iCs/>
          <w:sz w:val="20"/>
          <w:szCs w:val="20"/>
          <w:lang w:val="hr-HR"/>
        </w:rPr>
        <w:t>.</w:t>
      </w:r>
      <w:r w:rsidR="00E27EB6" w:rsidRPr="00CC2C61">
        <w:rPr>
          <w:rFonts w:ascii="Roboto" w:hAnsi="Roboto" w:cs="Times New Roman"/>
          <w:i/>
          <w:iCs/>
          <w:sz w:val="20"/>
          <w:szCs w:val="20"/>
          <w:lang w:val="hr-HR"/>
        </w:rPr>
        <w:t xml:space="preserve">, </w:t>
      </w:r>
      <w:r w:rsidR="007E112E" w:rsidRPr="00CC2C61">
        <w:rPr>
          <w:rFonts w:ascii="Roboto" w:hAnsi="Roboto" w:cs="Times New Roman"/>
          <w:i/>
          <w:iCs/>
          <w:sz w:val="20"/>
          <w:szCs w:val="20"/>
          <w:lang w:val="hr-HR"/>
        </w:rPr>
        <w:t xml:space="preserve">Izjava prijavitelja, </w:t>
      </w:r>
      <w:r w:rsidR="00E27EB6" w:rsidRPr="00CC2C61">
        <w:rPr>
          <w:rFonts w:ascii="Roboto" w:hAnsi="Roboto" w:cs="Times New Roman"/>
          <w:i/>
          <w:iCs/>
          <w:sz w:val="20"/>
          <w:szCs w:val="20"/>
          <w:lang w:val="hr-HR"/>
        </w:rPr>
        <w:t>ostali dostupni izvori</w:t>
      </w:r>
      <w:r w:rsidR="00303025" w:rsidRPr="00CC2C61">
        <w:rPr>
          <w:rFonts w:ascii="Roboto" w:hAnsi="Roboto" w:cs="Times New Roman"/>
          <w:sz w:val="20"/>
          <w:szCs w:val="20"/>
          <w:lang w:val="hr-HR"/>
        </w:rPr>
        <w:t>;</w:t>
      </w:r>
    </w:p>
    <w:p w14:paraId="3403BF7B" w14:textId="0F9477EB" w:rsidR="00F91F3D" w:rsidRPr="00CC2C61" w:rsidRDefault="004D32A6" w:rsidP="00F91F3D">
      <w:pPr>
        <w:pStyle w:val="Bezproreda"/>
        <w:numPr>
          <w:ilvl w:val="0"/>
          <w:numId w:val="12"/>
        </w:numPr>
        <w:ind w:left="426" w:hanging="284"/>
        <w:jc w:val="both"/>
        <w:rPr>
          <w:rFonts w:ascii="Roboto" w:hAnsi="Roboto" w:cs="Times New Roman"/>
          <w:sz w:val="20"/>
          <w:szCs w:val="20"/>
          <w:lang w:val="hr-HR"/>
        </w:rPr>
      </w:pPr>
      <w:r w:rsidRPr="00CC2C61">
        <w:rPr>
          <w:rFonts w:ascii="Roboto" w:hAnsi="Roboto" w:cs="Times New Roman"/>
          <w:sz w:val="20"/>
          <w:szCs w:val="20"/>
          <w:lang w:val="hr-HR"/>
        </w:rPr>
        <w:t xml:space="preserve">Pravnom osobom nositeljem konzorcija </w:t>
      </w:r>
      <w:r w:rsidR="00F91F3D" w:rsidRPr="00CC2C61">
        <w:rPr>
          <w:rFonts w:ascii="Roboto" w:hAnsi="Roboto" w:cs="Times New Roman"/>
          <w:sz w:val="20"/>
          <w:szCs w:val="20"/>
          <w:lang w:val="hr-HR"/>
        </w:rPr>
        <w:t xml:space="preserve">koji nema poslovni </w:t>
      </w:r>
      <w:proofErr w:type="spellStart"/>
      <w:r w:rsidR="00F91F3D" w:rsidRPr="00CC2C61">
        <w:rPr>
          <w:rFonts w:ascii="Roboto" w:hAnsi="Roboto" w:cs="Times New Roman"/>
          <w:sz w:val="20"/>
          <w:szCs w:val="20"/>
          <w:lang w:val="hr-HR"/>
        </w:rPr>
        <w:t>nastan</w:t>
      </w:r>
      <w:proofErr w:type="spellEnd"/>
      <w:r w:rsidR="00F91F3D" w:rsidRPr="00CC2C61">
        <w:rPr>
          <w:rFonts w:ascii="Roboto" w:hAnsi="Roboto" w:cs="Times New Roman"/>
          <w:sz w:val="20"/>
          <w:szCs w:val="20"/>
          <w:lang w:val="hr-HR"/>
        </w:rPr>
        <w:t xml:space="preserve"> u Republici Hrvatskoj</w:t>
      </w:r>
      <w:r w:rsidR="000318B2" w:rsidRPr="00CC2C61">
        <w:rPr>
          <w:rFonts w:ascii="Roboto" w:hAnsi="Roboto" w:cs="Times New Roman"/>
          <w:sz w:val="20"/>
          <w:szCs w:val="20"/>
          <w:lang w:val="hr-HR"/>
        </w:rPr>
        <w:t>,</w:t>
      </w:r>
      <w:r w:rsidR="00F91F3D" w:rsidRPr="00CC2C61">
        <w:rPr>
          <w:rFonts w:ascii="Roboto" w:hAnsi="Roboto" w:cs="Times New Roman"/>
          <w:sz w:val="20"/>
          <w:szCs w:val="20"/>
          <w:lang w:val="hr-HR"/>
        </w:rPr>
        <w:t xml:space="preserve"> </w:t>
      </w:r>
      <w:bookmarkStart w:id="18" w:name="_Hlk101779453"/>
      <w:r w:rsidR="00F91F3D" w:rsidRPr="00CC2C61">
        <w:rPr>
          <w:rFonts w:ascii="Roboto" w:hAnsi="Roboto" w:cs="Times New Roman"/>
          <w:i/>
          <w:iCs/>
          <w:sz w:val="20"/>
          <w:szCs w:val="20"/>
          <w:lang w:val="hr-HR"/>
        </w:rPr>
        <w:t>dokazuje se: Izjav</w:t>
      </w:r>
      <w:r w:rsidR="00E27EB6" w:rsidRPr="00CC2C61">
        <w:rPr>
          <w:rFonts w:ascii="Roboto" w:hAnsi="Roboto" w:cs="Times New Roman"/>
          <w:i/>
          <w:iCs/>
          <w:sz w:val="20"/>
          <w:szCs w:val="20"/>
          <w:lang w:val="hr-HR"/>
        </w:rPr>
        <w:t>a</w:t>
      </w:r>
      <w:r w:rsidR="00F91F3D" w:rsidRPr="00CC2C61">
        <w:rPr>
          <w:rFonts w:ascii="Roboto" w:hAnsi="Roboto" w:cs="Times New Roman"/>
          <w:i/>
          <w:iCs/>
          <w:sz w:val="20"/>
          <w:szCs w:val="20"/>
          <w:lang w:val="hr-HR"/>
        </w:rPr>
        <w:t xml:space="preserve"> prijavitelja</w:t>
      </w:r>
      <w:r w:rsidR="00F91F3D" w:rsidRPr="00CC2C61">
        <w:rPr>
          <w:rFonts w:ascii="Roboto" w:hAnsi="Roboto" w:cs="Times New Roman"/>
          <w:sz w:val="20"/>
          <w:szCs w:val="20"/>
          <w:lang w:val="hr-HR"/>
        </w:rPr>
        <w:t>;</w:t>
      </w:r>
      <w:bookmarkEnd w:id="18"/>
    </w:p>
    <w:p w14:paraId="0ED5A7DB" w14:textId="76177D0A" w:rsidR="00F91F3D" w:rsidRPr="00CC2C61" w:rsidRDefault="004D32A6" w:rsidP="00F91F3D">
      <w:pPr>
        <w:pStyle w:val="Bezproreda"/>
        <w:numPr>
          <w:ilvl w:val="0"/>
          <w:numId w:val="12"/>
        </w:numPr>
        <w:ind w:left="426" w:hanging="284"/>
        <w:jc w:val="both"/>
        <w:rPr>
          <w:rFonts w:ascii="Roboto" w:hAnsi="Roboto" w:cs="Times New Roman"/>
          <w:sz w:val="20"/>
          <w:szCs w:val="20"/>
          <w:lang w:val="hr-HR"/>
        </w:rPr>
      </w:pPr>
      <w:r w:rsidRPr="00CC2C61">
        <w:rPr>
          <w:rFonts w:ascii="Roboto" w:hAnsi="Roboto" w:cs="Times New Roman"/>
          <w:sz w:val="20"/>
          <w:szCs w:val="20"/>
          <w:lang w:val="hr-HR"/>
        </w:rPr>
        <w:t xml:space="preserve">Pravnom osobom nositeljem konzorcija </w:t>
      </w:r>
      <w:r w:rsidR="00F91F3D" w:rsidRPr="00CC2C61">
        <w:rPr>
          <w:rFonts w:ascii="Roboto" w:hAnsi="Roboto" w:cs="Times New Roman"/>
          <w:sz w:val="20"/>
          <w:szCs w:val="20"/>
          <w:lang w:val="hr-HR"/>
        </w:rPr>
        <w:t>koj</w:t>
      </w:r>
      <w:r w:rsidRPr="00CC2C61">
        <w:rPr>
          <w:rFonts w:ascii="Roboto" w:hAnsi="Roboto" w:cs="Times New Roman"/>
          <w:sz w:val="20"/>
          <w:szCs w:val="20"/>
          <w:lang w:val="hr-HR"/>
        </w:rPr>
        <w:t>a</w:t>
      </w:r>
      <w:r w:rsidR="00F91F3D" w:rsidRPr="00CC2C61">
        <w:rPr>
          <w:rFonts w:ascii="Roboto" w:hAnsi="Roboto" w:cs="Times New Roman"/>
          <w:sz w:val="20"/>
          <w:szCs w:val="20"/>
          <w:lang w:val="hr-HR"/>
        </w:rPr>
        <w:t xml:space="preserve"> nije registriran</w:t>
      </w:r>
      <w:r w:rsidRPr="00CC2C61">
        <w:rPr>
          <w:rFonts w:ascii="Roboto" w:hAnsi="Roboto" w:cs="Times New Roman"/>
          <w:sz w:val="20"/>
          <w:szCs w:val="20"/>
          <w:lang w:val="hr-HR"/>
        </w:rPr>
        <w:t>a</w:t>
      </w:r>
      <w:r w:rsidR="00F91F3D" w:rsidRPr="00CC2C61">
        <w:rPr>
          <w:rFonts w:ascii="Roboto" w:hAnsi="Roboto" w:cs="Times New Roman"/>
          <w:sz w:val="20"/>
          <w:szCs w:val="20"/>
          <w:lang w:val="hr-HR"/>
        </w:rPr>
        <w:t xml:space="preserve"> za obavljanje gospodarske djelatnosti</w:t>
      </w:r>
      <w:r w:rsidR="00E27EB6" w:rsidRPr="00CC2C61">
        <w:rPr>
          <w:rFonts w:ascii="Roboto" w:hAnsi="Roboto" w:cs="Times New Roman"/>
          <w:sz w:val="20"/>
          <w:szCs w:val="20"/>
          <w:lang w:val="hr-HR"/>
        </w:rPr>
        <w:t xml:space="preserve"> savjetovanja u vezi s poslovanjem</w:t>
      </w:r>
      <w:r w:rsidR="000318B2" w:rsidRPr="00CC2C61">
        <w:rPr>
          <w:rFonts w:ascii="Roboto" w:hAnsi="Roboto" w:cs="Times New Roman"/>
          <w:sz w:val="20"/>
          <w:szCs w:val="20"/>
          <w:lang w:val="hr-HR"/>
        </w:rPr>
        <w:t xml:space="preserve">, </w:t>
      </w:r>
      <w:r w:rsidR="000318B2" w:rsidRPr="00CC2C61">
        <w:rPr>
          <w:rFonts w:ascii="Roboto" w:hAnsi="Roboto" w:cs="Times New Roman"/>
          <w:i/>
          <w:iCs/>
          <w:sz w:val="20"/>
          <w:szCs w:val="20"/>
          <w:lang w:val="hr-HR"/>
        </w:rPr>
        <w:t xml:space="preserve">dokazuje se: </w:t>
      </w:r>
      <w:r w:rsidR="007E112E" w:rsidRPr="00CC2C61">
        <w:rPr>
          <w:rFonts w:ascii="Roboto" w:hAnsi="Roboto" w:cs="Times New Roman"/>
          <w:i/>
          <w:iCs/>
          <w:sz w:val="20"/>
          <w:szCs w:val="20"/>
          <w:lang w:val="hr-HR"/>
        </w:rPr>
        <w:t>Obrazac 1., Izjava prijavitelja, ostali dostupni izvori</w:t>
      </w:r>
      <w:r w:rsidR="000318B2" w:rsidRPr="00CC2C61">
        <w:rPr>
          <w:rFonts w:ascii="Roboto" w:hAnsi="Roboto" w:cs="Times New Roman"/>
          <w:sz w:val="20"/>
          <w:szCs w:val="20"/>
          <w:lang w:val="hr-HR"/>
        </w:rPr>
        <w:t>;</w:t>
      </w:r>
    </w:p>
    <w:p w14:paraId="33BF0804" w14:textId="3C94661C" w:rsidR="00F91F3D" w:rsidRPr="00CC2C61" w:rsidRDefault="004D32A6" w:rsidP="00E27EB6">
      <w:pPr>
        <w:pStyle w:val="Bezproreda"/>
        <w:numPr>
          <w:ilvl w:val="0"/>
          <w:numId w:val="12"/>
        </w:numPr>
        <w:ind w:left="426" w:hanging="284"/>
        <w:jc w:val="both"/>
        <w:rPr>
          <w:rFonts w:ascii="Roboto" w:hAnsi="Roboto" w:cs="Times New Roman"/>
          <w:sz w:val="20"/>
          <w:szCs w:val="20"/>
          <w:lang w:val="hr-HR"/>
        </w:rPr>
      </w:pPr>
      <w:r w:rsidRPr="00CC2C61">
        <w:rPr>
          <w:rFonts w:ascii="Roboto" w:hAnsi="Roboto" w:cs="Times New Roman"/>
          <w:sz w:val="20"/>
          <w:szCs w:val="20"/>
          <w:lang w:val="hr-HR"/>
        </w:rPr>
        <w:t xml:space="preserve">Konzorcijem čiji je nositelj ili član </w:t>
      </w:r>
      <w:r w:rsidR="00E27EB6" w:rsidRPr="00CC2C61">
        <w:rPr>
          <w:rFonts w:ascii="Roboto" w:hAnsi="Roboto" w:cs="Times New Roman"/>
          <w:sz w:val="20"/>
          <w:szCs w:val="20"/>
          <w:lang w:val="hr-HR"/>
        </w:rPr>
        <w:t>u blokadi ili</w:t>
      </w:r>
      <w:r w:rsidR="00F91F3D" w:rsidRPr="00CC2C61">
        <w:rPr>
          <w:rFonts w:ascii="Roboto" w:hAnsi="Roboto" w:cs="Times New Roman"/>
          <w:sz w:val="20"/>
          <w:szCs w:val="20"/>
          <w:lang w:val="hr-HR"/>
        </w:rPr>
        <w:t xml:space="preserve"> nije izvršio isplate plaća zaposlenicima, plaćanje doprinosa za financiranje obveznih osiguranja (osobito zdravstveno ili mirovinsko) ili plaćanje poreza u skladu s propisima Republike Hrvatske</w:t>
      </w:r>
      <w:r w:rsidR="00E27EB6" w:rsidRPr="00CC2C61">
        <w:rPr>
          <w:rFonts w:ascii="Roboto" w:hAnsi="Roboto" w:cs="Times New Roman"/>
          <w:sz w:val="20"/>
          <w:szCs w:val="20"/>
          <w:lang w:val="hr-HR"/>
        </w:rPr>
        <w:t xml:space="preserve">, </w:t>
      </w:r>
      <w:bookmarkStart w:id="19" w:name="_Hlk101779344"/>
      <w:r w:rsidR="00E27EB6" w:rsidRPr="00CC2C61">
        <w:rPr>
          <w:rFonts w:ascii="Roboto" w:hAnsi="Roboto" w:cs="Times New Roman"/>
          <w:i/>
          <w:iCs/>
          <w:sz w:val="20"/>
          <w:szCs w:val="20"/>
          <w:lang w:val="hr-HR"/>
        </w:rPr>
        <w:t xml:space="preserve">dokazuje se: </w:t>
      </w:r>
      <w:r w:rsidR="007E112E" w:rsidRPr="00CC2C61">
        <w:rPr>
          <w:rFonts w:ascii="Roboto" w:hAnsi="Roboto" w:cs="Times New Roman"/>
          <w:i/>
          <w:iCs/>
          <w:sz w:val="20"/>
          <w:szCs w:val="20"/>
          <w:lang w:val="hr-HR"/>
        </w:rPr>
        <w:t>Obrazac 1</w:t>
      </w:r>
      <w:r w:rsidR="00CC2C61">
        <w:rPr>
          <w:rFonts w:ascii="Roboto" w:hAnsi="Roboto" w:cs="Times New Roman"/>
          <w:i/>
          <w:iCs/>
          <w:sz w:val="20"/>
          <w:szCs w:val="20"/>
          <w:lang w:val="hr-HR"/>
        </w:rPr>
        <w:t>.</w:t>
      </w:r>
      <w:r w:rsidR="00E27EB6" w:rsidRPr="00CC2C61">
        <w:rPr>
          <w:rFonts w:ascii="Roboto" w:hAnsi="Roboto" w:cs="Times New Roman"/>
          <w:i/>
          <w:iCs/>
          <w:sz w:val="20"/>
          <w:szCs w:val="20"/>
          <w:lang w:val="hr-HR"/>
        </w:rPr>
        <w:t>,</w:t>
      </w:r>
      <w:r w:rsidR="007E112E" w:rsidRPr="00CC2C61">
        <w:rPr>
          <w:rFonts w:ascii="Roboto" w:hAnsi="Roboto" w:cs="Times New Roman"/>
          <w:i/>
          <w:iCs/>
          <w:sz w:val="20"/>
          <w:szCs w:val="20"/>
          <w:lang w:val="hr-HR"/>
        </w:rPr>
        <w:t xml:space="preserve">  Izjava prijavitelja,</w:t>
      </w:r>
      <w:r w:rsidR="00E27EB6" w:rsidRPr="00CC2C61">
        <w:rPr>
          <w:rFonts w:ascii="Roboto" w:hAnsi="Roboto" w:cs="Times New Roman"/>
          <w:i/>
          <w:iCs/>
          <w:sz w:val="20"/>
          <w:szCs w:val="20"/>
          <w:lang w:val="hr-HR"/>
        </w:rPr>
        <w:t xml:space="preserve"> </w:t>
      </w:r>
      <w:r w:rsidR="00F91F3D" w:rsidRPr="00CC2C61">
        <w:rPr>
          <w:rFonts w:ascii="Roboto" w:hAnsi="Roboto" w:cs="Times New Roman"/>
          <w:i/>
          <w:iCs/>
          <w:sz w:val="20"/>
          <w:szCs w:val="20"/>
          <w:lang w:val="hr-HR"/>
        </w:rPr>
        <w:t>ostali dostupni izvori</w:t>
      </w:r>
      <w:r w:rsidR="00F91F3D" w:rsidRPr="00CC2C61">
        <w:rPr>
          <w:rFonts w:ascii="Roboto" w:hAnsi="Roboto" w:cs="Times New Roman"/>
          <w:sz w:val="20"/>
          <w:szCs w:val="20"/>
          <w:lang w:val="hr-HR"/>
        </w:rPr>
        <w:t>;</w:t>
      </w:r>
      <w:bookmarkEnd w:id="19"/>
    </w:p>
    <w:p w14:paraId="0FB2E0C4" w14:textId="5319F189" w:rsidR="00F91F3D" w:rsidRPr="00CC2C61" w:rsidRDefault="00A14179" w:rsidP="00F91F3D">
      <w:pPr>
        <w:pStyle w:val="Bezproreda"/>
        <w:numPr>
          <w:ilvl w:val="0"/>
          <w:numId w:val="12"/>
        </w:numPr>
        <w:ind w:left="426" w:hanging="284"/>
        <w:jc w:val="both"/>
        <w:rPr>
          <w:rFonts w:ascii="Roboto" w:hAnsi="Roboto" w:cs="Times New Roman"/>
          <w:sz w:val="20"/>
          <w:szCs w:val="20"/>
          <w:lang w:val="hr-HR"/>
        </w:rPr>
      </w:pPr>
      <w:r w:rsidRPr="00CC2C61">
        <w:rPr>
          <w:rFonts w:ascii="Roboto" w:hAnsi="Roboto" w:cs="Times New Roman"/>
          <w:sz w:val="20"/>
          <w:szCs w:val="20"/>
          <w:lang w:val="hr-HR"/>
        </w:rPr>
        <w:t>Pravnom osobom nositeljem</w:t>
      </w:r>
      <w:r w:rsidR="00B064D2">
        <w:rPr>
          <w:rFonts w:ascii="Roboto" w:hAnsi="Roboto" w:cs="Times New Roman"/>
          <w:sz w:val="20"/>
          <w:szCs w:val="20"/>
          <w:lang w:val="hr-HR"/>
        </w:rPr>
        <w:t xml:space="preserve"> i članom</w:t>
      </w:r>
      <w:r w:rsidRPr="00CC2C61">
        <w:rPr>
          <w:rFonts w:ascii="Roboto" w:hAnsi="Roboto" w:cs="Times New Roman"/>
          <w:sz w:val="20"/>
          <w:szCs w:val="20"/>
          <w:lang w:val="hr-HR"/>
        </w:rPr>
        <w:t xml:space="preserve"> konzorcija</w:t>
      </w:r>
      <w:r w:rsidR="00F91F3D" w:rsidRPr="00CC2C61">
        <w:rPr>
          <w:rFonts w:ascii="Roboto" w:hAnsi="Roboto" w:cs="Times New Roman"/>
          <w:sz w:val="20"/>
          <w:szCs w:val="20"/>
          <w:lang w:val="hr-HR"/>
        </w:rPr>
        <w:t xml:space="preserve"> koji </w:t>
      </w:r>
      <w:r w:rsidR="00A01FE3" w:rsidRPr="00CC2C61">
        <w:rPr>
          <w:rFonts w:ascii="Roboto" w:hAnsi="Roboto" w:cs="Times New Roman"/>
          <w:sz w:val="20"/>
          <w:szCs w:val="20"/>
          <w:lang w:val="hr-HR"/>
        </w:rPr>
        <w:t>je</w:t>
      </w:r>
      <w:r w:rsidR="00F91F3D" w:rsidRPr="00CC2C61">
        <w:rPr>
          <w:rFonts w:ascii="Roboto" w:hAnsi="Roboto" w:cs="Times New Roman"/>
          <w:sz w:val="20"/>
          <w:szCs w:val="20"/>
          <w:lang w:val="hr-HR"/>
        </w:rPr>
        <w:t xml:space="preserve"> dostavil</w:t>
      </w:r>
      <w:r w:rsidR="00A01FE3" w:rsidRPr="00CC2C61">
        <w:rPr>
          <w:rFonts w:ascii="Roboto" w:hAnsi="Roboto" w:cs="Times New Roman"/>
          <w:sz w:val="20"/>
          <w:szCs w:val="20"/>
          <w:lang w:val="hr-HR"/>
        </w:rPr>
        <w:t>o</w:t>
      </w:r>
      <w:r w:rsidR="00F91F3D" w:rsidRPr="00CC2C61">
        <w:rPr>
          <w:rFonts w:ascii="Roboto" w:hAnsi="Roboto" w:cs="Times New Roman"/>
          <w:sz w:val="20"/>
          <w:szCs w:val="20"/>
          <w:lang w:val="hr-HR"/>
        </w:rPr>
        <w:t xml:space="preserve"> lažne informacije u sklopu projektnog prijedloga; </w:t>
      </w:r>
      <w:r w:rsidR="00F91F3D" w:rsidRPr="00CC2C61">
        <w:rPr>
          <w:rFonts w:ascii="Roboto" w:hAnsi="Roboto" w:cs="Times New Roman"/>
          <w:i/>
          <w:iCs/>
          <w:sz w:val="20"/>
          <w:szCs w:val="20"/>
          <w:lang w:val="hr-HR"/>
        </w:rPr>
        <w:t>dokazuje se</w:t>
      </w:r>
      <w:r w:rsidR="00A01FE3" w:rsidRPr="00CC2C61">
        <w:rPr>
          <w:rFonts w:ascii="Roboto" w:hAnsi="Roboto" w:cs="Times New Roman"/>
          <w:i/>
          <w:iCs/>
          <w:sz w:val="20"/>
          <w:szCs w:val="20"/>
          <w:lang w:val="hr-HR"/>
        </w:rPr>
        <w:t>:</w:t>
      </w:r>
      <w:r w:rsidR="00F91F3D" w:rsidRPr="00CC2C61">
        <w:rPr>
          <w:rFonts w:ascii="Roboto" w:hAnsi="Roboto" w:cs="Times New Roman"/>
          <w:i/>
          <w:iCs/>
          <w:sz w:val="20"/>
          <w:szCs w:val="20"/>
          <w:lang w:val="hr-HR"/>
        </w:rPr>
        <w:t xml:space="preserve"> Izjav</w:t>
      </w:r>
      <w:r w:rsidR="00A01FE3" w:rsidRPr="00CC2C61">
        <w:rPr>
          <w:rFonts w:ascii="Roboto" w:hAnsi="Roboto" w:cs="Times New Roman"/>
          <w:i/>
          <w:iCs/>
          <w:sz w:val="20"/>
          <w:szCs w:val="20"/>
          <w:lang w:val="hr-HR"/>
        </w:rPr>
        <w:t>a</w:t>
      </w:r>
      <w:r w:rsidR="00F91F3D" w:rsidRPr="00CC2C61">
        <w:rPr>
          <w:rFonts w:ascii="Roboto" w:hAnsi="Roboto" w:cs="Times New Roman"/>
          <w:i/>
          <w:iCs/>
          <w:sz w:val="20"/>
          <w:szCs w:val="20"/>
          <w:lang w:val="hr-HR"/>
        </w:rPr>
        <w:t xml:space="preserve"> prijavitelja, ostali dostupni izvori</w:t>
      </w:r>
      <w:r w:rsidR="00F91F3D" w:rsidRPr="00CC2C61">
        <w:rPr>
          <w:rFonts w:ascii="Roboto" w:hAnsi="Roboto" w:cs="Times New Roman"/>
          <w:sz w:val="20"/>
          <w:szCs w:val="20"/>
          <w:lang w:val="hr-HR"/>
        </w:rPr>
        <w:t>;</w:t>
      </w:r>
    </w:p>
    <w:p w14:paraId="7BD4BCD8" w14:textId="67D0DE97" w:rsidR="00A01FE3" w:rsidRPr="00CC2C61" w:rsidRDefault="00F91F3D" w:rsidP="00A01FE3">
      <w:pPr>
        <w:pStyle w:val="Bezproreda"/>
        <w:numPr>
          <w:ilvl w:val="0"/>
          <w:numId w:val="12"/>
        </w:numPr>
        <w:ind w:left="426" w:hanging="284"/>
        <w:jc w:val="both"/>
        <w:rPr>
          <w:rFonts w:ascii="Roboto" w:hAnsi="Roboto" w:cs="Times New Roman"/>
          <w:sz w:val="20"/>
          <w:szCs w:val="20"/>
          <w:lang w:val="hr-HR"/>
        </w:rPr>
      </w:pPr>
      <w:r w:rsidRPr="00CC2C61">
        <w:rPr>
          <w:rFonts w:ascii="Roboto" w:hAnsi="Roboto" w:cs="Times New Roman"/>
          <w:sz w:val="20"/>
          <w:szCs w:val="20"/>
          <w:lang w:val="hr-HR"/>
        </w:rPr>
        <w:t>U slučaju kada je nad gospodarskim subjektom</w:t>
      </w:r>
      <w:r w:rsidR="00A14179" w:rsidRPr="00CC2C61">
        <w:rPr>
          <w:rFonts w:ascii="Roboto" w:hAnsi="Roboto" w:cs="Times New Roman"/>
          <w:sz w:val="20"/>
          <w:szCs w:val="20"/>
          <w:lang w:val="hr-HR"/>
        </w:rPr>
        <w:t xml:space="preserve"> koji je nositelj ili član konzorcija</w:t>
      </w:r>
      <w:r w:rsidRPr="00CC2C61">
        <w:rPr>
          <w:rFonts w:ascii="Roboto" w:hAnsi="Roboto" w:cs="Times New Roman"/>
          <w:sz w:val="20"/>
          <w:szCs w:val="20"/>
          <w:lang w:val="hr-HR"/>
        </w:rPr>
        <w:t xml:space="preserve">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w:t>
      </w:r>
      <w:proofErr w:type="spellStart"/>
      <w:r w:rsidRPr="00CC2C61">
        <w:rPr>
          <w:rFonts w:ascii="Roboto" w:hAnsi="Roboto" w:cs="Times New Roman"/>
          <w:sz w:val="20"/>
          <w:szCs w:val="20"/>
          <w:lang w:val="hr-HR"/>
        </w:rPr>
        <w:t>nastana</w:t>
      </w:r>
      <w:proofErr w:type="spellEnd"/>
      <w:r w:rsidRPr="00CC2C61">
        <w:rPr>
          <w:rFonts w:ascii="Roboto" w:hAnsi="Roboto" w:cs="Times New Roman"/>
          <w:sz w:val="20"/>
          <w:szCs w:val="20"/>
          <w:lang w:val="hr-HR"/>
        </w:rPr>
        <w:t xml:space="preserve"> kojima se regulira pitanje </w:t>
      </w:r>
      <w:proofErr w:type="spellStart"/>
      <w:r w:rsidRPr="00CC2C61">
        <w:rPr>
          <w:rFonts w:ascii="Roboto" w:hAnsi="Roboto" w:cs="Times New Roman"/>
          <w:sz w:val="20"/>
          <w:szCs w:val="20"/>
          <w:lang w:val="hr-HR"/>
        </w:rPr>
        <w:t>insolvencijskog</w:t>
      </w:r>
      <w:proofErr w:type="spellEnd"/>
      <w:r w:rsidRPr="00CC2C61">
        <w:rPr>
          <w:rFonts w:ascii="Roboto" w:hAnsi="Roboto" w:cs="Times New Roman"/>
          <w:sz w:val="20"/>
          <w:szCs w:val="20"/>
          <w:lang w:val="hr-HR"/>
        </w:rPr>
        <w:t xml:space="preserve"> prava, slični svim prethodno navedenim postupcima</w:t>
      </w:r>
      <w:r w:rsidR="00A01FE3" w:rsidRPr="00CC2C61">
        <w:rPr>
          <w:rFonts w:ascii="Roboto" w:hAnsi="Roboto" w:cs="Times New Roman"/>
          <w:sz w:val="20"/>
          <w:szCs w:val="20"/>
          <w:lang w:val="hr-HR"/>
        </w:rPr>
        <w:t xml:space="preserve">, </w:t>
      </w:r>
      <w:r w:rsidR="00A01FE3" w:rsidRPr="00CC2C61">
        <w:rPr>
          <w:rFonts w:ascii="Roboto" w:hAnsi="Roboto" w:cs="Times New Roman"/>
          <w:i/>
          <w:iCs/>
          <w:sz w:val="20"/>
          <w:szCs w:val="20"/>
          <w:lang w:val="hr-HR"/>
        </w:rPr>
        <w:t xml:space="preserve">dokazuje se: </w:t>
      </w:r>
      <w:r w:rsidR="007E112E" w:rsidRPr="00CC2C61">
        <w:rPr>
          <w:rFonts w:ascii="Roboto" w:hAnsi="Roboto" w:cs="Times New Roman"/>
          <w:i/>
          <w:iCs/>
          <w:sz w:val="20"/>
          <w:szCs w:val="20"/>
          <w:lang w:val="hr-HR"/>
        </w:rPr>
        <w:t>Izjava</w:t>
      </w:r>
      <w:r w:rsidR="00496974" w:rsidRPr="00CC2C61">
        <w:rPr>
          <w:rFonts w:ascii="Roboto" w:hAnsi="Roboto" w:cs="Times New Roman"/>
          <w:i/>
          <w:iCs/>
          <w:sz w:val="20"/>
          <w:szCs w:val="20"/>
          <w:lang w:val="hr-HR"/>
        </w:rPr>
        <w:t xml:space="preserve"> prijavitelja</w:t>
      </w:r>
      <w:r w:rsidR="00A01FE3" w:rsidRPr="00CC2C61">
        <w:rPr>
          <w:rFonts w:ascii="Roboto" w:hAnsi="Roboto" w:cs="Times New Roman"/>
          <w:i/>
          <w:iCs/>
          <w:sz w:val="20"/>
          <w:szCs w:val="20"/>
          <w:lang w:val="hr-HR"/>
        </w:rPr>
        <w:t>, ostali dostupni izvori</w:t>
      </w:r>
      <w:r w:rsidR="00A01FE3" w:rsidRPr="00CC2C61">
        <w:rPr>
          <w:rFonts w:ascii="Roboto" w:hAnsi="Roboto" w:cs="Times New Roman"/>
          <w:sz w:val="20"/>
          <w:szCs w:val="20"/>
          <w:lang w:val="hr-HR"/>
        </w:rPr>
        <w:t>;</w:t>
      </w:r>
    </w:p>
    <w:p w14:paraId="57377550" w14:textId="105CB063" w:rsidR="00A66B1D" w:rsidRPr="00CC2C61" w:rsidRDefault="00A66B1D" w:rsidP="00A66B1D">
      <w:pPr>
        <w:pStyle w:val="Bezproreda"/>
        <w:numPr>
          <w:ilvl w:val="0"/>
          <w:numId w:val="12"/>
        </w:numPr>
        <w:ind w:left="426" w:hanging="284"/>
        <w:jc w:val="both"/>
        <w:rPr>
          <w:rStyle w:val="eop"/>
          <w:rFonts w:ascii="Roboto" w:hAnsi="Roboto" w:cs="Times New Roman"/>
          <w:sz w:val="20"/>
          <w:szCs w:val="20"/>
          <w:lang w:val="hr-HR"/>
        </w:rPr>
      </w:pPr>
      <w:r w:rsidRPr="00CC2C61">
        <w:rPr>
          <w:rStyle w:val="eop"/>
          <w:rFonts w:ascii="Roboto" w:hAnsi="Roboto" w:cs="Times New Roman"/>
          <w:color w:val="000000"/>
          <w:sz w:val="20"/>
          <w:szCs w:val="20"/>
          <w:shd w:val="clear" w:color="auto" w:fill="FFFFFF"/>
          <w:lang w:val="hr-HR"/>
        </w:rPr>
        <w:t xml:space="preserve">Ako je </w:t>
      </w:r>
      <w:r w:rsidR="00A14179" w:rsidRPr="00CC2C61">
        <w:rPr>
          <w:rStyle w:val="eop"/>
          <w:rFonts w:ascii="Roboto" w:hAnsi="Roboto" w:cs="Times New Roman"/>
          <w:color w:val="000000"/>
          <w:sz w:val="20"/>
          <w:szCs w:val="20"/>
          <w:shd w:val="clear" w:color="auto" w:fill="FFFFFF"/>
          <w:lang w:val="hr-HR"/>
        </w:rPr>
        <w:t>nositelj ili član konzorcija ili</w:t>
      </w:r>
      <w:r w:rsidRPr="00CC2C61">
        <w:rPr>
          <w:rStyle w:val="eop"/>
          <w:rFonts w:ascii="Roboto" w:hAnsi="Roboto" w:cs="Times New Roman"/>
          <w:color w:val="000000"/>
          <w:sz w:val="20"/>
          <w:szCs w:val="20"/>
          <w:shd w:val="clear" w:color="auto" w:fill="FFFFFF"/>
          <w:lang w:val="hr-HR"/>
        </w:rPr>
        <w:t xml:space="preserve"> osoba ovlaštena po zakonu za</w:t>
      </w:r>
      <w:r w:rsidR="00A14179" w:rsidRPr="00CC2C61">
        <w:rPr>
          <w:rStyle w:val="eop"/>
          <w:rFonts w:ascii="Roboto" w:hAnsi="Roboto" w:cs="Times New Roman"/>
          <w:color w:val="000000"/>
          <w:sz w:val="20"/>
          <w:szCs w:val="20"/>
          <w:shd w:val="clear" w:color="auto" w:fill="FFFFFF"/>
          <w:lang w:val="hr-HR"/>
        </w:rPr>
        <w:t xml:space="preserve"> njihovo</w:t>
      </w:r>
      <w:r w:rsidRPr="00CC2C61">
        <w:rPr>
          <w:rStyle w:val="eop"/>
          <w:rFonts w:ascii="Roboto" w:hAnsi="Roboto" w:cs="Times New Roman"/>
          <w:color w:val="000000"/>
          <w:sz w:val="20"/>
          <w:szCs w:val="20"/>
          <w:shd w:val="clear" w:color="auto" w:fill="FFFFFF"/>
          <w:lang w:val="hr-HR"/>
        </w:rPr>
        <w:t xml:space="preserve"> zastupanje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w:t>
      </w:r>
      <w:r w:rsidRPr="00CC2C61">
        <w:rPr>
          <w:rStyle w:val="normaltextrun"/>
          <w:rFonts w:ascii="Roboto" w:hAnsi="Roboto" w:cs="Times New Roman"/>
          <w:i/>
          <w:color w:val="000000"/>
          <w:sz w:val="20"/>
          <w:szCs w:val="20"/>
          <w:shd w:val="clear" w:color="auto" w:fill="FFFFFF"/>
          <w:lang w:val="hr-HR"/>
        </w:rPr>
        <w:t xml:space="preserve"> </w:t>
      </w:r>
      <w:r w:rsidRPr="00CC2C61">
        <w:rPr>
          <w:rFonts w:ascii="Roboto" w:hAnsi="Roboto" w:cs="Times New Roman"/>
          <w:i/>
          <w:iCs/>
          <w:sz w:val="20"/>
          <w:szCs w:val="20"/>
          <w:lang w:val="hr-HR"/>
        </w:rPr>
        <w:t>dokazuje se: Izjava prijavitelja, ostali dostupni izvori;</w:t>
      </w:r>
    </w:p>
    <w:p w14:paraId="059C57E8" w14:textId="77777777" w:rsidR="00A66B1D" w:rsidRPr="00CC2C61" w:rsidRDefault="00A66B1D" w:rsidP="00A66B1D">
      <w:pPr>
        <w:pStyle w:val="Bezproreda"/>
        <w:numPr>
          <w:ilvl w:val="0"/>
          <w:numId w:val="14"/>
        </w:numPr>
        <w:spacing w:after="60"/>
        <w:ind w:left="851"/>
        <w:jc w:val="both"/>
        <w:rPr>
          <w:rFonts w:ascii="Roboto" w:hAnsi="Roboto" w:cs="Times New Roman"/>
          <w:color w:val="000000"/>
          <w:sz w:val="20"/>
          <w:szCs w:val="20"/>
          <w:shd w:val="clear" w:color="auto" w:fill="FFFFFF"/>
          <w:lang w:val="hr-HR"/>
        </w:rPr>
      </w:pPr>
      <w:r w:rsidRPr="00CC2C61">
        <w:rPr>
          <w:rFonts w:ascii="Roboto" w:hAnsi="Roboto" w:cs="Times New Roman"/>
          <w:color w:val="000000"/>
          <w:sz w:val="20"/>
          <w:szCs w:val="20"/>
          <w:shd w:val="clear" w:color="auto" w:fill="FFFFFF"/>
          <w:lang w:val="hr-HR"/>
        </w:rPr>
        <w:t>sudjelovanje u zločinačkoj organizaciji, na temelju članka 328. (zločinačko udruženje) i članka 329. (počinjenje kaznenog djela u sastavu zločinačkog udruženja) iz Kaznenog zakona (NN, br. 125/11, 144/12, 56/15, 61/15, 101/17</w:t>
      </w:r>
      <w:bookmarkStart w:id="20" w:name="_Hlk535996705"/>
      <w:r w:rsidRPr="00CC2C61">
        <w:rPr>
          <w:rFonts w:ascii="Roboto" w:hAnsi="Roboto" w:cs="Times New Roman"/>
          <w:color w:val="000000"/>
          <w:sz w:val="20"/>
          <w:szCs w:val="20"/>
          <w:shd w:val="clear" w:color="auto" w:fill="FFFFFF"/>
          <w:lang w:val="hr-HR"/>
        </w:rPr>
        <w:t>, 118/18</w:t>
      </w:r>
      <w:bookmarkEnd w:id="20"/>
      <w:r w:rsidRPr="00CC2C61">
        <w:rPr>
          <w:rFonts w:ascii="Roboto" w:hAnsi="Roboto" w:cs="Times New Roman"/>
          <w:color w:val="000000"/>
          <w:sz w:val="20"/>
          <w:szCs w:val="20"/>
          <w:shd w:val="clear" w:color="auto" w:fill="FFFFFF"/>
          <w:lang w:val="hr-HR"/>
        </w:rPr>
        <w:t xml:space="preserve">, 126/19), članka 333. (udruživanje za počinjenje kaznenih djela) iz Kaznenog zakona (NN, br. 110/97, 27/98, 50/00, 129/00, 51/01, 111/03, 190/03, 105/04, 84/05, 71/06, 110/07, 152/08, 57/11, 77/11 i 143/12) </w:t>
      </w:r>
    </w:p>
    <w:p w14:paraId="59E50A97" w14:textId="77777777" w:rsidR="00A66B1D" w:rsidRPr="00CC2C61" w:rsidRDefault="00A66B1D" w:rsidP="00A66B1D">
      <w:pPr>
        <w:pStyle w:val="Bezproreda"/>
        <w:numPr>
          <w:ilvl w:val="0"/>
          <w:numId w:val="14"/>
        </w:numPr>
        <w:spacing w:after="60"/>
        <w:ind w:left="851"/>
        <w:jc w:val="both"/>
        <w:rPr>
          <w:rFonts w:ascii="Roboto" w:hAnsi="Roboto" w:cs="Times New Roman"/>
          <w:color w:val="000000"/>
          <w:sz w:val="20"/>
          <w:szCs w:val="20"/>
          <w:shd w:val="clear" w:color="auto" w:fill="FFFFFF"/>
          <w:lang w:val="hr-HR"/>
        </w:rPr>
      </w:pPr>
      <w:r w:rsidRPr="00CC2C61">
        <w:rPr>
          <w:rFonts w:ascii="Roboto" w:hAnsi="Roboto" w:cs="Times New Roman"/>
          <w:color w:val="000000"/>
          <w:sz w:val="20"/>
          <w:szCs w:val="20"/>
          <w:shd w:val="clear" w:color="auto" w:fill="FFFFFF"/>
          <w:lang w:val="hr-HR"/>
        </w:rPr>
        <w:t xml:space="preserve">terorizam ili kaznena djela povezana s terorističkim aktivnostima, na temelju članka 97. (terorizam), članka 99. (javno poticanje na terorizam), članka 100. (novačenje za terorizam), članka 101. (obuka za terorizam), </w:t>
      </w:r>
      <w:r w:rsidRPr="00CC2C61">
        <w:rPr>
          <w:rFonts w:ascii="Roboto" w:eastAsia="Times New Roman" w:hAnsi="Roboto" w:cs="Times New Roman"/>
          <w:sz w:val="20"/>
          <w:szCs w:val="20"/>
          <w:lang w:val="hr-HR"/>
        </w:rPr>
        <w:t>članka 101.a (putovanje u svrhu terorizma)</w:t>
      </w:r>
      <w:r w:rsidRPr="00CC2C61">
        <w:rPr>
          <w:rFonts w:ascii="Roboto" w:hAnsi="Roboto" w:cs="Times New Roman"/>
          <w:color w:val="000000"/>
          <w:sz w:val="20"/>
          <w:szCs w:val="20"/>
          <w:shd w:val="clear" w:color="auto" w:fill="FFFFFF"/>
          <w:lang w:val="hr-HR"/>
        </w:rPr>
        <w:t xml:space="preserve"> i članka 102. (terorističko udruženje) Kaznenog zakona (NN, br. 125/11, 144/12, 56/15, 61/15, 101/17, 118/18, 126/19) i članka 169. (terorizam), članka 169.a (javno poticanje na terorizam) i članka 169.b (novačenje i obuka za terorizam) iz Kaznenog zakona (NN, br. 110/97, 27/98, 50/00, 129/00, 51/01, 111/03, 190/03, 105/04, 84/05, 71/06, 110/07, 152/08, 57/11, 77/11 i 143/12) </w:t>
      </w:r>
    </w:p>
    <w:p w14:paraId="42D41C3F" w14:textId="77777777" w:rsidR="00A66B1D" w:rsidRPr="00CC2C61" w:rsidRDefault="00A66B1D" w:rsidP="00A66B1D">
      <w:pPr>
        <w:pStyle w:val="Bezproreda"/>
        <w:numPr>
          <w:ilvl w:val="0"/>
          <w:numId w:val="14"/>
        </w:numPr>
        <w:spacing w:after="60"/>
        <w:ind w:left="851"/>
        <w:jc w:val="both"/>
        <w:rPr>
          <w:rFonts w:ascii="Roboto" w:hAnsi="Roboto" w:cs="Times New Roman"/>
          <w:color w:val="000000"/>
          <w:sz w:val="20"/>
          <w:szCs w:val="20"/>
          <w:shd w:val="clear" w:color="auto" w:fill="FFFFFF"/>
          <w:lang w:val="hr-HR"/>
        </w:rPr>
      </w:pPr>
      <w:r w:rsidRPr="00CC2C61">
        <w:rPr>
          <w:rFonts w:ascii="Roboto" w:hAnsi="Roboto" w:cs="Times New Roman"/>
          <w:color w:val="000000"/>
          <w:sz w:val="20"/>
          <w:szCs w:val="20"/>
          <w:shd w:val="clear" w:color="auto" w:fill="FFFFFF"/>
          <w:lang w:val="hr-HR"/>
        </w:rPr>
        <w:t xml:space="preserve">pranje novca ili financiranje terorizma, na temelju članka 98. (financiranje terorizma) i članka 265. (pranje novca) Kaznenog zakona (NN 125/2011, 144/2012, 56/2015, 61/2015, 101/2017, 118/2018, 126/19) i članka 279. (pranje novca) iz Kaznenog zakona (NN, br. 110/97, 27/98, 50/00, 129/00, 51/01, 111/03, 190/03, 105/04, 84/05, 71/06, 110/07, 152/08, 57/11, 77/11 i 143/12) </w:t>
      </w:r>
    </w:p>
    <w:p w14:paraId="5E4C6B1C" w14:textId="77777777" w:rsidR="00A66B1D" w:rsidRPr="00CC2C61" w:rsidRDefault="00A66B1D" w:rsidP="00A66B1D">
      <w:pPr>
        <w:pStyle w:val="Bezproreda"/>
        <w:numPr>
          <w:ilvl w:val="0"/>
          <w:numId w:val="14"/>
        </w:numPr>
        <w:spacing w:after="60"/>
        <w:ind w:left="851"/>
        <w:jc w:val="both"/>
        <w:rPr>
          <w:rFonts w:ascii="Roboto" w:hAnsi="Roboto" w:cs="Times New Roman"/>
          <w:color w:val="000000"/>
          <w:sz w:val="20"/>
          <w:szCs w:val="20"/>
          <w:shd w:val="clear" w:color="auto" w:fill="FFFFFF"/>
          <w:lang w:val="hr-HR"/>
        </w:rPr>
      </w:pPr>
      <w:r w:rsidRPr="00CC2C61">
        <w:rPr>
          <w:rFonts w:ascii="Roboto" w:hAnsi="Roboto" w:cs="Times New Roman"/>
          <w:color w:val="000000"/>
          <w:sz w:val="20"/>
          <w:szCs w:val="20"/>
          <w:shd w:val="clear" w:color="auto" w:fill="FFFFFF"/>
          <w:lang w:val="hr-HR"/>
        </w:rPr>
        <w:lastRenderedPageBreak/>
        <w:t xml:space="preserve">dječji rad ili druge oblike trgovanja ljudima, na temelju članka 106. (trgovanje ljudima) Kaznenog zakona (NN, br. 125/11, 144/12, 56/15, 61/15, 101/17, 118/18, 126/19) i članka 175. (trgovanje ljudima i ropstvo) iz Kaznenog zakona (NN, br. 110/97, 27/98, 50/00, 129/00, 51/01, 111/03, 190/03, 105/04, 84/05, 71/06, 110/07, 152/08, 57/11, 77/11 i 143/12) </w:t>
      </w:r>
    </w:p>
    <w:p w14:paraId="34B6034A" w14:textId="77777777" w:rsidR="00A66B1D" w:rsidRPr="00CC2C61" w:rsidRDefault="00A66B1D" w:rsidP="00A66B1D">
      <w:pPr>
        <w:pStyle w:val="Bezproreda"/>
        <w:numPr>
          <w:ilvl w:val="0"/>
          <w:numId w:val="14"/>
        </w:numPr>
        <w:spacing w:after="60"/>
        <w:ind w:left="851"/>
        <w:jc w:val="both"/>
        <w:rPr>
          <w:rFonts w:ascii="Roboto" w:hAnsi="Roboto" w:cs="Times New Roman"/>
          <w:color w:val="000000"/>
          <w:sz w:val="20"/>
          <w:szCs w:val="20"/>
          <w:shd w:val="clear" w:color="auto" w:fill="FFFFFF"/>
          <w:lang w:val="hr-HR"/>
        </w:rPr>
      </w:pPr>
      <w:r w:rsidRPr="00CC2C61">
        <w:rPr>
          <w:rFonts w:ascii="Roboto" w:hAnsi="Roboto" w:cs="Times New Roman"/>
          <w:color w:val="000000"/>
          <w:sz w:val="20"/>
          <w:szCs w:val="20"/>
          <w:shd w:val="clear" w:color="auto" w:fill="FFFFFF"/>
          <w:lang w:val="hr-HR"/>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 </w:t>
      </w:r>
    </w:p>
    <w:p w14:paraId="45A8F9DC" w14:textId="2C3BC3BF" w:rsidR="00A66B1D" w:rsidRPr="00CC2C61" w:rsidRDefault="00A66B1D" w:rsidP="00A66B1D">
      <w:pPr>
        <w:pStyle w:val="Bezproreda"/>
        <w:numPr>
          <w:ilvl w:val="0"/>
          <w:numId w:val="14"/>
        </w:numPr>
        <w:spacing w:after="60"/>
        <w:ind w:left="851"/>
        <w:jc w:val="both"/>
        <w:rPr>
          <w:rFonts w:ascii="Roboto" w:hAnsi="Roboto" w:cs="Times New Roman"/>
          <w:color w:val="000000"/>
          <w:sz w:val="20"/>
          <w:szCs w:val="20"/>
          <w:shd w:val="clear" w:color="auto" w:fill="FFFFFF"/>
          <w:lang w:val="hr-HR"/>
        </w:rPr>
      </w:pPr>
      <w:r w:rsidRPr="00CC2C61">
        <w:rPr>
          <w:rFonts w:ascii="Roboto" w:hAnsi="Roboto" w:cs="Times New Roman"/>
          <w:color w:val="000000"/>
          <w:sz w:val="20"/>
          <w:szCs w:val="20"/>
          <w:shd w:val="clear" w:color="auto" w:fill="FFFFFF"/>
          <w:lang w:val="hr-HR"/>
        </w:rPr>
        <w:t xml:space="preserve">prijevaru, na temelju članka 236. (prijevara), članka 247. (prijevara u gospodarskom poslovanju), članka 256. (utaja poreza ili carine) i članka 258. (subvencijska prijevara) Kaznenog zakona (NN, br. 125/11, 144/12, 56/15, 61/15, 101/17, 118/18, 126/19) i članka 224. (prijevara), članka 293. (prijevara u gospodarskom poslovanju) i članka 286. (utaja poreza i drugih davanja) iz Kaznenog zakona (NN, br. 110/97, 27/98, 50/00, 129/00, 51/01, 111/03, 190/03, 105/04, 84/05, 71/06, 110/07, 152/08, 57/11, 77/11 i 143/12) </w:t>
      </w:r>
    </w:p>
    <w:p w14:paraId="0BD14CB5" w14:textId="777878D1" w:rsidR="000342E2" w:rsidRPr="00CC2C61" w:rsidRDefault="000342E2" w:rsidP="000342E2">
      <w:pPr>
        <w:pStyle w:val="Bezproreda"/>
        <w:spacing w:after="60"/>
        <w:jc w:val="both"/>
        <w:rPr>
          <w:rFonts w:ascii="Roboto" w:hAnsi="Roboto" w:cs="Times New Roman"/>
          <w:color w:val="000000"/>
          <w:sz w:val="20"/>
          <w:szCs w:val="20"/>
          <w:shd w:val="clear" w:color="auto" w:fill="FFFFFF"/>
          <w:lang w:val="hr-HR"/>
        </w:rPr>
      </w:pPr>
    </w:p>
    <w:p w14:paraId="63BFEB8D" w14:textId="77777777" w:rsidR="000342E2" w:rsidRPr="00CC2C61" w:rsidRDefault="000342E2" w:rsidP="000342E2">
      <w:pPr>
        <w:pStyle w:val="Bezproreda"/>
        <w:spacing w:after="60"/>
        <w:jc w:val="both"/>
        <w:rPr>
          <w:rFonts w:ascii="Roboto" w:hAnsi="Roboto" w:cs="Times New Roman"/>
          <w:color w:val="000000"/>
          <w:sz w:val="20"/>
          <w:szCs w:val="20"/>
          <w:shd w:val="clear" w:color="auto" w:fill="FFFFFF"/>
          <w:lang w:val="hr-HR"/>
        </w:rPr>
      </w:pPr>
    </w:p>
    <w:p w14:paraId="6BF88A93" w14:textId="31B4C3CC" w:rsidR="00334481" w:rsidRPr="00CC2C61" w:rsidRDefault="00334481" w:rsidP="00334481">
      <w:pPr>
        <w:pStyle w:val="Naslov1"/>
        <w:rPr>
          <w:rFonts w:ascii="Roboto" w:hAnsi="Roboto"/>
          <w:noProof w:val="0"/>
          <w:color w:val="auto"/>
        </w:rPr>
      </w:pPr>
      <w:bookmarkStart w:id="21" w:name="_Toc106874251"/>
      <w:r w:rsidRPr="00CC2C61">
        <w:rPr>
          <w:rFonts w:ascii="Roboto" w:hAnsi="Roboto"/>
          <w:noProof w:val="0"/>
          <w:color w:val="auto"/>
        </w:rPr>
        <w:t>Kako se prijaviti?</w:t>
      </w:r>
      <w:bookmarkEnd w:id="21"/>
    </w:p>
    <w:p w14:paraId="7EC834B5" w14:textId="6409DBD2" w:rsidR="00334481" w:rsidRPr="00CC2C61" w:rsidRDefault="00334481" w:rsidP="00334481"/>
    <w:p w14:paraId="6942E3F9" w14:textId="09525FF6" w:rsidR="00334481" w:rsidRPr="00CC2C61" w:rsidRDefault="00334481" w:rsidP="00334481">
      <w:pPr>
        <w:pStyle w:val="Naslov2"/>
        <w:rPr>
          <w:rFonts w:ascii="Roboto" w:hAnsi="Roboto"/>
          <w:noProof w:val="0"/>
          <w:color w:val="auto"/>
        </w:rPr>
      </w:pPr>
      <w:bookmarkStart w:id="22" w:name="_Toc106874252"/>
      <w:r w:rsidRPr="00CC2C61">
        <w:rPr>
          <w:rFonts w:ascii="Roboto" w:hAnsi="Roboto"/>
          <w:noProof w:val="0"/>
          <w:color w:val="auto"/>
        </w:rPr>
        <w:t>Izgled i sadržaj iskaza interesa</w:t>
      </w:r>
      <w:bookmarkEnd w:id="22"/>
      <w:r w:rsidRPr="00CC2C61">
        <w:rPr>
          <w:rFonts w:ascii="Roboto" w:hAnsi="Roboto"/>
          <w:noProof w:val="0"/>
          <w:color w:val="auto"/>
        </w:rPr>
        <w:t xml:space="preserve"> </w:t>
      </w:r>
    </w:p>
    <w:p w14:paraId="38381A70" w14:textId="5B5B0BC2" w:rsidR="00334481" w:rsidRPr="00CC2C61" w:rsidRDefault="00334481" w:rsidP="00334481"/>
    <w:p w14:paraId="27F114BC" w14:textId="74D5AFFD" w:rsidR="00334481" w:rsidRPr="00CC2C61" w:rsidRDefault="00334481" w:rsidP="00334481">
      <w:pPr>
        <w:jc w:val="both"/>
        <w:rPr>
          <w:rFonts w:ascii="Roboto" w:hAnsi="Roboto"/>
          <w:sz w:val="20"/>
          <w:szCs w:val="20"/>
        </w:rPr>
      </w:pPr>
      <w:bookmarkStart w:id="23" w:name="_Hlk106884453"/>
      <w:r w:rsidRPr="00CC2C61">
        <w:rPr>
          <w:rFonts w:ascii="Roboto" w:hAnsi="Roboto"/>
          <w:sz w:val="20"/>
          <w:szCs w:val="20"/>
        </w:rPr>
        <w:t xml:space="preserve">Iskaz interesa predaje se na temelju ovih Uputa ispunjavanjem obrazaca koji su sastavni dio ovog Javnog poziva. Sva dokumentacija tražena ovim Uputama izrađuje se na hrvatskom jeziku i latiničnom pismu. </w:t>
      </w:r>
    </w:p>
    <w:p w14:paraId="44CD6DAD" w14:textId="7F9F60B5" w:rsidR="00D849D4" w:rsidRPr="00CC2C61" w:rsidRDefault="00D849D4" w:rsidP="00E97FBC">
      <w:pPr>
        <w:pStyle w:val="Bezproreda"/>
        <w:jc w:val="both"/>
        <w:rPr>
          <w:rFonts w:ascii="Roboto" w:hAnsi="Roboto" w:cs="Times New Roman"/>
          <w:sz w:val="20"/>
          <w:szCs w:val="20"/>
          <w:lang w:val="hr-HR"/>
        </w:rPr>
      </w:pPr>
      <w:r w:rsidRPr="00CC2C61">
        <w:rPr>
          <w:rFonts w:ascii="Roboto" w:hAnsi="Roboto" w:cs="Times New Roman"/>
          <w:sz w:val="20"/>
          <w:szCs w:val="20"/>
          <w:lang w:val="hr-HR"/>
        </w:rPr>
        <w:t xml:space="preserve">Iskazi interesa zaprimaju se od </w:t>
      </w:r>
      <w:r w:rsidR="002F7EFF">
        <w:rPr>
          <w:rFonts w:ascii="Roboto" w:hAnsi="Roboto" w:cs="Times New Roman"/>
          <w:sz w:val="20"/>
          <w:szCs w:val="20"/>
          <w:lang w:val="hr-HR"/>
        </w:rPr>
        <w:t>12. srpnja</w:t>
      </w:r>
      <w:r w:rsidRPr="004166C8">
        <w:rPr>
          <w:rFonts w:ascii="Roboto" w:hAnsi="Roboto" w:cs="Times New Roman"/>
          <w:sz w:val="20"/>
          <w:szCs w:val="20"/>
          <w:lang w:val="hr-HR"/>
        </w:rPr>
        <w:t xml:space="preserve"> do 1. rujna 2022. godine.</w:t>
      </w:r>
    </w:p>
    <w:p w14:paraId="4EDEFFD8" w14:textId="5180C9DD" w:rsidR="00334481" w:rsidRPr="00CC2C61" w:rsidRDefault="00334481" w:rsidP="00334481">
      <w:pPr>
        <w:jc w:val="both"/>
        <w:rPr>
          <w:rFonts w:ascii="Roboto" w:hAnsi="Roboto"/>
          <w:sz w:val="20"/>
          <w:szCs w:val="20"/>
        </w:rPr>
      </w:pPr>
      <w:r w:rsidRPr="00CC2C61">
        <w:rPr>
          <w:rFonts w:ascii="Roboto" w:hAnsi="Roboto"/>
          <w:sz w:val="20"/>
          <w:szCs w:val="20"/>
        </w:rPr>
        <w:t xml:space="preserve">Iskaz interesa </w:t>
      </w:r>
      <w:r w:rsidR="007E5355" w:rsidRPr="00CC2C61">
        <w:rPr>
          <w:rFonts w:ascii="Roboto" w:hAnsi="Roboto"/>
          <w:sz w:val="20"/>
          <w:szCs w:val="20"/>
        </w:rPr>
        <w:t>mora</w:t>
      </w:r>
      <w:r w:rsidRPr="00CC2C61">
        <w:rPr>
          <w:rFonts w:ascii="Roboto" w:hAnsi="Roboto"/>
          <w:sz w:val="20"/>
          <w:szCs w:val="20"/>
        </w:rPr>
        <w:t xml:space="preserve"> sadržavati sljedeće dokumente u traženom formatu:</w:t>
      </w:r>
    </w:p>
    <w:tbl>
      <w:tblPr>
        <w:tblStyle w:val="Reetkatablice"/>
        <w:tblW w:w="9027" w:type="dxa"/>
        <w:tblLook w:val="04A0" w:firstRow="1" w:lastRow="0" w:firstColumn="1" w:lastColumn="0" w:noHBand="0" w:noVBand="1"/>
      </w:tblPr>
      <w:tblGrid>
        <w:gridCol w:w="4248"/>
        <w:gridCol w:w="1843"/>
        <w:gridCol w:w="2936"/>
      </w:tblGrid>
      <w:tr w:rsidR="007E5355" w:rsidRPr="00CC2C61" w14:paraId="23A318D4" w14:textId="77777777" w:rsidTr="00E97FBC">
        <w:trPr>
          <w:trHeight w:val="310"/>
        </w:trPr>
        <w:tc>
          <w:tcPr>
            <w:tcW w:w="4248" w:type="dxa"/>
          </w:tcPr>
          <w:p w14:paraId="22DDF453" w14:textId="178128C6" w:rsidR="007E5355" w:rsidRPr="00CC2C61" w:rsidRDefault="007E5355" w:rsidP="00334481">
            <w:pPr>
              <w:jc w:val="both"/>
              <w:rPr>
                <w:rFonts w:ascii="Roboto" w:hAnsi="Roboto"/>
                <w:b/>
                <w:bCs/>
                <w:sz w:val="20"/>
                <w:szCs w:val="20"/>
              </w:rPr>
            </w:pPr>
            <w:r w:rsidRPr="00CC2C61">
              <w:rPr>
                <w:rFonts w:ascii="Roboto" w:hAnsi="Roboto"/>
                <w:b/>
                <w:bCs/>
                <w:sz w:val="20"/>
                <w:szCs w:val="20"/>
              </w:rPr>
              <w:t xml:space="preserve">Dokument </w:t>
            </w:r>
          </w:p>
        </w:tc>
        <w:tc>
          <w:tcPr>
            <w:tcW w:w="1843" w:type="dxa"/>
          </w:tcPr>
          <w:p w14:paraId="78B5F396" w14:textId="30574DF4" w:rsidR="007E5355" w:rsidRPr="00CC2C61" w:rsidRDefault="007E5355" w:rsidP="00334481">
            <w:pPr>
              <w:jc w:val="both"/>
              <w:rPr>
                <w:rFonts w:ascii="Roboto" w:hAnsi="Roboto"/>
                <w:b/>
                <w:bCs/>
                <w:sz w:val="20"/>
                <w:szCs w:val="20"/>
              </w:rPr>
            </w:pPr>
            <w:r w:rsidRPr="00CC2C61">
              <w:rPr>
                <w:rFonts w:ascii="Roboto" w:hAnsi="Roboto"/>
                <w:b/>
                <w:bCs/>
                <w:sz w:val="20"/>
                <w:szCs w:val="20"/>
              </w:rPr>
              <w:t xml:space="preserve">Oznaka </w:t>
            </w:r>
          </w:p>
        </w:tc>
        <w:tc>
          <w:tcPr>
            <w:tcW w:w="2936" w:type="dxa"/>
          </w:tcPr>
          <w:p w14:paraId="774EC331" w14:textId="20564EA7" w:rsidR="007E5355" w:rsidRPr="00CC2C61" w:rsidRDefault="007E5355" w:rsidP="00334481">
            <w:pPr>
              <w:jc w:val="both"/>
              <w:rPr>
                <w:rFonts w:ascii="Roboto" w:hAnsi="Roboto"/>
                <w:b/>
                <w:bCs/>
                <w:sz w:val="20"/>
                <w:szCs w:val="20"/>
              </w:rPr>
            </w:pPr>
            <w:r w:rsidRPr="00CC2C61">
              <w:rPr>
                <w:rFonts w:ascii="Roboto" w:hAnsi="Roboto"/>
                <w:b/>
                <w:bCs/>
                <w:sz w:val="20"/>
                <w:szCs w:val="20"/>
              </w:rPr>
              <w:t>Format</w:t>
            </w:r>
          </w:p>
        </w:tc>
      </w:tr>
      <w:tr w:rsidR="007E5355" w:rsidRPr="00CC2C61" w14:paraId="3604AFFE" w14:textId="77777777" w:rsidTr="00E97FBC">
        <w:trPr>
          <w:trHeight w:val="239"/>
        </w:trPr>
        <w:tc>
          <w:tcPr>
            <w:tcW w:w="4248" w:type="dxa"/>
          </w:tcPr>
          <w:p w14:paraId="42FC3164" w14:textId="742C8DA7" w:rsidR="007E5355" w:rsidRPr="00CC2C61" w:rsidRDefault="00782D55" w:rsidP="00782D55">
            <w:pPr>
              <w:rPr>
                <w:rFonts w:ascii="Roboto" w:hAnsi="Roboto"/>
                <w:sz w:val="20"/>
                <w:szCs w:val="20"/>
              </w:rPr>
            </w:pPr>
            <w:bookmarkStart w:id="24" w:name="_Hlk101881528"/>
            <w:r w:rsidRPr="00CC2C61">
              <w:rPr>
                <w:rFonts w:ascii="Roboto" w:hAnsi="Roboto"/>
                <w:sz w:val="20"/>
                <w:szCs w:val="20"/>
              </w:rPr>
              <w:t xml:space="preserve">Prijedlog </w:t>
            </w:r>
            <w:r w:rsidR="00A14179" w:rsidRPr="00CC2C61">
              <w:rPr>
                <w:rFonts w:ascii="Roboto" w:hAnsi="Roboto"/>
                <w:sz w:val="20"/>
                <w:szCs w:val="20"/>
              </w:rPr>
              <w:t>iskaza interesa</w:t>
            </w:r>
            <w:r w:rsidR="00496974" w:rsidRPr="00CC2C61">
              <w:rPr>
                <w:rFonts w:ascii="Roboto" w:hAnsi="Roboto"/>
                <w:sz w:val="20"/>
                <w:szCs w:val="20"/>
              </w:rPr>
              <w:t xml:space="preserve"> (Prijavni obrazac)</w:t>
            </w:r>
          </w:p>
        </w:tc>
        <w:tc>
          <w:tcPr>
            <w:tcW w:w="1843" w:type="dxa"/>
          </w:tcPr>
          <w:p w14:paraId="6CF29C7D" w14:textId="12C93912" w:rsidR="007E5355" w:rsidRPr="00CC2C61" w:rsidRDefault="007E5355" w:rsidP="00334481">
            <w:pPr>
              <w:jc w:val="both"/>
              <w:rPr>
                <w:rFonts w:ascii="Roboto" w:hAnsi="Roboto"/>
                <w:sz w:val="20"/>
                <w:szCs w:val="20"/>
              </w:rPr>
            </w:pPr>
            <w:r w:rsidRPr="00CC2C61">
              <w:rPr>
                <w:rFonts w:ascii="Roboto" w:hAnsi="Roboto"/>
                <w:sz w:val="20"/>
                <w:szCs w:val="20"/>
              </w:rPr>
              <w:t>Obrazac 1.</w:t>
            </w:r>
          </w:p>
        </w:tc>
        <w:tc>
          <w:tcPr>
            <w:tcW w:w="2936" w:type="dxa"/>
          </w:tcPr>
          <w:p w14:paraId="326A607F" w14:textId="39EA8CD0" w:rsidR="007E5355" w:rsidRPr="00CC2C61" w:rsidRDefault="004C56B3" w:rsidP="00334481">
            <w:pPr>
              <w:jc w:val="both"/>
              <w:rPr>
                <w:rFonts w:ascii="Roboto" w:hAnsi="Roboto"/>
                <w:sz w:val="20"/>
                <w:szCs w:val="20"/>
              </w:rPr>
            </w:pPr>
            <w:r w:rsidRPr="00CC2C61">
              <w:rPr>
                <w:rFonts w:ascii="Roboto" w:hAnsi="Roboto"/>
                <w:sz w:val="20"/>
                <w:szCs w:val="20"/>
              </w:rPr>
              <w:t xml:space="preserve">MS </w:t>
            </w:r>
            <w:r w:rsidR="00496974" w:rsidRPr="00CC2C61">
              <w:rPr>
                <w:rFonts w:ascii="Roboto" w:hAnsi="Roboto"/>
                <w:sz w:val="20"/>
                <w:szCs w:val="20"/>
              </w:rPr>
              <w:t>word ili PDF</w:t>
            </w:r>
            <w:r w:rsidR="00A06909">
              <w:rPr>
                <w:rFonts w:ascii="Roboto" w:hAnsi="Roboto"/>
                <w:sz w:val="20"/>
                <w:szCs w:val="20"/>
              </w:rPr>
              <w:t xml:space="preserve"> </w:t>
            </w:r>
            <w:r w:rsidRPr="00CC2C61">
              <w:rPr>
                <w:rFonts w:ascii="Roboto" w:hAnsi="Roboto"/>
                <w:sz w:val="20"/>
                <w:szCs w:val="20"/>
              </w:rPr>
              <w:t>s prilozima</w:t>
            </w:r>
            <w:r w:rsidR="002769E8" w:rsidRPr="00CC2C61">
              <w:rPr>
                <w:rFonts w:ascii="Roboto" w:hAnsi="Roboto"/>
                <w:sz w:val="20"/>
                <w:szCs w:val="20"/>
              </w:rPr>
              <w:t xml:space="preserve"> u PDF-u</w:t>
            </w:r>
            <w:r w:rsidR="00631B99" w:rsidRPr="00CC2C61">
              <w:rPr>
                <w:rFonts w:ascii="Roboto" w:hAnsi="Roboto"/>
                <w:sz w:val="20"/>
                <w:szCs w:val="20"/>
              </w:rPr>
              <w:t xml:space="preserve"> </w:t>
            </w:r>
          </w:p>
        </w:tc>
      </w:tr>
      <w:tr w:rsidR="007E5355" w:rsidRPr="00CC2C61" w14:paraId="3E8DB1AA" w14:textId="77777777" w:rsidTr="00E97FBC">
        <w:trPr>
          <w:trHeight w:val="279"/>
        </w:trPr>
        <w:tc>
          <w:tcPr>
            <w:tcW w:w="4248" w:type="dxa"/>
          </w:tcPr>
          <w:p w14:paraId="6CE08487" w14:textId="0748CD6D" w:rsidR="007E5355" w:rsidRPr="00CC2C61" w:rsidRDefault="004C56B3" w:rsidP="00334481">
            <w:pPr>
              <w:jc w:val="both"/>
              <w:rPr>
                <w:rFonts w:ascii="Roboto" w:hAnsi="Roboto"/>
                <w:sz w:val="20"/>
                <w:szCs w:val="20"/>
              </w:rPr>
            </w:pPr>
            <w:r w:rsidRPr="00CC2C61">
              <w:rPr>
                <w:rFonts w:ascii="Roboto" w:hAnsi="Roboto"/>
                <w:sz w:val="20"/>
                <w:szCs w:val="20"/>
              </w:rPr>
              <w:t>Izjava prijavitelja</w:t>
            </w:r>
            <w:r w:rsidR="00496974" w:rsidRPr="00CC2C61">
              <w:rPr>
                <w:rFonts w:ascii="Roboto" w:hAnsi="Roboto"/>
                <w:sz w:val="20"/>
                <w:szCs w:val="20"/>
              </w:rPr>
              <w:t xml:space="preserve"> </w:t>
            </w:r>
            <w:bookmarkStart w:id="25" w:name="_Hlk106963509"/>
            <w:r w:rsidR="00496974" w:rsidRPr="00CC2C61">
              <w:rPr>
                <w:rFonts w:ascii="Roboto" w:hAnsi="Roboto"/>
                <w:sz w:val="20"/>
                <w:szCs w:val="20"/>
              </w:rPr>
              <w:t>(s potpisom i pečatom nositelja i svih članova konzorcija)</w:t>
            </w:r>
            <w:bookmarkEnd w:id="25"/>
          </w:p>
        </w:tc>
        <w:tc>
          <w:tcPr>
            <w:tcW w:w="1843" w:type="dxa"/>
          </w:tcPr>
          <w:p w14:paraId="1D5324E5" w14:textId="7DA9E1AD" w:rsidR="007E5355" w:rsidRPr="00CC2C61" w:rsidRDefault="004C56B3" w:rsidP="00334481">
            <w:pPr>
              <w:jc w:val="both"/>
              <w:rPr>
                <w:rFonts w:ascii="Roboto" w:hAnsi="Roboto"/>
                <w:sz w:val="20"/>
                <w:szCs w:val="20"/>
              </w:rPr>
            </w:pPr>
            <w:r w:rsidRPr="00CC2C61">
              <w:rPr>
                <w:rFonts w:ascii="Roboto" w:hAnsi="Roboto"/>
                <w:sz w:val="20"/>
                <w:szCs w:val="20"/>
              </w:rPr>
              <w:t xml:space="preserve">Obrazac 2. </w:t>
            </w:r>
          </w:p>
        </w:tc>
        <w:tc>
          <w:tcPr>
            <w:tcW w:w="2936" w:type="dxa"/>
          </w:tcPr>
          <w:p w14:paraId="19BB3930" w14:textId="6295AC6E" w:rsidR="007E5355" w:rsidRPr="00CC2C61" w:rsidRDefault="002769E8" w:rsidP="00334481">
            <w:pPr>
              <w:jc w:val="both"/>
              <w:rPr>
                <w:rFonts w:ascii="Roboto" w:hAnsi="Roboto"/>
                <w:sz w:val="20"/>
                <w:szCs w:val="20"/>
              </w:rPr>
            </w:pPr>
            <w:r w:rsidRPr="00CC2C61">
              <w:rPr>
                <w:rFonts w:ascii="Roboto" w:hAnsi="Roboto"/>
                <w:sz w:val="20"/>
                <w:szCs w:val="20"/>
              </w:rPr>
              <w:t>PDF</w:t>
            </w:r>
          </w:p>
        </w:tc>
      </w:tr>
      <w:bookmarkEnd w:id="24"/>
    </w:tbl>
    <w:p w14:paraId="1DB7378D" w14:textId="77777777" w:rsidR="00E90804" w:rsidRPr="00CC2C61" w:rsidRDefault="00E90804" w:rsidP="00334481">
      <w:pPr>
        <w:jc w:val="both"/>
        <w:rPr>
          <w:rFonts w:ascii="Roboto" w:hAnsi="Roboto"/>
          <w:sz w:val="20"/>
          <w:szCs w:val="20"/>
        </w:rPr>
      </w:pPr>
    </w:p>
    <w:p w14:paraId="4194A47E" w14:textId="5D36371E" w:rsidR="007E5355" w:rsidRPr="00CC2C61" w:rsidRDefault="00E90804" w:rsidP="00334481">
      <w:pPr>
        <w:jc w:val="both"/>
        <w:rPr>
          <w:rFonts w:ascii="Roboto" w:hAnsi="Roboto"/>
          <w:sz w:val="20"/>
          <w:szCs w:val="20"/>
        </w:rPr>
      </w:pPr>
      <w:r w:rsidRPr="00CC2C61">
        <w:rPr>
          <w:rFonts w:ascii="Roboto" w:hAnsi="Roboto"/>
          <w:sz w:val="20"/>
          <w:szCs w:val="20"/>
        </w:rPr>
        <w:t>Prijavitelj odgovara za cjelovitost iskaza interesa.</w:t>
      </w:r>
    </w:p>
    <w:p w14:paraId="03ED6EF1" w14:textId="44326FFD" w:rsidR="00D65CD7" w:rsidRPr="00CC2C61" w:rsidRDefault="00D65CD7" w:rsidP="00334481">
      <w:pPr>
        <w:jc w:val="both"/>
        <w:rPr>
          <w:rFonts w:ascii="Roboto" w:hAnsi="Roboto"/>
          <w:sz w:val="20"/>
          <w:szCs w:val="20"/>
        </w:rPr>
      </w:pPr>
      <w:bookmarkStart w:id="26" w:name="_Hlk106890424"/>
      <w:r w:rsidRPr="00CC2C61">
        <w:rPr>
          <w:rFonts w:ascii="Roboto" w:hAnsi="Roboto"/>
          <w:sz w:val="20"/>
          <w:szCs w:val="20"/>
        </w:rPr>
        <w:t xml:space="preserve">HAMAG-BICRO može od prijavitelja tražiti pojašnjanje ili dopunu dokumentacije iskaza interesa za što će biti predviđen razuman rok. Propusti li prijavitelj dostaviti traženo u navedenom roku njegov će iskaz interesa </w:t>
      </w:r>
      <w:r w:rsidR="009C08B3" w:rsidRPr="00CC2C61">
        <w:rPr>
          <w:rFonts w:ascii="Roboto" w:hAnsi="Roboto"/>
          <w:sz w:val="20"/>
          <w:szCs w:val="20"/>
        </w:rPr>
        <w:t xml:space="preserve">biti razmatran kako je </w:t>
      </w:r>
      <w:r w:rsidR="00A06909">
        <w:rPr>
          <w:rFonts w:ascii="Roboto" w:hAnsi="Roboto"/>
          <w:sz w:val="20"/>
          <w:szCs w:val="20"/>
        </w:rPr>
        <w:t xml:space="preserve">prvotno </w:t>
      </w:r>
      <w:r w:rsidR="009C08B3" w:rsidRPr="00CC2C61">
        <w:rPr>
          <w:rFonts w:ascii="Roboto" w:hAnsi="Roboto"/>
          <w:sz w:val="20"/>
          <w:szCs w:val="20"/>
        </w:rPr>
        <w:t>dostavljen.</w:t>
      </w:r>
    </w:p>
    <w:bookmarkEnd w:id="26"/>
    <w:p w14:paraId="34E402D9" w14:textId="204DEF53" w:rsidR="00E90804" w:rsidRDefault="00E90804" w:rsidP="00334481">
      <w:pPr>
        <w:jc w:val="both"/>
        <w:rPr>
          <w:rFonts w:ascii="Roboto" w:hAnsi="Roboto"/>
          <w:sz w:val="20"/>
          <w:szCs w:val="20"/>
        </w:rPr>
      </w:pPr>
    </w:p>
    <w:p w14:paraId="68E30875" w14:textId="68C87161" w:rsidR="002F7EFF" w:rsidRDefault="002F7EFF" w:rsidP="00334481">
      <w:pPr>
        <w:jc w:val="both"/>
        <w:rPr>
          <w:rFonts w:ascii="Roboto" w:hAnsi="Roboto"/>
          <w:sz w:val="20"/>
          <w:szCs w:val="20"/>
        </w:rPr>
      </w:pPr>
    </w:p>
    <w:p w14:paraId="6CB28042" w14:textId="77777777" w:rsidR="002F7EFF" w:rsidRPr="00CC2C61" w:rsidRDefault="002F7EFF" w:rsidP="00334481">
      <w:pPr>
        <w:jc w:val="both"/>
        <w:rPr>
          <w:rFonts w:ascii="Roboto" w:hAnsi="Roboto"/>
          <w:sz w:val="20"/>
          <w:szCs w:val="20"/>
        </w:rPr>
      </w:pPr>
    </w:p>
    <w:p w14:paraId="3B7AA365" w14:textId="2FA3793A" w:rsidR="002769E8" w:rsidRPr="00CC2C61" w:rsidRDefault="002769E8" w:rsidP="002769E8">
      <w:pPr>
        <w:pStyle w:val="Naslov2"/>
        <w:rPr>
          <w:rFonts w:ascii="Roboto" w:hAnsi="Roboto"/>
          <w:noProof w:val="0"/>
          <w:color w:val="auto"/>
        </w:rPr>
      </w:pPr>
      <w:bookmarkStart w:id="27" w:name="_Toc106874253"/>
      <w:r w:rsidRPr="00CC2C61">
        <w:rPr>
          <w:rFonts w:ascii="Roboto" w:hAnsi="Roboto"/>
          <w:noProof w:val="0"/>
          <w:color w:val="auto"/>
        </w:rPr>
        <w:lastRenderedPageBreak/>
        <w:t>Podnošenje iskaza interesa</w:t>
      </w:r>
      <w:bookmarkEnd w:id="27"/>
    </w:p>
    <w:p w14:paraId="71B10F98" w14:textId="77777777" w:rsidR="002769E8" w:rsidRPr="00CC2C61" w:rsidRDefault="002769E8" w:rsidP="002769E8">
      <w:pPr>
        <w:jc w:val="both"/>
        <w:rPr>
          <w:rFonts w:ascii="Roboto" w:hAnsi="Roboto"/>
          <w:sz w:val="20"/>
          <w:szCs w:val="20"/>
        </w:rPr>
      </w:pPr>
    </w:p>
    <w:p w14:paraId="7D749908" w14:textId="408E820A" w:rsidR="002769E8" w:rsidRPr="00CC2C61" w:rsidRDefault="002769E8" w:rsidP="002769E8">
      <w:pPr>
        <w:jc w:val="both"/>
        <w:rPr>
          <w:rFonts w:ascii="Roboto" w:hAnsi="Roboto"/>
          <w:sz w:val="20"/>
          <w:szCs w:val="20"/>
        </w:rPr>
      </w:pPr>
      <w:r w:rsidRPr="00CC2C61">
        <w:rPr>
          <w:rFonts w:ascii="Roboto" w:hAnsi="Roboto"/>
          <w:sz w:val="20"/>
          <w:szCs w:val="20"/>
        </w:rPr>
        <w:t>Prijavitelji podnose svoje iskaze interesa slanjem</w:t>
      </w:r>
      <w:r w:rsidR="00AA3ABF" w:rsidRPr="00CC2C61">
        <w:rPr>
          <w:rFonts w:ascii="Roboto" w:hAnsi="Roboto"/>
          <w:sz w:val="20"/>
          <w:szCs w:val="20"/>
        </w:rPr>
        <w:t xml:space="preserve"> elektroničke pošte koja u privitku sadrži</w:t>
      </w:r>
      <w:r w:rsidRPr="00CC2C61">
        <w:rPr>
          <w:rFonts w:ascii="Roboto" w:hAnsi="Roboto"/>
          <w:sz w:val="20"/>
          <w:szCs w:val="20"/>
        </w:rPr>
        <w:t xml:space="preserve"> dokumen</w:t>
      </w:r>
      <w:r w:rsidR="00AA3ABF" w:rsidRPr="00CC2C61">
        <w:rPr>
          <w:rFonts w:ascii="Roboto" w:hAnsi="Roboto"/>
          <w:sz w:val="20"/>
          <w:szCs w:val="20"/>
        </w:rPr>
        <w:t>te</w:t>
      </w:r>
      <w:r w:rsidRPr="00CC2C61">
        <w:rPr>
          <w:rFonts w:ascii="Roboto" w:hAnsi="Roboto"/>
          <w:sz w:val="20"/>
          <w:szCs w:val="20"/>
        </w:rPr>
        <w:t xml:space="preserve"> iz točke 3.1. na e-mail adresu: </w:t>
      </w:r>
    </w:p>
    <w:p w14:paraId="23D7DA8D" w14:textId="703183B8" w:rsidR="002769E8" w:rsidRPr="00CC2C61" w:rsidRDefault="006B5376" w:rsidP="002769E8">
      <w:pPr>
        <w:jc w:val="center"/>
        <w:rPr>
          <w:rFonts w:ascii="Roboto" w:hAnsi="Roboto"/>
          <w:sz w:val="20"/>
          <w:szCs w:val="20"/>
        </w:rPr>
      </w:pPr>
      <w:hyperlink r:id="rId10" w:history="1">
        <w:r w:rsidR="004166C8" w:rsidRPr="004166C8">
          <w:rPr>
            <w:rStyle w:val="Hiperveza"/>
            <w:rFonts w:ascii="Roboto" w:hAnsi="Roboto"/>
            <w:sz w:val="20"/>
            <w:szCs w:val="20"/>
          </w:rPr>
          <w:t>akcelerator@hamagbicro.hr</w:t>
        </w:r>
      </w:hyperlink>
      <w:r w:rsidR="004166C8">
        <w:rPr>
          <w:rFonts w:ascii="Roboto" w:hAnsi="Roboto"/>
          <w:sz w:val="20"/>
          <w:szCs w:val="20"/>
        </w:rPr>
        <w:t xml:space="preserve"> </w:t>
      </w:r>
    </w:p>
    <w:p w14:paraId="6C04EDB4" w14:textId="5DFF21FD" w:rsidR="002769E8" w:rsidRDefault="002769E8" w:rsidP="002769E8">
      <w:pPr>
        <w:jc w:val="both"/>
        <w:rPr>
          <w:rFonts w:ascii="Roboto" w:hAnsi="Roboto"/>
          <w:sz w:val="20"/>
          <w:szCs w:val="20"/>
        </w:rPr>
      </w:pPr>
      <w:r w:rsidRPr="00CC2C61">
        <w:rPr>
          <w:rFonts w:ascii="Roboto" w:hAnsi="Roboto"/>
          <w:sz w:val="20"/>
          <w:szCs w:val="20"/>
        </w:rPr>
        <w:t xml:space="preserve">Predmet </w:t>
      </w:r>
      <w:r w:rsidR="00AA3ABF" w:rsidRPr="00CC2C61">
        <w:rPr>
          <w:rFonts w:ascii="Roboto" w:hAnsi="Roboto"/>
          <w:sz w:val="20"/>
          <w:szCs w:val="20"/>
        </w:rPr>
        <w:t>elektroničke pošte</w:t>
      </w:r>
      <w:r w:rsidRPr="00CC2C61">
        <w:rPr>
          <w:rFonts w:ascii="Roboto" w:hAnsi="Roboto"/>
          <w:sz w:val="20"/>
          <w:szCs w:val="20"/>
        </w:rPr>
        <w:t xml:space="preserve"> treba biti: „Iskaz interesa za</w:t>
      </w:r>
      <w:r w:rsidR="00AA3ABF" w:rsidRPr="00CC2C61">
        <w:t xml:space="preserve"> </w:t>
      </w:r>
      <w:r w:rsidR="00AA3ABF" w:rsidRPr="00CC2C61">
        <w:rPr>
          <w:rFonts w:ascii="Roboto" w:hAnsi="Roboto"/>
          <w:sz w:val="20"/>
          <w:szCs w:val="20"/>
        </w:rPr>
        <w:t xml:space="preserve">sudjelovanje u provedbi mjere </w:t>
      </w:r>
      <w:r w:rsidR="00A4716D" w:rsidRPr="00CC2C61">
        <w:rPr>
          <w:rFonts w:ascii="Roboto" w:eastAsia="Times New Roman" w:hAnsi="Roboto" w:cs="Times New Roman"/>
          <w:sz w:val="20"/>
          <w:szCs w:val="20"/>
          <w:lang w:eastAsia="hr-HR"/>
        </w:rPr>
        <w:t>C1.1.2. R2-I4</w:t>
      </w:r>
      <w:r w:rsidRPr="00CC2C61">
        <w:rPr>
          <w:rFonts w:ascii="Roboto" w:hAnsi="Roboto"/>
          <w:sz w:val="20"/>
          <w:szCs w:val="20"/>
        </w:rPr>
        <w:t>“.</w:t>
      </w:r>
    </w:p>
    <w:p w14:paraId="1FC7C206" w14:textId="77777777" w:rsidR="00A06909" w:rsidRPr="00CC2C61" w:rsidRDefault="00A06909" w:rsidP="002769E8">
      <w:pPr>
        <w:jc w:val="both"/>
        <w:rPr>
          <w:rFonts w:ascii="Roboto" w:hAnsi="Roboto"/>
          <w:sz w:val="20"/>
          <w:szCs w:val="20"/>
        </w:rPr>
      </w:pPr>
    </w:p>
    <w:p w14:paraId="021CED42" w14:textId="52DBE24F" w:rsidR="002769E8" w:rsidRPr="00CC2C61" w:rsidRDefault="00EE38A6" w:rsidP="00EE38A6">
      <w:pPr>
        <w:pStyle w:val="Naslov1"/>
        <w:rPr>
          <w:rFonts w:ascii="Roboto" w:hAnsi="Roboto"/>
          <w:noProof w:val="0"/>
          <w:color w:val="auto"/>
        </w:rPr>
      </w:pPr>
      <w:bookmarkStart w:id="28" w:name="_Toc106874254"/>
      <w:bookmarkEnd w:id="23"/>
      <w:r w:rsidRPr="00CC2C61">
        <w:rPr>
          <w:rFonts w:ascii="Roboto" w:hAnsi="Roboto"/>
          <w:noProof w:val="0"/>
          <w:color w:val="auto"/>
        </w:rPr>
        <w:t>Kriteriji za odabir</w:t>
      </w:r>
      <w:bookmarkEnd w:id="28"/>
    </w:p>
    <w:p w14:paraId="5885CB23" w14:textId="1FCEE0C6" w:rsidR="00EE38A6" w:rsidRPr="00CC2C61" w:rsidRDefault="00EE38A6" w:rsidP="00EE38A6"/>
    <w:p w14:paraId="12BB9315" w14:textId="7752B221" w:rsidR="003613D1" w:rsidRPr="00CC2C61" w:rsidRDefault="003613D1" w:rsidP="003613D1">
      <w:pPr>
        <w:pStyle w:val="Naslov2"/>
        <w:rPr>
          <w:rFonts w:ascii="Roboto" w:hAnsi="Roboto"/>
          <w:noProof w:val="0"/>
          <w:color w:val="auto"/>
        </w:rPr>
      </w:pPr>
      <w:bookmarkStart w:id="29" w:name="_Toc106874255"/>
      <w:r w:rsidRPr="00CC2C61">
        <w:rPr>
          <w:rFonts w:ascii="Roboto" w:hAnsi="Roboto"/>
          <w:noProof w:val="0"/>
          <w:color w:val="auto"/>
        </w:rPr>
        <w:t>Metodologija ocjene kvalitete</w:t>
      </w:r>
      <w:bookmarkEnd w:id="29"/>
    </w:p>
    <w:p w14:paraId="007B7942" w14:textId="77777777" w:rsidR="003613D1" w:rsidRPr="00CC2C61" w:rsidRDefault="003613D1" w:rsidP="00EE38A6">
      <w:pPr>
        <w:rPr>
          <w:rFonts w:ascii="Roboto" w:hAnsi="Roboto"/>
          <w:sz w:val="20"/>
          <w:szCs w:val="20"/>
        </w:rPr>
      </w:pPr>
    </w:p>
    <w:p w14:paraId="383BF9C0" w14:textId="61986D38" w:rsidR="00985CF0" w:rsidRPr="00CC2C61" w:rsidRDefault="00EE38A6" w:rsidP="006034BF">
      <w:pPr>
        <w:jc w:val="both"/>
        <w:rPr>
          <w:rFonts w:ascii="Roboto" w:hAnsi="Roboto"/>
          <w:sz w:val="20"/>
          <w:szCs w:val="20"/>
        </w:rPr>
      </w:pPr>
      <w:r w:rsidRPr="00CC2C61">
        <w:rPr>
          <w:rFonts w:ascii="Roboto" w:hAnsi="Roboto"/>
          <w:sz w:val="20"/>
          <w:szCs w:val="20"/>
        </w:rPr>
        <w:t>Kriteriji za odabir jednaki su za sve prijavitelje</w:t>
      </w:r>
      <w:r w:rsidR="002074AC" w:rsidRPr="00CC2C61">
        <w:rPr>
          <w:rFonts w:ascii="Roboto" w:hAnsi="Roboto"/>
          <w:sz w:val="20"/>
          <w:szCs w:val="20"/>
        </w:rPr>
        <w:t xml:space="preserve"> a primjenjuju se na način da se prijavitelji grupiraju prema </w:t>
      </w:r>
      <w:r w:rsidR="00DE0C3C" w:rsidRPr="00CC2C61">
        <w:rPr>
          <w:rFonts w:ascii="Roboto" w:hAnsi="Roboto"/>
          <w:sz w:val="20"/>
          <w:szCs w:val="20"/>
        </w:rPr>
        <w:t xml:space="preserve">dominantnim </w:t>
      </w:r>
      <w:r w:rsidR="002074AC" w:rsidRPr="00CC2C61">
        <w:rPr>
          <w:rFonts w:ascii="Roboto" w:hAnsi="Roboto"/>
          <w:sz w:val="20"/>
          <w:szCs w:val="20"/>
        </w:rPr>
        <w:t>regijama u kojima djeluju odnosno u kojima imaju osigura</w:t>
      </w:r>
      <w:r w:rsidR="006034BF" w:rsidRPr="00CC2C61">
        <w:rPr>
          <w:rFonts w:ascii="Roboto" w:hAnsi="Roboto"/>
          <w:sz w:val="20"/>
          <w:szCs w:val="20"/>
        </w:rPr>
        <w:t>n prostor adekvatan za provedbu Programa</w:t>
      </w:r>
      <w:r w:rsidR="00985CF0" w:rsidRPr="00CC2C61">
        <w:rPr>
          <w:rFonts w:ascii="Roboto" w:hAnsi="Roboto"/>
          <w:sz w:val="20"/>
          <w:szCs w:val="20"/>
        </w:rPr>
        <w:t>.</w:t>
      </w:r>
    </w:p>
    <w:p w14:paraId="733CCFD1" w14:textId="72CDA2BA" w:rsidR="00985CF0" w:rsidRPr="00CC2C61" w:rsidRDefault="00985CF0" w:rsidP="006034BF">
      <w:pPr>
        <w:jc w:val="both"/>
        <w:rPr>
          <w:rFonts w:ascii="Roboto" w:hAnsi="Roboto"/>
          <w:sz w:val="20"/>
          <w:szCs w:val="20"/>
        </w:rPr>
      </w:pPr>
      <w:bookmarkStart w:id="30" w:name="_Hlk106891565"/>
      <w:r w:rsidRPr="00CC2C61">
        <w:rPr>
          <w:rFonts w:ascii="Roboto" w:hAnsi="Roboto"/>
          <w:sz w:val="20"/>
          <w:szCs w:val="20"/>
        </w:rPr>
        <w:t>Regije su:</w:t>
      </w:r>
    </w:p>
    <w:p w14:paraId="55E8AAF0" w14:textId="5DA3FE3C" w:rsidR="00985CF0" w:rsidRPr="00CC2C61" w:rsidRDefault="00985CF0" w:rsidP="00F409FD">
      <w:pPr>
        <w:spacing w:after="0"/>
        <w:jc w:val="both"/>
        <w:rPr>
          <w:rFonts w:ascii="Roboto" w:hAnsi="Roboto"/>
          <w:sz w:val="20"/>
          <w:szCs w:val="20"/>
        </w:rPr>
      </w:pPr>
      <w:r w:rsidRPr="00C90502">
        <w:rPr>
          <w:rFonts w:ascii="Roboto" w:hAnsi="Roboto"/>
          <w:b/>
          <w:bCs/>
          <w:sz w:val="20"/>
          <w:szCs w:val="20"/>
        </w:rPr>
        <w:t>Istočna Hrvatska</w:t>
      </w:r>
      <w:r w:rsidRPr="00CC2C61">
        <w:rPr>
          <w:rFonts w:ascii="Roboto" w:hAnsi="Roboto"/>
          <w:sz w:val="20"/>
          <w:szCs w:val="20"/>
        </w:rPr>
        <w:t xml:space="preserve"> odnosno županije Osječko-baranjska, Vukovarsko-srijemska, Brodsko-posavska, Požeško-slavonska, Virovitičko-podravska</w:t>
      </w:r>
      <w:r w:rsidR="00344EC8" w:rsidRPr="00CC2C61">
        <w:rPr>
          <w:rFonts w:ascii="Roboto" w:hAnsi="Roboto"/>
          <w:sz w:val="20"/>
          <w:szCs w:val="20"/>
        </w:rPr>
        <w:t xml:space="preserve"> i </w:t>
      </w:r>
      <w:r w:rsidRPr="00CC2C61">
        <w:rPr>
          <w:rFonts w:ascii="Roboto" w:hAnsi="Roboto"/>
          <w:sz w:val="20"/>
          <w:szCs w:val="20"/>
        </w:rPr>
        <w:t>Bjelovarsko-bilogorska</w:t>
      </w:r>
      <w:r w:rsidR="00344EC8" w:rsidRPr="00CC2C61">
        <w:rPr>
          <w:rFonts w:ascii="Roboto" w:hAnsi="Roboto"/>
          <w:sz w:val="20"/>
          <w:szCs w:val="20"/>
        </w:rPr>
        <w:t>;</w:t>
      </w:r>
    </w:p>
    <w:p w14:paraId="2734C3E7" w14:textId="4F4A63F3" w:rsidR="00344EC8" w:rsidRPr="00CC2C61" w:rsidRDefault="00344EC8" w:rsidP="00F409FD">
      <w:pPr>
        <w:spacing w:after="0"/>
        <w:jc w:val="both"/>
        <w:rPr>
          <w:rFonts w:ascii="Roboto" w:hAnsi="Roboto"/>
          <w:sz w:val="20"/>
          <w:szCs w:val="20"/>
        </w:rPr>
      </w:pPr>
      <w:r w:rsidRPr="00C90502">
        <w:rPr>
          <w:rFonts w:ascii="Roboto" w:hAnsi="Roboto"/>
          <w:b/>
          <w:bCs/>
          <w:sz w:val="20"/>
          <w:szCs w:val="20"/>
        </w:rPr>
        <w:t>Središnja Hrvatska</w:t>
      </w:r>
      <w:r w:rsidRPr="00CC2C61">
        <w:rPr>
          <w:rFonts w:ascii="Roboto" w:hAnsi="Roboto"/>
          <w:sz w:val="20"/>
          <w:szCs w:val="20"/>
        </w:rPr>
        <w:t xml:space="preserve"> odnosno županije Sisačko-moslavačka, Koprivničko-križevačka, Međimurska, Varaždinska, Krapinsko-zagorska, Zagrebačka, Karlovačka;</w:t>
      </w:r>
    </w:p>
    <w:p w14:paraId="73E94DFF" w14:textId="023A7DC4" w:rsidR="008C7838" w:rsidRPr="00CC2C61" w:rsidRDefault="008C7838" w:rsidP="00F409FD">
      <w:pPr>
        <w:spacing w:after="0"/>
        <w:jc w:val="both"/>
        <w:rPr>
          <w:rFonts w:ascii="Roboto" w:hAnsi="Roboto"/>
          <w:sz w:val="20"/>
          <w:szCs w:val="20"/>
        </w:rPr>
      </w:pPr>
      <w:r w:rsidRPr="00C90502">
        <w:rPr>
          <w:rFonts w:ascii="Roboto" w:hAnsi="Roboto"/>
          <w:b/>
          <w:bCs/>
          <w:sz w:val="20"/>
          <w:szCs w:val="20"/>
        </w:rPr>
        <w:t>Gra</w:t>
      </w:r>
      <w:r w:rsidR="00BC0C20" w:rsidRPr="00C90502">
        <w:rPr>
          <w:rFonts w:ascii="Roboto" w:hAnsi="Roboto"/>
          <w:b/>
          <w:bCs/>
          <w:sz w:val="20"/>
          <w:szCs w:val="20"/>
        </w:rPr>
        <w:t>d Zagreb</w:t>
      </w:r>
      <w:r w:rsidR="00BC0C20" w:rsidRPr="00CC2C61">
        <w:rPr>
          <w:rFonts w:ascii="Roboto" w:hAnsi="Roboto"/>
          <w:sz w:val="20"/>
          <w:szCs w:val="20"/>
        </w:rPr>
        <w:t>;</w:t>
      </w:r>
    </w:p>
    <w:p w14:paraId="5FCA7B06" w14:textId="08285CBD" w:rsidR="00344EC8" w:rsidRPr="00CC2C61" w:rsidRDefault="00344EC8" w:rsidP="00F409FD">
      <w:pPr>
        <w:spacing w:after="0"/>
        <w:jc w:val="both"/>
        <w:rPr>
          <w:rFonts w:ascii="Roboto" w:hAnsi="Roboto"/>
          <w:sz w:val="20"/>
          <w:szCs w:val="20"/>
        </w:rPr>
      </w:pPr>
      <w:r w:rsidRPr="00C90502">
        <w:rPr>
          <w:rFonts w:ascii="Roboto" w:hAnsi="Roboto"/>
          <w:b/>
          <w:bCs/>
          <w:sz w:val="20"/>
          <w:szCs w:val="20"/>
        </w:rPr>
        <w:t>Sjeverni Jadran</w:t>
      </w:r>
      <w:r w:rsidRPr="00CC2C61">
        <w:rPr>
          <w:rFonts w:ascii="Roboto" w:hAnsi="Roboto"/>
          <w:sz w:val="20"/>
          <w:szCs w:val="20"/>
        </w:rPr>
        <w:t xml:space="preserve"> odnosno županije Istarska, Primorsko-goranska i Ličko-senjska</w:t>
      </w:r>
      <w:r w:rsidR="006E206D" w:rsidRPr="00CC2C61">
        <w:rPr>
          <w:rFonts w:ascii="Roboto" w:hAnsi="Roboto"/>
          <w:sz w:val="20"/>
          <w:szCs w:val="20"/>
        </w:rPr>
        <w:t>;</w:t>
      </w:r>
    </w:p>
    <w:p w14:paraId="7390C54F" w14:textId="2237CEBA" w:rsidR="00344EC8" w:rsidRPr="00CC2C61" w:rsidRDefault="00344EC8" w:rsidP="00F409FD">
      <w:pPr>
        <w:spacing w:after="0"/>
        <w:jc w:val="both"/>
        <w:rPr>
          <w:rFonts w:ascii="Roboto" w:hAnsi="Roboto"/>
          <w:sz w:val="20"/>
          <w:szCs w:val="20"/>
        </w:rPr>
      </w:pPr>
      <w:r w:rsidRPr="00C90502">
        <w:rPr>
          <w:rFonts w:ascii="Roboto" w:hAnsi="Roboto"/>
          <w:b/>
          <w:bCs/>
          <w:sz w:val="20"/>
          <w:szCs w:val="20"/>
        </w:rPr>
        <w:t>Južni Jadran</w:t>
      </w:r>
      <w:r w:rsidRPr="00CC2C61">
        <w:rPr>
          <w:rFonts w:ascii="Roboto" w:hAnsi="Roboto"/>
          <w:sz w:val="20"/>
          <w:szCs w:val="20"/>
        </w:rPr>
        <w:t xml:space="preserve"> odnosno županije Zadarska, Šibensko-kninska, Splitsko-dalmatinska i Dubrovačko-neretvanska.</w:t>
      </w:r>
    </w:p>
    <w:bookmarkEnd w:id="30"/>
    <w:p w14:paraId="71A516BA" w14:textId="64FAFB17" w:rsidR="006E206D" w:rsidRDefault="006E206D" w:rsidP="00F409FD">
      <w:pPr>
        <w:spacing w:after="0"/>
        <w:jc w:val="both"/>
        <w:rPr>
          <w:rFonts w:ascii="Roboto" w:hAnsi="Roboto"/>
          <w:sz w:val="20"/>
          <w:szCs w:val="20"/>
        </w:rPr>
      </w:pPr>
      <w:r w:rsidRPr="00CC2C61">
        <w:rPr>
          <w:rFonts w:ascii="Roboto" w:hAnsi="Roboto"/>
          <w:sz w:val="20"/>
          <w:szCs w:val="20"/>
        </w:rPr>
        <w:t>Prijavitelj se u Obrascu 1.</w:t>
      </w:r>
      <w:r w:rsidR="006F179A">
        <w:rPr>
          <w:rFonts w:ascii="Roboto" w:hAnsi="Roboto"/>
          <w:sz w:val="20"/>
          <w:szCs w:val="20"/>
        </w:rPr>
        <w:t xml:space="preserve"> </w:t>
      </w:r>
      <w:r w:rsidRPr="00CC2C61">
        <w:rPr>
          <w:rFonts w:ascii="Roboto" w:hAnsi="Roboto"/>
          <w:sz w:val="20"/>
          <w:szCs w:val="20"/>
        </w:rPr>
        <w:t xml:space="preserve">opredjeljuje za regiju provedbe Programa. </w:t>
      </w:r>
    </w:p>
    <w:p w14:paraId="2FC9CB78" w14:textId="77777777" w:rsidR="00F409FD" w:rsidRPr="00CC2C61" w:rsidRDefault="00F409FD" w:rsidP="00F409FD">
      <w:pPr>
        <w:spacing w:after="0"/>
        <w:jc w:val="both"/>
        <w:rPr>
          <w:rFonts w:ascii="Roboto" w:hAnsi="Roboto"/>
          <w:sz w:val="20"/>
          <w:szCs w:val="20"/>
        </w:rPr>
      </w:pPr>
    </w:p>
    <w:p w14:paraId="52026B11" w14:textId="2E75A0C3" w:rsidR="006E206D" w:rsidRPr="00CC2C61" w:rsidRDefault="006E206D" w:rsidP="00E97FBC">
      <w:pPr>
        <w:jc w:val="both"/>
        <w:rPr>
          <w:rFonts w:ascii="Roboto" w:hAnsi="Roboto"/>
          <w:sz w:val="20"/>
          <w:szCs w:val="20"/>
        </w:rPr>
      </w:pPr>
      <w:r w:rsidRPr="00CC2C61">
        <w:rPr>
          <w:rFonts w:ascii="Roboto" w:hAnsi="Roboto"/>
          <w:sz w:val="20"/>
          <w:szCs w:val="20"/>
        </w:rPr>
        <w:t>HAMAG-BICRO vodit će računa o regionalnom aspektu provedbe programa.</w:t>
      </w:r>
    </w:p>
    <w:p w14:paraId="298DADDB" w14:textId="3FDF03F2" w:rsidR="00EE38A6" w:rsidRPr="00CC2C61" w:rsidRDefault="00EE38A6" w:rsidP="00EE38A6">
      <w:pPr>
        <w:rPr>
          <w:rFonts w:ascii="Roboto" w:hAnsi="Roboto"/>
          <w:sz w:val="20"/>
          <w:szCs w:val="20"/>
        </w:rPr>
      </w:pPr>
      <w:r w:rsidRPr="00CC2C61">
        <w:rPr>
          <w:rFonts w:ascii="Roboto" w:hAnsi="Roboto"/>
          <w:sz w:val="20"/>
          <w:szCs w:val="20"/>
        </w:rPr>
        <w:t>Kriteriji za odabir s pripadajućim bodovima navedeni su u sljedećoj tablici:</w:t>
      </w:r>
    </w:p>
    <w:tbl>
      <w:tblPr>
        <w:tblStyle w:val="Reetkatablice"/>
        <w:tblW w:w="0" w:type="auto"/>
        <w:tblLook w:val="04A0" w:firstRow="1" w:lastRow="0" w:firstColumn="1" w:lastColumn="0" w:noHBand="0" w:noVBand="1"/>
      </w:tblPr>
      <w:tblGrid>
        <w:gridCol w:w="1849"/>
        <w:gridCol w:w="3117"/>
        <w:gridCol w:w="4050"/>
      </w:tblGrid>
      <w:tr w:rsidR="00EF34D9" w:rsidRPr="00CC2C61" w14:paraId="56A72D51" w14:textId="77777777" w:rsidTr="007A4786">
        <w:tc>
          <w:tcPr>
            <w:tcW w:w="1849" w:type="dxa"/>
          </w:tcPr>
          <w:p w14:paraId="62EF65FB" w14:textId="15DC250C" w:rsidR="00EE38A6" w:rsidRPr="00CC2C61" w:rsidRDefault="00EE38A6" w:rsidP="00EE38A6">
            <w:pPr>
              <w:rPr>
                <w:rFonts w:ascii="Roboto" w:hAnsi="Roboto"/>
                <w:b/>
                <w:bCs/>
                <w:sz w:val="20"/>
                <w:szCs w:val="20"/>
              </w:rPr>
            </w:pPr>
            <w:r w:rsidRPr="00CC2C61">
              <w:rPr>
                <w:rFonts w:ascii="Roboto" w:hAnsi="Roboto"/>
                <w:b/>
                <w:bCs/>
                <w:sz w:val="20"/>
                <w:szCs w:val="20"/>
              </w:rPr>
              <w:t>Naziv kriterija</w:t>
            </w:r>
          </w:p>
        </w:tc>
        <w:tc>
          <w:tcPr>
            <w:tcW w:w="3117" w:type="dxa"/>
          </w:tcPr>
          <w:p w14:paraId="15284240" w14:textId="6A174249" w:rsidR="00EE38A6" w:rsidRPr="00CC2C61" w:rsidRDefault="007F0A7E" w:rsidP="00EE38A6">
            <w:pPr>
              <w:rPr>
                <w:rFonts w:ascii="Roboto" w:hAnsi="Roboto"/>
                <w:b/>
                <w:bCs/>
                <w:sz w:val="20"/>
                <w:szCs w:val="20"/>
              </w:rPr>
            </w:pPr>
            <w:r w:rsidRPr="00CC2C61">
              <w:rPr>
                <w:rFonts w:ascii="Roboto" w:hAnsi="Roboto"/>
                <w:b/>
                <w:bCs/>
                <w:sz w:val="20"/>
                <w:szCs w:val="20"/>
              </w:rPr>
              <w:t>Opis kriterija i izvori provjere</w:t>
            </w:r>
          </w:p>
        </w:tc>
        <w:tc>
          <w:tcPr>
            <w:tcW w:w="4050" w:type="dxa"/>
          </w:tcPr>
          <w:p w14:paraId="44825296" w14:textId="6273F99F" w:rsidR="00EE38A6" w:rsidRPr="00CC2C61" w:rsidRDefault="00413874" w:rsidP="00EE38A6">
            <w:pPr>
              <w:rPr>
                <w:rFonts w:ascii="Roboto" w:hAnsi="Roboto"/>
                <w:b/>
                <w:bCs/>
                <w:sz w:val="20"/>
                <w:szCs w:val="20"/>
              </w:rPr>
            </w:pPr>
            <w:r w:rsidRPr="00CC2C61">
              <w:rPr>
                <w:rFonts w:ascii="Roboto" w:hAnsi="Roboto"/>
                <w:b/>
                <w:bCs/>
                <w:sz w:val="20"/>
                <w:szCs w:val="20"/>
              </w:rPr>
              <w:t>Bodovi</w:t>
            </w:r>
          </w:p>
        </w:tc>
      </w:tr>
      <w:tr w:rsidR="00413874" w:rsidRPr="00CC2C61" w14:paraId="36C086E4" w14:textId="77777777" w:rsidTr="00CC2896">
        <w:tc>
          <w:tcPr>
            <w:tcW w:w="9016" w:type="dxa"/>
            <w:gridSpan w:val="3"/>
          </w:tcPr>
          <w:p w14:paraId="26D0E3D1" w14:textId="76C68562" w:rsidR="00413874" w:rsidRPr="00CC2C61" w:rsidRDefault="00413874" w:rsidP="00EE38A6">
            <w:pPr>
              <w:rPr>
                <w:rFonts w:ascii="Roboto" w:hAnsi="Roboto"/>
                <w:i/>
                <w:iCs/>
                <w:sz w:val="20"/>
                <w:szCs w:val="20"/>
              </w:rPr>
            </w:pPr>
            <w:r w:rsidRPr="00CC2C61">
              <w:rPr>
                <w:rFonts w:ascii="Roboto" w:hAnsi="Roboto"/>
                <w:i/>
                <w:iCs/>
                <w:sz w:val="20"/>
                <w:szCs w:val="20"/>
              </w:rPr>
              <w:t>Kriteriji koji se odnose na prijavitelja</w:t>
            </w:r>
            <w:r w:rsidR="009657F1" w:rsidRPr="00CC2C61">
              <w:rPr>
                <w:rFonts w:ascii="Roboto" w:hAnsi="Roboto"/>
                <w:i/>
                <w:iCs/>
                <w:sz w:val="20"/>
                <w:szCs w:val="20"/>
              </w:rPr>
              <w:t xml:space="preserve"> (u obzir se uzima doprinos nositelja i članova konzorcija)</w:t>
            </w:r>
          </w:p>
        </w:tc>
      </w:tr>
      <w:tr w:rsidR="00EF34D9" w:rsidRPr="00CC2C61" w14:paraId="74B22DED" w14:textId="77777777" w:rsidTr="007A4786">
        <w:tc>
          <w:tcPr>
            <w:tcW w:w="1849" w:type="dxa"/>
          </w:tcPr>
          <w:p w14:paraId="5ACA6DBB" w14:textId="77777777" w:rsidR="007C575D" w:rsidRPr="00CC2C61" w:rsidRDefault="007C575D" w:rsidP="00FA0C8E">
            <w:pPr>
              <w:pStyle w:val="Odlomakpopisa"/>
              <w:numPr>
                <w:ilvl w:val="0"/>
                <w:numId w:val="23"/>
              </w:numPr>
              <w:ind w:left="176" w:hanging="176"/>
              <w:rPr>
                <w:rFonts w:ascii="Roboto" w:hAnsi="Roboto"/>
                <w:sz w:val="20"/>
                <w:szCs w:val="20"/>
              </w:rPr>
            </w:pPr>
            <w:r w:rsidRPr="00CC2C61">
              <w:rPr>
                <w:rFonts w:ascii="Roboto" w:hAnsi="Roboto"/>
                <w:sz w:val="20"/>
                <w:szCs w:val="20"/>
              </w:rPr>
              <w:t>Iskustvo prijavitelja u provedbi programa akceleracije</w:t>
            </w:r>
          </w:p>
          <w:p w14:paraId="5D601C62" w14:textId="77777777" w:rsidR="00F13B83" w:rsidRPr="00CC2C61" w:rsidRDefault="00F13B83" w:rsidP="00F13B83">
            <w:pPr>
              <w:rPr>
                <w:rFonts w:ascii="Roboto" w:hAnsi="Roboto"/>
                <w:sz w:val="20"/>
                <w:szCs w:val="20"/>
              </w:rPr>
            </w:pPr>
          </w:p>
          <w:p w14:paraId="75E9ACCC" w14:textId="04C50FFC" w:rsidR="00F13B83" w:rsidRPr="00CC2C61" w:rsidRDefault="00F13B83" w:rsidP="00F13B83">
            <w:pPr>
              <w:rPr>
                <w:rFonts w:ascii="Roboto" w:hAnsi="Roboto"/>
                <w:sz w:val="20"/>
                <w:szCs w:val="20"/>
              </w:rPr>
            </w:pPr>
            <w:r w:rsidRPr="00CC2C61">
              <w:rPr>
                <w:rFonts w:ascii="Roboto" w:hAnsi="Roboto"/>
                <w:sz w:val="20"/>
                <w:szCs w:val="20"/>
              </w:rPr>
              <w:t>0 – 15 bodova</w:t>
            </w:r>
          </w:p>
        </w:tc>
        <w:tc>
          <w:tcPr>
            <w:tcW w:w="3117" w:type="dxa"/>
          </w:tcPr>
          <w:p w14:paraId="6278A885" w14:textId="41A7B10C" w:rsidR="007C575D" w:rsidRPr="00CC2C61" w:rsidRDefault="007C575D" w:rsidP="00413874">
            <w:pPr>
              <w:rPr>
                <w:rFonts w:ascii="Roboto" w:hAnsi="Roboto"/>
                <w:sz w:val="20"/>
                <w:szCs w:val="20"/>
              </w:rPr>
            </w:pPr>
            <w:r w:rsidRPr="00CC2C61">
              <w:rPr>
                <w:rFonts w:ascii="Roboto" w:hAnsi="Roboto"/>
                <w:sz w:val="20"/>
                <w:szCs w:val="20"/>
              </w:rPr>
              <w:t xml:space="preserve">Kriterij </w:t>
            </w:r>
            <w:r w:rsidR="00E255C9" w:rsidRPr="00CC2C61">
              <w:rPr>
                <w:rFonts w:ascii="Roboto" w:hAnsi="Roboto"/>
                <w:sz w:val="20"/>
                <w:szCs w:val="20"/>
              </w:rPr>
              <w:t>1.</w:t>
            </w:r>
            <w:r w:rsidR="00FA0C8E" w:rsidRPr="00CC2C61">
              <w:rPr>
                <w:rFonts w:ascii="Roboto" w:hAnsi="Roboto"/>
                <w:sz w:val="20"/>
                <w:szCs w:val="20"/>
              </w:rPr>
              <w:t>1.</w:t>
            </w:r>
            <w:r w:rsidR="00E255C9" w:rsidRPr="00CC2C61">
              <w:rPr>
                <w:rFonts w:ascii="Roboto" w:hAnsi="Roboto"/>
                <w:sz w:val="20"/>
                <w:szCs w:val="20"/>
              </w:rPr>
              <w:t xml:space="preserve"> </w:t>
            </w:r>
            <w:r w:rsidRPr="00CC2C61">
              <w:rPr>
                <w:rFonts w:ascii="Roboto" w:hAnsi="Roboto"/>
                <w:sz w:val="20"/>
                <w:szCs w:val="20"/>
              </w:rPr>
              <w:t xml:space="preserve">uzima u obzir broj poduzeća </w:t>
            </w:r>
            <w:r w:rsidR="00EE61D2" w:rsidRPr="00CC2C61">
              <w:rPr>
                <w:rFonts w:ascii="Roboto" w:hAnsi="Roboto"/>
                <w:sz w:val="20"/>
                <w:szCs w:val="20"/>
              </w:rPr>
              <w:t xml:space="preserve">koja su razvijala inovaciju a </w:t>
            </w:r>
            <w:r w:rsidRPr="00CC2C61">
              <w:rPr>
                <w:rFonts w:ascii="Roboto" w:hAnsi="Roboto"/>
                <w:sz w:val="20"/>
                <w:szCs w:val="20"/>
              </w:rPr>
              <w:t>za koja je prijavitelj proveo program akceleracije</w:t>
            </w:r>
            <w:r w:rsidR="009657F1" w:rsidRPr="00CC2C61">
              <w:rPr>
                <w:rFonts w:ascii="Roboto" w:hAnsi="Roboto"/>
                <w:sz w:val="20"/>
                <w:szCs w:val="20"/>
              </w:rPr>
              <w:t xml:space="preserve"> (uključujući inkubaciju/predakceleracij</w:t>
            </w:r>
            <w:r w:rsidR="00EF34D9" w:rsidRPr="00CC2C61">
              <w:rPr>
                <w:rFonts w:ascii="Roboto" w:hAnsi="Roboto"/>
                <w:sz w:val="20"/>
                <w:szCs w:val="20"/>
              </w:rPr>
              <w:t>u</w:t>
            </w:r>
            <w:r w:rsidR="009657F1" w:rsidRPr="00CC2C61">
              <w:rPr>
                <w:rFonts w:ascii="Roboto" w:hAnsi="Roboto"/>
                <w:sz w:val="20"/>
                <w:szCs w:val="20"/>
              </w:rPr>
              <w:t>)</w:t>
            </w:r>
          </w:p>
          <w:p w14:paraId="20970B51" w14:textId="10A266E1" w:rsidR="003F49CD" w:rsidRPr="00CC2C61" w:rsidRDefault="003F49CD" w:rsidP="003F49CD">
            <w:pPr>
              <w:pStyle w:val="Odlomakpopisa"/>
              <w:numPr>
                <w:ilvl w:val="0"/>
                <w:numId w:val="21"/>
              </w:numPr>
              <w:ind w:left="177" w:hanging="141"/>
              <w:rPr>
                <w:rFonts w:ascii="Roboto" w:hAnsi="Roboto"/>
                <w:sz w:val="20"/>
                <w:szCs w:val="20"/>
              </w:rPr>
            </w:pPr>
            <w:r w:rsidRPr="00CC2C61">
              <w:rPr>
                <w:rFonts w:ascii="Roboto" w:hAnsi="Roboto"/>
                <w:sz w:val="20"/>
                <w:szCs w:val="20"/>
              </w:rPr>
              <w:t>Obrazac 1., izjave poduzeća, javno dostupni izvori</w:t>
            </w:r>
          </w:p>
        </w:tc>
        <w:tc>
          <w:tcPr>
            <w:tcW w:w="4050" w:type="dxa"/>
          </w:tcPr>
          <w:p w14:paraId="0423AEA0" w14:textId="0468A744" w:rsidR="007C575D" w:rsidRPr="00CC2C61" w:rsidRDefault="00F80BCE" w:rsidP="00170A70">
            <w:pPr>
              <w:pStyle w:val="Odlomakpopisa"/>
              <w:numPr>
                <w:ilvl w:val="0"/>
                <w:numId w:val="20"/>
              </w:numPr>
              <w:spacing w:after="160" w:line="259" w:lineRule="auto"/>
              <w:ind w:left="177" w:hanging="177"/>
              <w:rPr>
                <w:rFonts w:ascii="Roboto" w:hAnsi="Roboto"/>
                <w:sz w:val="20"/>
                <w:szCs w:val="20"/>
              </w:rPr>
            </w:pPr>
            <w:r w:rsidRPr="00CC2C61">
              <w:rPr>
                <w:rFonts w:ascii="Roboto" w:hAnsi="Roboto"/>
                <w:b/>
                <w:bCs/>
                <w:sz w:val="20"/>
                <w:szCs w:val="20"/>
              </w:rPr>
              <w:t xml:space="preserve">3 </w:t>
            </w:r>
            <w:r w:rsidR="007C575D" w:rsidRPr="00CC2C61">
              <w:rPr>
                <w:rFonts w:ascii="Roboto" w:hAnsi="Roboto"/>
                <w:b/>
                <w:bCs/>
                <w:sz w:val="20"/>
                <w:szCs w:val="20"/>
              </w:rPr>
              <w:t>boda -</w:t>
            </w:r>
            <w:r w:rsidR="007C575D" w:rsidRPr="00CC2C61">
              <w:rPr>
                <w:rFonts w:ascii="Roboto" w:hAnsi="Roboto"/>
                <w:sz w:val="20"/>
                <w:szCs w:val="20"/>
              </w:rPr>
              <w:t xml:space="preserve"> Prijavitelj je proveo program akceleracije za manje od 5 poduzeća</w:t>
            </w:r>
          </w:p>
          <w:p w14:paraId="28A24B39" w14:textId="54F1C181" w:rsidR="007C575D" w:rsidRPr="00CC2C61" w:rsidRDefault="00F80BCE" w:rsidP="00170A70">
            <w:pPr>
              <w:pStyle w:val="Odlomakpopisa"/>
              <w:numPr>
                <w:ilvl w:val="0"/>
                <w:numId w:val="20"/>
              </w:numPr>
              <w:ind w:left="177" w:hanging="177"/>
              <w:rPr>
                <w:rFonts w:ascii="Roboto" w:hAnsi="Roboto"/>
                <w:sz w:val="20"/>
                <w:szCs w:val="20"/>
              </w:rPr>
            </w:pPr>
            <w:r w:rsidRPr="00CC2C61">
              <w:rPr>
                <w:rFonts w:ascii="Roboto" w:hAnsi="Roboto"/>
                <w:b/>
                <w:bCs/>
                <w:sz w:val="20"/>
                <w:szCs w:val="20"/>
              </w:rPr>
              <w:t xml:space="preserve">7 </w:t>
            </w:r>
            <w:r w:rsidR="007C575D" w:rsidRPr="00CC2C61">
              <w:rPr>
                <w:rFonts w:ascii="Roboto" w:hAnsi="Roboto"/>
                <w:b/>
                <w:bCs/>
                <w:sz w:val="20"/>
                <w:szCs w:val="20"/>
              </w:rPr>
              <w:t>bodova -</w:t>
            </w:r>
            <w:r w:rsidR="007C575D" w:rsidRPr="00CC2C61">
              <w:rPr>
                <w:rFonts w:ascii="Roboto" w:hAnsi="Roboto"/>
                <w:sz w:val="20"/>
                <w:szCs w:val="20"/>
              </w:rPr>
              <w:t xml:space="preserve"> Prijavitelj je proveo program akceleracije za 5 do 10 poduzeća</w:t>
            </w:r>
          </w:p>
          <w:p w14:paraId="05C5F3BB" w14:textId="4C48CAA7" w:rsidR="007C575D" w:rsidRPr="00CC2C61" w:rsidRDefault="00F80BCE" w:rsidP="00170A70">
            <w:pPr>
              <w:pStyle w:val="Odlomakpopisa"/>
              <w:numPr>
                <w:ilvl w:val="0"/>
                <w:numId w:val="20"/>
              </w:numPr>
              <w:ind w:left="177" w:hanging="177"/>
              <w:rPr>
                <w:rFonts w:ascii="Roboto" w:hAnsi="Roboto"/>
                <w:sz w:val="20"/>
                <w:szCs w:val="20"/>
              </w:rPr>
            </w:pPr>
            <w:r w:rsidRPr="00CC2C61">
              <w:rPr>
                <w:rFonts w:ascii="Roboto" w:hAnsi="Roboto"/>
                <w:b/>
                <w:bCs/>
                <w:sz w:val="20"/>
                <w:szCs w:val="20"/>
              </w:rPr>
              <w:t xml:space="preserve">10 </w:t>
            </w:r>
            <w:r w:rsidR="007C575D" w:rsidRPr="00CC2C61">
              <w:rPr>
                <w:rFonts w:ascii="Roboto" w:hAnsi="Roboto"/>
                <w:b/>
                <w:bCs/>
                <w:sz w:val="20"/>
                <w:szCs w:val="20"/>
              </w:rPr>
              <w:t>bodova -</w:t>
            </w:r>
            <w:r w:rsidR="007C575D" w:rsidRPr="00CC2C61">
              <w:rPr>
                <w:rFonts w:ascii="Roboto" w:hAnsi="Roboto"/>
                <w:sz w:val="20"/>
                <w:szCs w:val="20"/>
              </w:rPr>
              <w:t xml:space="preserve"> Prijavitelj je proveo program akceleracije za 11 do 20 poduzeća</w:t>
            </w:r>
          </w:p>
          <w:p w14:paraId="5D99E9FB" w14:textId="222338F6" w:rsidR="007C575D" w:rsidRPr="00CC2C61" w:rsidRDefault="00F80BCE" w:rsidP="00170A70">
            <w:pPr>
              <w:pStyle w:val="Odlomakpopisa"/>
              <w:numPr>
                <w:ilvl w:val="0"/>
                <w:numId w:val="20"/>
              </w:numPr>
              <w:spacing w:after="160" w:line="259" w:lineRule="auto"/>
              <w:ind w:left="177" w:hanging="177"/>
              <w:rPr>
                <w:rFonts w:ascii="Roboto" w:hAnsi="Roboto"/>
                <w:sz w:val="20"/>
                <w:szCs w:val="20"/>
              </w:rPr>
            </w:pPr>
            <w:r w:rsidRPr="00CC2C61">
              <w:rPr>
                <w:rFonts w:ascii="Roboto" w:hAnsi="Roboto"/>
                <w:b/>
                <w:bCs/>
                <w:sz w:val="20"/>
                <w:szCs w:val="20"/>
              </w:rPr>
              <w:t xml:space="preserve">15 </w:t>
            </w:r>
            <w:r w:rsidR="007C575D" w:rsidRPr="00CC2C61">
              <w:rPr>
                <w:rFonts w:ascii="Roboto" w:hAnsi="Roboto"/>
                <w:b/>
                <w:bCs/>
                <w:sz w:val="20"/>
                <w:szCs w:val="20"/>
              </w:rPr>
              <w:t>bodova -</w:t>
            </w:r>
            <w:r w:rsidR="007C575D" w:rsidRPr="00CC2C61">
              <w:rPr>
                <w:rFonts w:ascii="Roboto" w:hAnsi="Roboto"/>
                <w:sz w:val="20"/>
                <w:szCs w:val="20"/>
              </w:rPr>
              <w:t xml:space="preserve"> Prijavitelj je proveo program akceleracije za više od </w:t>
            </w:r>
            <w:r w:rsidR="00184012" w:rsidRPr="00CC2C61">
              <w:rPr>
                <w:rFonts w:ascii="Roboto" w:hAnsi="Roboto"/>
                <w:sz w:val="20"/>
                <w:szCs w:val="20"/>
              </w:rPr>
              <w:t xml:space="preserve">20 </w:t>
            </w:r>
            <w:r w:rsidR="007C575D" w:rsidRPr="00CC2C61">
              <w:rPr>
                <w:rFonts w:ascii="Roboto" w:hAnsi="Roboto"/>
                <w:sz w:val="20"/>
                <w:szCs w:val="20"/>
              </w:rPr>
              <w:t>poduzeća</w:t>
            </w:r>
          </w:p>
        </w:tc>
      </w:tr>
      <w:tr w:rsidR="00EF34D9" w:rsidRPr="00CC2C61" w14:paraId="21FF3511" w14:textId="77777777" w:rsidTr="007A4786">
        <w:tc>
          <w:tcPr>
            <w:tcW w:w="1849" w:type="dxa"/>
            <w:vMerge w:val="restart"/>
          </w:tcPr>
          <w:p w14:paraId="14AF3B41" w14:textId="77777777" w:rsidR="000B525F" w:rsidRPr="00CC2C61" w:rsidRDefault="000B525F" w:rsidP="00402A6A">
            <w:pPr>
              <w:pStyle w:val="Odlomakpopisa"/>
              <w:numPr>
                <w:ilvl w:val="0"/>
                <w:numId w:val="23"/>
              </w:numPr>
              <w:ind w:left="176" w:hanging="176"/>
              <w:rPr>
                <w:rFonts w:ascii="Roboto" w:hAnsi="Roboto"/>
                <w:sz w:val="20"/>
                <w:szCs w:val="20"/>
              </w:rPr>
            </w:pPr>
            <w:r w:rsidRPr="00CC2C61">
              <w:rPr>
                <w:rFonts w:ascii="Roboto" w:hAnsi="Roboto"/>
                <w:sz w:val="20"/>
                <w:szCs w:val="20"/>
              </w:rPr>
              <w:t>Kvaliteta projektnog tima</w:t>
            </w:r>
          </w:p>
          <w:p w14:paraId="298AF710" w14:textId="77777777" w:rsidR="00F13B83" w:rsidRPr="00CC2C61" w:rsidRDefault="00F13B83" w:rsidP="00F13B83">
            <w:pPr>
              <w:pStyle w:val="Odlomakpopisa"/>
              <w:ind w:left="176"/>
              <w:rPr>
                <w:rFonts w:ascii="Roboto" w:hAnsi="Roboto"/>
                <w:sz w:val="20"/>
                <w:szCs w:val="20"/>
              </w:rPr>
            </w:pPr>
          </w:p>
          <w:p w14:paraId="4549F51F" w14:textId="35D8B8D9" w:rsidR="00F13B83" w:rsidRPr="00CC2C61" w:rsidRDefault="00E97FBC" w:rsidP="00E97FBC">
            <w:pPr>
              <w:rPr>
                <w:rFonts w:ascii="Roboto" w:hAnsi="Roboto"/>
                <w:sz w:val="20"/>
                <w:szCs w:val="20"/>
              </w:rPr>
            </w:pPr>
            <w:r w:rsidRPr="00CC2C61">
              <w:rPr>
                <w:rFonts w:ascii="Roboto" w:hAnsi="Roboto"/>
                <w:sz w:val="20"/>
                <w:szCs w:val="20"/>
              </w:rPr>
              <w:t>0</w:t>
            </w:r>
            <w:r w:rsidR="00A06909">
              <w:rPr>
                <w:rFonts w:ascii="Roboto" w:hAnsi="Roboto"/>
                <w:sz w:val="20"/>
                <w:szCs w:val="20"/>
              </w:rPr>
              <w:t xml:space="preserve"> </w:t>
            </w:r>
            <w:r w:rsidR="00F13B83" w:rsidRPr="00CC2C61">
              <w:rPr>
                <w:rFonts w:ascii="Roboto" w:hAnsi="Roboto"/>
                <w:sz w:val="20"/>
                <w:szCs w:val="20"/>
              </w:rPr>
              <w:t xml:space="preserve">– 30 </w:t>
            </w:r>
            <w:r w:rsidRPr="00CC2C61">
              <w:rPr>
                <w:rFonts w:ascii="Roboto" w:hAnsi="Roboto"/>
                <w:sz w:val="20"/>
                <w:szCs w:val="20"/>
              </w:rPr>
              <w:t>bodova</w:t>
            </w:r>
          </w:p>
        </w:tc>
        <w:tc>
          <w:tcPr>
            <w:tcW w:w="3117" w:type="dxa"/>
          </w:tcPr>
          <w:p w14:paraId="2810F258" w14:textId="7D12FA7D" w:rsidR="000B525F" w:rsidRPr="00CC2C61" w:rsidRDefault="000B525F" w:rsidP="00EE38A6">
            <w:pPr>
              <w:rPr>
                <w:rFonts w:ascii="Roboto" w:hAnsi="Roboto"/>
                <w:sz w:val="20"/>
                <w:szCs w:val="20"/>
              </w:rPr>
            </w:pPr>
            <w:r w:rsidRPr="00CC2C61">
              <w:rPr>
                <w:rFonts w:ascii="Roboto" w:hAnsi="Roboto"/>
                <w:sz w:val="20"/>
                <w:szCs w:val="20"/>
              </w:rPr>
              <w:t>Kriterij</w:t>
            </w:r>
            <w:r w:rsidR="00E255C9" w:rsidRPr="00CC2C61">
              <w:rPr>
                <w:rFonts w:ascii="Roboto" w:hAnsi="Roboto"/>
                <w:sz w:val="20"/>
                <w:szCs w:val="20"/>
              </w:rPr>
              <w:t xml:space="preserve"> </w:t>
            </w:r>
            <w:r w:rsidR="00402A6A" w:rsidRPr="00CC2C61">
              <w:rPr>
                <w:rFonts w:ascii="Roboto" w:hAnsi="Roboto"/>
                <w:sz w:val="20"/>
                <w:szCs w:val="20"/>
              </w:rPr>
              <w:t>2.1</w:t>
            </w:r>
            <w:r w:rsidR="00E255C9" w:rsidRPr="00CC2C61">
              <w:rPr>
                <w:rFonts w:ascii="Roboto" w:hAnsi="Roboto"/>
                <w:sz w:val="20"/>
                <w:szCs w:val="20"/>
              </w:rPr>
              <w:t>.</w:t>
            </w:r>
            <w:r w:rsidRPr="00CC2C61">
              <w:rPr>
                <w:rFonts w:ascii="Roboto" w:hAnsi="Roboto"/>
                <w:sz w:val="20"/>
                <w:szCs w:val="20"/>
              </w:rPr>
              <w:t xml:space="preserve"> uzima u obzir horizontalna znanja zaposlenika</w:t>
            </w:r>
            <w:r w:rsidR="00972AFE" w:rsidRPr="00CC2C61">
              <w:rPr>
                <w:rFonts w:ascii="Roboto" w:hAnsi="Roboto"/>
                <w:sz w:val="20"/>
                <w:szCs w:val="20"/>
              </w:rPr>
              <w:t xml:space="preserve"> mentora</w:t>
            </w:r>
            <w:r w:rsidRPr="00CC2C61">
              <w:rPr>
                <w:rFonts w:ascii="Roboto" w:hAnsi="Roboto"/>
                <w:sz w:val="20"/>
                <w:szCs w:val="20"/>
              </w:rPr>
              <w:t xml:space="preserve"> i </w:t>
            </w:r>
            <w:r w:rsidR="00972AFE" w:rsidRPr="00CC2C61">
              <w:rPr>
                <w:rFonts w:ascii="Roboto" w:hAnsi="Roboto"/>
                <w:sz w:val="20"/>
                <w:szCs w:val="20"/>
              </w:rPr>
              <w:t xml:space="preserve">vanjskih </w:t>
            </w:r>
            <w:r w:rsidRPr="00CC2C61">
              <w:rPr>
                <w:rFonts w:ascii="Roboto" w:hAnsi="Roboto"/>
                <w:sz w:val="20"/>
                <w:szCs w:val="20"/>
              </w:rPr>
              <w:t>mentora</w:t>
            </w:r>
          </w:p>
          <w:p w14:paraId="414D76A9" w14:textId="6EEEF790" w:rsidR="000B525F" w:rsidRPr="00CC2C61" w:rsidRDefault="000B525F" w:rsidP="000B525F">
            <w:pPr>
              <w:pStyle w:val="Odlomakpopisa"/>
              <w:numPr>
                <w:ilvl w:val="0"/>
                <w:numId w:val="21"/>
              </w:numPr>
              <w:ind w:left="177" w:hanging="141"/>
              <w:rPr>
                <w:rFonts w:ascii="Roboto" w:hAnsi="Roboto"/>
                <w:sz w:val="20"/>
                <w:szCs w:val="20"/>
              </w:rPr>
            </w:pPr>
            <w:r w:rsidRPr="00CC2C61">
              <w:rPr>
                <w:rFonts w:ascii="Roboto" w:hAnsi="Roboto"/>
                <w:sz w:val="20"/>
                <w:szCs w:val="20"/>
              </w:rPr>
              <w:t>Obrazac 1., životopisi zaposlenika i mentora, sporazumi s mentorima, javno dostupni izvori</w:t>
            </w:r>
          </w:p>
        </w:tc>
        <w:tc>
          <w:tcPr>
            <w:tcW w:w="4050" w:type="dxa"/>
          </w:tcPr>
          <w:p w14:paraId="6AA170D0" w14:textId="0BDF4137" w:rsidR="000B525F" w:rsidRPr="00CC2C61" w:rsidRDefault="000B525F" w:rsidP="000B525F">
            <w:pPr>
              <w:pStyle w:val="Odlomakpopisa"/>
              <w:numPr>
                <w:ilvl w:val="0"/>
                <w:numId w:val="20"/>
              </w:numPr>
              <w:ind w:left="177" w:hanging="177"/>
              <w:rPr>
                <w:rFonts w:ascii="Roboto" w:hAnsi="Roboto"/>
                <w:sz w:val="20"/>
                <w:szCs w:val="20"/>
              </w:rPr>
            </w:pPr>
            <w:r w:rsidRPr="00CC2C61">
              <w:rPr>
                <w:rFonts w:ascii="Roboto" w:hAnsi="Roboto"/>
                <w:sz w:val="20"/>
                <w:szCs w:val="20"/>
              </w:rPr>
              <w:t xml:space="preserve">Prijavitelju se dodjeljuje po </w:t>
            </w:r>
            <w:r w:rsidR="009035ED" w:rsidRPr="00CC2C61">
              <w:rPr>
                <w:rFonts w:ascii="Roboto" w:hAnsi="Roboto"/>
                <w:sz w:val="20"/>
                <w:szCs w:val="20"/>
              </w:rPr>
              <w:t xml:space="preserve">4 </w:t>
            </w:r>
            <w:r w:rsidRPr="00CC2C61">
              <w:rPr>
                <w:rFonts w:ascii="Roboto" w:hAnsi="Roboto"/>
                <w:sz w:val="20"/>
                <w:szCs w:val="20"/>
              </w:rPr>
              <w:t>bod</w:t>
            </w:r>
            <w:r w:rsidR="00BB1EA8" w:rsidRPr="00CC2C61">
              <w:rPr>
                <w:rFonts w:ascii="Roboto" w:hAnsi="Roboto"/>
                <w:sz w:val="20"/>
                <w:szCs w:val="20"/>
              </w:rPr>
              <w:t>a</w:t>
            </w:r>
            <w:r w:rsidRPr="00CC2C61">
              <w:rPr>
                <w:rFonts w:ascii="Roboto" w:hAnsi="Roboto"/>
                <w:sz w:val="20"/>
                <w:szCs w:val="20"/>
              </w:rPr>
              <w:t xml:space="preserve"> za svako od navedenih područja</w:t>
            </w:r>
            <w:r w:rsidR="000C0459" w:rsidRPr="00CC2C61">
              <w:rPr>
                <w:rFonts w:ascii="Roboto" w:hAnsi="Roboto"/>
                <w:sz w:val="20"/>
                <w:szCs w:val="20"/>
              </w:rPr>
              <w:t xml:space="preserve"> do najviše</w:t>
            </w:r>
            <w:r w:rsidR="000C0459" w:rsidRPr="00CC2C61">
              <w:rPr>
                <w:rFonts w:ascii="Roboto" w:hAnsi="Roboto"/>
                <w:b/>
                <w:bCs/>
                <w:sz w:val="20"/>
                <w:szCs w:val="20"/>
              </w:rPr>
              <w:t xml:space="preserve"> </w:t>
            </w:r>
            <w:r w:rsidR="009035ED" w:rsidRPr="00CC2C61">
              <w:rPr>
                <w:rFonts w:ascii="Roboto" w:hAnsi="Roboto"/>
                <w:b/>
                <w:bCs/>
                <w:sz w:val="20"/>
                <w:szCs w:val="20"/>
              </w:rPr>
              <w:t xml:space="preserve">20 </w:t>
            </w:r>
            <w:r w:rsidR="000C0459" w:rsidRPr="00CC2C61">
              <w:rPr>
                <w:rFonts w:ascii="Roboto" w:hAnsi="Roboto"/>
                <w:b/>
                <w:bCs/>
                <w:sz w:val="20"/>
                <w:szCs w:val="20"/>
              </w:rPr>
              <w:t>bodova</w:t>
            </w:r>
            <w:r w:rsidRPr="00CC2C61">
              <w:rPr>
                <w:rFonts w:ascii="Roboto" w:hAnsi="Roboto"/>
                <w:b/>
                <w:bCs/>
                <w:sz w:val="20"/>
                <w:szCs w:val="20"/>
              </w:rPr>
              <w:t>:</w:t>
            </w:r>
          </w:p>
          <w:p w14:paraId="1FAA7098" w14:textId="05EBE921" w:rsidR="00506597" w:rsidRPr="00CC2C61" w:rsidRDefault="00506597" w:rsidP="004B1E9F">
            <w:pPr>
              <w:pStyle w:val="Odlomakpopisa"/>
              <w:numPr>
                <w:ilvl w:val="0"/>
                <w:numId w:val="20"/>
              </w:numPr>
              <w:ind w:left="201" w:hanging="201"/>
              <w:jc w:val="both"/>
              <w:rPr>
                <w:rFonts w:ascii="Roboto" w:hAnsi="Roboto"/>
                <w:sz w:val="20"/>
                <w:szCs w:val="20"/>
              </w:rPr>
            </w:pPr>
            <w:bookmarkStart w:id="31" w:name="_Hlk106892485"/>
            <w:r w:rsidRPr="00CC2C61">
              <w:rPr>
                <w:rFonts w:ascii="Roboto" w:hAnsi="Roboto"/>
                <w:sz w:val="20"/>
                <w:szCs w:val="20"/>
              </w:rPr>
              <w:t>Upravljanje poslovanjem (osnivanje pravnog subjekta, management poduzeća, pravni aspekti poslovanja)</w:t>
            </w:r>
          </w:p>
          <w:p w14:paraId="66AABEAB" w14:textId="5D681B66" w:rsidR="000C0459" w:rsidRPr="00CC2C61" w:rsidRDefault="00506597" w:rsidP="004B1E9F">
            <w:pPr>
              <w:pStyle w:val="Odlomakpopisa"/>
              <w:numPr>
                <w:ilvl w:val="0"/>
                <w:numId w:val="20"/>
              </w:numPr>
              <w:ind w:left="201" w:hanging="201"/>
              <w:jc w:val="both"/>
              <w:rPr>
                <w:rFonts w:ascii="Roboto" w:hAnsi="Roboto"/>
                <w:sz w:val="20"/>
                <w:szCs w:val="20"/>
              </w:rPr>
            </w:pPr>
            <w:r w:rsidRPr="00CC2C61">
              <w:rPr>
                <w:rFonts w:ascii="Roboto" w:hAnsi="Roboto"/>
                <w:sz w:val="20"/>
                <w:szCs w:val="20"/>
              </w:rPr>
              <w:lastRenderedPageBreak/>
              <w:t>Upravljanje razvojem inovacije (z</w:t>
            </w:r>
            <w:r w:rsidR="000C0459" w:rsidRPr="00CC2C61">
              <w:rPr>
                <w:rFonts w:ascii="Roboto" w:hAnsi="Roboto"/>
                <w:sz w:val="20"/>
                <w:szCs w:val="20"/>
              </w:rPr>
              <w:t>aštita intelektualnog vlasništva</w:t>
            </w:r>
            <w:r w:rsidR="00D458C8" w:rsidRPr="00CC2C61">
              <w:rPr>
                <w:rFonts w:ascii="Roboto" w:hAnsi="Roboto"/>
                <w:sz w:val="20"/>
                <w:szCs w:val="20"/>
              </w:rPr>
              <w:t>, tehnološki razvoj proizvoda/usluge)</w:t>
            </w:r>
          </w:p>
          <w:p w14:paraId="201F09E3" w14:textId="13455A6D" w:rsidR="000C0459" w:rsidRPr="00CC2C61" w:rsidRDefault="000C0459" w:rsidP="004B1E9F">
            <w:pPr>
              <w:pStyle w:val="Odlomakpopisa"/>
              <w:numPr>
                <w:ilvl w:val="0"/>
                <w:numId w:val="20"/>
              </w:numPr>
              <w:ind w:left="201" w:hanging="201"/>
              <w:jc w:val="both"/>
              <w:rPr>
                <w:rFonts w:ascii="Roboto" w:hAnsi="Roboto"/>
                <w:sz w:val="20"/>
                <w:szCs w:val="20"/>
              </w:rPr>
            </w:pPr>
            <w:r w:rsidRPr="00CC2C61">
              <w:rPr>
                <w:rFonts w:ascii="Roboto" w:hAnsi="Roboto"/>
                <w:sz w:val="20"/>
                <w:szCs w:val="20"/>
              </w:rPr>
              <w:t>Upravljanje ljudskim resursima</w:t>
            </w:r>
          </w:p>
          <w:p w14:paraId="4C835DDA" w14:textId="77777777" w:rsidR="000B525F" w:rsidRPr="00CC2C61" w:rsidRDefault="000C0459" w:rsidP="004B1E9F">
            <w:pPr>
              <w:pStyle w:val="Odlomakpopisa"/>
              <w:numPr>
                <w:ilvl w:val="0"/>
                <w:numId w:val="20"/>
              </w:numPr>
              <w:ind w:left="201" w:hanging="201"/>
              <w:jc w:val="both"/>
              <w:rPr>
                <w:rFonts w:ascii="Roboto" w:hAnsi="Roboto"/>
                <w:sz w:val="20"/>
                <w:szCs w:val="20"/>
              </w:rPr>
            </w:pPr>
            <w:r w:rsidRPr="00CC2C61">
              <w:rPr>
                <w:rFonts w:ascii="Roboto" w:hAnsi="Roboto"/>
                <w:sz w:val="20"/>
                <w:szCs w:val="20"/>
              </w:rPr>
              <w:t xml:space="preserve">Tržišna strategija </w:t>
            </w:r>
            <w:r w:rsidR="00D458C8" w:rsidRPr="00CC2C61">
              <w:rPr>
                <w:rFonts w:ascii="Roboto" w:hAnsi="Roboto"/>
                <w:sz w:val="20"/>
                <w:szCs w:val="20"/>
              </w:rPr>
              <w:t>(prilagodba proizvoda usluge tržišnim potrebama, oblikovanje cijene, uključivanje u lance vrijednosti, distribucija i sl.)</w:t>
            </w:r>
          </w:p>
          <w:p w14:paraId="53CE0769" w14:textId="6643FEF2" w:rsidR="00D458C8" w:rsidRPr="00CC2C61" w:rsidRDefault="00D458C8" w:rsidP="00F13B83">
            <w:pPr>
              <w:pStyle w:val="Odlomakpopisa"/>
              <w:numPr>
                <w:ilvl w:val="0"/>
                <w:numId w:val="20"/>
              </w:numPr>
              <w:ind w:left="201" w:hanging="201"/>
              <w:jc w:val="both"/>
              <w:rPr>
                <w:rFonts w:ascii="Roboto" w:hAnsi="Roboto"/>
                <w:sz w:val="20"/>
                <w:szCs w:val="20"/>
              </w:rPr>
            </w:pPr>
            <w:r w:rsidRPr="00CC2C61">
              <w:rPr>
                <w:rFonts w:ascii="Roboto" w:hAnsi="Roboto"/>
                <w:sz w:val="20"/>
                <w:szCs w:val="20"/>
              </w:rPr>
              <w:t>Marketinška strategija (brendiranje, digitalni marketing,</w:t>
            </w:r>
            <w:r w:rsidR="00EF34D9" w:rsidRPr="00CC2C61">
              <w:rPr>
                <w:rFonts w:ascii="Roboto" w:hAnsi="Roboto"/>
                <w:sz w:val="20"/>
                <w:szCs w:val="20"/>
              </w:rPr>
              <w:t xml:space="preserve"> </w:t>
            </w:r>
            <w:r w:rsidRPr="00CC2C61">
              <w:rPr>
                <w:rFonts w:ascii="Roboto" w:hAnsi="Roboto"/>
                <w:sz w:val="20"/>
                <w:szCs w:val="20"/>
              </w:rPr>
              <w:t>„pitching“)</w:t>
            </w:r>
            <w:bookmarkEnd w:id="31"/>
          </w:p>
        </w:tc>
      </w:tr>
      <w:tr w:rsidR="00EF34D9" w:rsidRPr="00CC2C61" w14:paraId="2D8EE887" w14:textId="77777777" w:rsidTr="007A4786">
        <w:tc>
          <w:tcPr>
            <w:tcW w:w="1849" w:type="dxa"/>
            <w:vMerge/>
          </w:tcPr>
          <w:p w14:paraId="73DFC50B" w14:textId="77777777" w:rsidR="000B525F" w:rsidRPr="00CC2C61" w:rsidRDefault="000B525F" w:rsidP="00EE38A6">
            <w:pPr>
              <w:rPr>
                <w:rFonts w:ascii="Roboto" w:hAnsi="Roboto"/>
                <w:sz w:val="20"/>
                <w:szCs w:val="20"/>
              </w:rPr>
            </w:pPr>
          </w:p>
        </w:tc>
        <w:tc>
          <w:tcPr>
            <w:tcW w:w="3117" w:type="dxa"/>
          </w:tcPr>
          <w:p w14:paraId="7F5136C4" w14:textId="0A162E45" w:rsidR="000B525F" w:rsidRPr="00CC2C61" w:rsidRDefault="000B525F" w:rsidP="000B525F">
            <w:pPr>
              <w:rPr>
                <w:rFonts w:ascii="Roboto" w:hAnsi="Roboto"/>
                <w:sz w:val="20"/>
                <w:szCs w:val="20"/>
              </w:rPr>
            </w:pPr>
            <w:r w:rsidRPr="00CC2C61">
              <w:rPr>
                <w:rFonts w:ascii="Roboto" w:hAnsi="Roboto"/>
                <w:sz w:val="20"/>
                <w:szCs w:val="20"/>
              </w:rPr>
              <w:t>Kriterij</w:t>
            </w:r>
            <w:r w:rsidR="00E255C9" w:rsidRPr="00CC2C61">
              <w:rPr>
                <w:rFonts w:ascii="Roboto" w:hAnsi="Roboto"/>
                <w:sz w:val="20"/>
                <w:szCs w:val="20"/>
              </w:rPr>
              <w:t xml:space="preserve"> </w:t>
            </w:r>
            <w:r w:rsidR="00402A6A" w:rsidRPr="00CC2C61">
              <w:rPr>
                <w:rFonts w:ascii="Roboto" w:hAnsi="Roboto"/>
                <w:sz w:val="20"/>
                <w:szCs w:val="20"/>
              </w:rPr>
              <w:t>2.2</w:t>
            </w:r>
            <w:r w:rsidR="00E255C9" w:rsidRPr="00CC2C61">
              <w:rPr>
                <w:rFonts w:ascii="Roboto" w:hAnsi="Roboto"/>
                <w:sz w:val="20"/>
                <w:szCs w:val="20"/>
              </w:rPr>
              <w:t>.</w:t>
            </w:r>
            <w:r w:rsidRPr="00CC2C61">
              <w:rPr>
                <w:rFonts w:ascii="Roboto" w:hAnsi="Roboto"/>
                <w:sz w:val="20"/>
                <w:szCs w:val="20"/>
              </w:rPr>
              <w:t xml:space="preserve"> uzima u obzir </w:t>
            </w:r>
            <w:r w:rsidR="00F80BCE" w:rsidRPr="00CC2C61">
              <w:rPr>
                <w:rFonts w:ascii="Roboto" w:hAnsi="Roboto"/>
                <w:sz w:val="20"/>
                <w:szCs w:val="20"/>
              </w:rPr>
              <w:t xml:space="preserve">iskustvo u </w:t>
            </w:r>
            <w:r w:rsidR="000F08D0" w:rsidRPr="00CC2C61">
              <w:rPr>
                <w:rFonts w:ascii="Roboto" w:hAnsi="Roboto"/>
                <w:sz w:val="20"/>
                <w:szCs w:val="20"/>
              </w:rPr>
              <w:t>ra</w:t>
            </w:r>
            <w:r w:rsidR="00F80BCE" w:rsidRPr="00CC2C61">
              <w:rPr>
                <w:rFonts w:ascii="Roboto" w:hAnsi="Roboto"/>
                <w:sz w:val="20"/>
                <w:szCs w:val="20"/>
              </w:rPr>
              <w:t xml:space="preserve">zvoju inovacija ili </w:t>
            </w:r>
            <w:r w:rsidRPr="00CC2C61">
              <w:rPr>
                <w:rFonts w:ascii="Roboto" w:hAnsi="Roboto"/>
                <w:sz w:val="20"/>
                <w:szCs w:val="20"/>
              </w:rPr>
              <w:t xml:space="preserve">sektorska znanja </w:t>
            </w:r>
            <w:r w:rsidR="001C73CA" w:rsidRPr="00CC2C61">
              <w:rPr>
                <w:rFonts w:ascii="Roboto" w:hAnsi="Roboto"/>
                <w:sz w:val="20"/>
                <w:szCs w:val="20"/>
              </w:rPr>
              <w:t xml:space="preserve">tehnoloških </w:t>
            </w:r>
            <w:r w:rsidRPr="00CC2C61">
              <w:rPr>
                <w:rFonts w:ascii="Roboto" w:hAnsi="Roboto"/>
                <w:sz w:val="20"/>
                <w:szCs w:val="20"/>
              </w:rPr>
              <w:t>mentora</w:t>
            </w:r>
            <w:r w:rsidR="007E1B84" w:rsidRPr="00CC2C61">
              <w:rPr>
                <w:rStyle w:val="Referencafusnote"/>
                <w:rFonts w:ascii="Roboto" w:hAnsi="Roboto"/>
                <w:sz w:val="20"/>
                <w:szCs w:val="20"/>
              </w:rPr>
              <w:footnoteReference w:id="4"/>
            </w:r>
            <w:r w:rsidR="00BB1EA8" w:rsidRPr="00CC2C61">
              <w:rPr>
                <w:rFonts w:ascii="Roboto" w:hAnsi="Roboto"/>
                <w:sz w:val="20"/>
                <w:szCs w:val="20"/>
              </w:rPr>
              <w:t xml:space="preserve"> u S3 prioritetnim područjima</w:t>
            </w:r>
          </w:p>
          <w:p w14:paraId="6A9722D1" w14:textId="69AEF948" w:rsidR="000B525F" w:rsidRPr="00CC2C61" w:rsidRDefault="000B525F" w:rsidP="00DE0577">
            <w:pPr>
              <w:pStyle w:val="Odlomakpopisa"/>
              <w:numPr>
                <w:ilvl w:val="0"/>
                <w:numId w:val="21"/>
              </w:numPr>
              <w:ind w:left="177" w:hanging="141"/>
              <w:rPr>
                <w:rFonts w:ascii="Roboto" w:hAnsi="Roboto"/>
                <w:sz w:val="20"/>
                <w:szCs w:val="20"/>
              </w:rPr>
            </w:pPr>
            <w:r w:rsidRPr="00CC2C61">
              <w:rPr>
                <w:rFonts w:ascii="Roboto" w:hAnsi="Roboto"/>
                <w:sz w:val="20"/>
                <w:szCs w:val="20"/>
              </w:rPr>
              <w:t>Obrazac 1., životopisi zaposlenika i mentora, sporazumi s mentorima, javno dostupni izvori</w:t>
            </w:r>
          </w:p>
        </w:tc>
        <w:tc>
          <w:tcPr>
            <w:tcW w:w="4050" w:type="dxa"/>
          </w:tcPr>
          <w:p w14:paraId="4B504E0A" w14:textId="0D0B0E51" w:rsidR="00BB1EA8" w:rsidRPr="00CC2C61" w:rsidRDefault="00BB1EA8" w:rsidP="00BB1EA8">
            <w:pPr>
              <w:pStyle w:val="Odlomakpopisa"/>
              <w:numPr>
                <w:ilvl w:val="0"/>
                <w:numId w:val="20"/>
              </w:numPr>
              <w:spacing w:after="160" w:line="259" w:lineRule="auto"/>
              <w:ind w:left="177" w:hanging="177"/>
              <w:rPr>
                <w:rFonts w:ascii="Roboto" w:hAnsi="Roboto"/>
                <w:sz w:val="20"/>
                <w:szCs w:val="20"/>
              </w:rPr>
            </w:pPr>
            <w:r w:rsidRPr="00CC2C61">
              <w:rPr>
                <w:rFonts w:ascii="Roboto" w:hAnsi="Roboto"/>
                <w:sz w:val="20"/>
                <w:szCs w:val="20"/>
              </w:rPr>
              <w:t>Prijavitelju se dodjeljuje po 2 boda za svako od navedenih područja do najviše</w:t>
            </w:r>
            <w:r w:rsidRPr="00CC2C61">
              <w:rPr>
                <w:rFonts w:ascii="Roboto" w:hAnsi="Roboto"/>
                <w:b/>
                <w:bCs/>
                <w:sz w:val="20"/>
                <w:szCs w:val="20"/>
              </w:rPr>
              <w:t xml:space="preserve"> 10 bodova:</w:t>
            </w:r>
          </w:p>
          <w:p w14:paraId="39EE0D58" w14:textId="32609FB8" w:rsidR="00BB1EA8" w:rsidRPr="00CC2C61" w:rsidRDefault="00BB1EA8" w:rsidP="00BB1EA8">
            <w:pPr>
              <w:pStyle w:val="Odlomakpopisa"/>
              <w:numPr>
                <w:ilvl w:val="0"/>
                <w:numId w:val="20"/>
              </w:numPr>
              <w:rPr>
                <w:rFonts w:ascii="Roboto" w:hAnsi="Roboto"/>
                <w:sz w:val="20"/>
                <w:szCs w:val="20"/>
              </w:rPr>
            </w:pPr>
            <w:bookmarkStart w:id="32" w:name="_Hlk106892539"/>
            <w:r w:rsidRPr="00CC2C61">
              <w:rPr>
                <w:rFonts w:ascii="Roboto" w:hAnsi="Roboto"/>
                <w:sz w:val="20"/>
                <w:szCs w:val="20"/>
              </w:rPr>
              <w:t>Zdravlje i kvaliteta života</w:t>
            </w:r>
          </w:p>
          <w:p w14:paraId="4978B7D4" w14:textId="6FEF1DDD" w:rsidR="00BB1EA8" w:rsidRPr="00CC2C61" w:rsidRDefault="00BB1EA8" w:rsidP="00BB1EA8">
            <w:pPr>
              <w:pStyle w:val="Odlomakpopisa"/>
              <w:numPr>
                <w:ilvl w:val="0"/>
                <w:numId w:val="20"/>
              </w:numPr>
              <w:rPr>
                <w:rFonts w:ascii="Roboto" w:hAnsi="Roboto"/>
                <w:sz w:val="20"/>
                <w:szCs w:val="20"/>
              </w:rPr>
            </w:pPr>
            <w:r w:rsidRPr="00CC2C61">
              <w:rPr>
                <w:rFonts w:ascii="Roboto" w:hAnsi="Roboto"/>
                <w:sz w:val="20"/>
                <w:szCs w:val="20"/>
              </w:rPr>
              <w:t>Energija i održivi okoliš</w:t>
            </w:r>
          </w:p>
          <w:p w14:paraId="5409A50B" w14:textId="352B7F75" w:rsidR="00BB1EA8" w:rsidRPr="00CC2C61" w:rsidRDefault="00BB1EA8" w:rsidP="00BB1EA8">
            <w:pPr>
              <w:pStyle w:val="Odlomakpopisa"/>
              <w:numPr>
                <w:ilvl w:val="0"/>
                <w:numId w:val="20"/>
              </w:numPr>
              <w:rPr>
                <w:rFonts w:ascii="Roboto" w:hAnsi="Roboto"/>
                <w:sz w:val="20"/>
                <w:szCs w:val="20"/>
              </w:rPr>
            </w:pPr>
            <w:r w:rsidRPr="00CC2C61">
              <w:rPr>
                <w:rFonts w:ascii="Roboto" w:hAnsi="Roboto"/>
                <w:sz w:val="20"/>
                <w:szCs w:val="20"/>
              </w:rPr>
              <w:t>Promet i mobilnost</w:t>
            </w:r>
          </w:p>
          <w:p w14:paraId="22E6E0F9" w14:textId="00C19FBF" w:rsidR="00BB1EA8" w:rsidRPr="00CC2C61" w:rsidRDefault="00BB1EA8" w:rsidP="00BB1EA8">
            <w:pPr>
              <w:pStyle w:val="Odlomakpopisa"/>
              <w:numPr>
                <w:ilvl w:val="0"/>
                <w:numId w:val="20"/>
              </w:numPr>
              <w:rPr>
                <w:rFonts w:ascii="Roboto" w:hAnsi="Roboto"/>
                <w:sz w:val="20"/>
                <w:szCs w:val="20"/>
              </w:rPr>
            </w:pPr>
            <w:r w:rsidRPr="00CC2C61">
              <w:rPr>
                <w:rFonts w:ascii="Roboto" w:hAnsi="Roboto"/>
                <w:sz w:val="20"/>
                <w:szCs w:val="20"/>
              </w:rPr>
              <w:t>Sigurnost</w:t>
            </w:r>
          </w:p>
          <w:p w14:paraId="431F9473" w14:textId="6DD36F61" w:rsidR="000B525F" w:rsidRPr="00CC2C61" w:rsidRDefault="00BB1EA8" w:rsidP="00511331">
            <w:pPr>
              <w:pStyle w:val="Odlomakpopisa"/>
              <w:numPr>
                <w:ilvl w:val="0"/>
                <w:numId w:val="20"/>
              </w:numPr>
              <w:rPr>
                <w:rFonts w:ascii="Roboto" w:hAnsi="Roboto"/>
                <w:sz w:val="20"/>
                <w:szCs w:val="20"/>
              </w:rPr>
            </w:pPr>
            <w:r w:rsidRPr="00CC2C61">
              <w:rPr>
                <w:rFonts w:ascii="Roboto" w:hAnsi="Roboto"/>
                <w:sz w:val="20"/>
                <w:szCs w:val="20"/>
              </w:rPr>
              <w:t>Hrana i bio ekonomija</w:t>
            </w:r>
            <w:bookmarkEnd w:id="32"/>
          </w:p>
        </w:tc>
      </w:tr>
      <w:tr w:rsidR="00EF34D9" w:rsidRPr="00CC2C61" w14:paraId="6AD84D25" w14:textId="77777777" w:rsidTr="007A4786">
        <w:trPr>
          <w:trHeight w:val="780"/>
        </w:trPr>
        <w:tc>
          <w:tcPr>
            <w:tcW w:w="1849" w:type="dxa"/>
            <w:vMerge w:val="restart"/>
          </w:tcPr>
          <w:p w14:paraId="275457EC" w14:textId="77777777" w:rsidR="00B15735" w:rsidRPr="00CC2C61" w:rsidRDefault="00B15735" w:rsidP="00E97FBC">
            <w:pPr>
              <w:pStyle w:val="Odlomakpopisa"/>
              <w:numPr>
                <w:ilvl w:val="0"/>
                <w:numId w:val="23"/>
              </w:numPr>
              <w:ind w:left="176" w:hanging="176"/>
              <w:rPr>
                <w:rFonts w:ascii="Roboto" w:hAnsi="Roboto"/>
                <w:sz w:val="20"/>
                <w:szCs w:val="20"/>
              </w:rPr>
            </w:pPr>
            <w:r w:rsidRPr="00CC2C61">
              <w:rPr>
                <w:rFonts w:ascii="Roboto" w:hAnsi="Roboto"/>
                <w:sz w:val="20"/>
                <w:szCs w:val="20"/>
              </w:rPr>
              <w:t>Infrastruktura prijavitelja</w:t>
            </w:r>
          </w:p>
          <w:p w14:paraId="19F34076" w14:textId="77777777" w:rsidR="00E97FBC" w:rsidRPr="00CC2C61" w:rsidRDefault="00E97FBC" w:rsidP="00E97FBC">
            <w:pPr>
              <w:rPr>
                <w:rFonts w:ascii="Roboto" w:hAnsi="Roboto"/>
                <w:sz w:val="20"/>
                <w:szCs w:val="20"/>
              </w:rPr>
            </w:pPr>
          </w:p>
          <w:p w14:paraId="4FC40DAD" w14:textId="63119D9F" w:rsidR="00E97FBC" w:rsidRPr="00CC2C61" w:rsidRDefault="00E97FBC" w:rsidP="00E97FBC">
            <w:pPr>
              <w:rPr>
                <w:rFonts w:ascii="Roboto" w:hAnsi="Roboto"/>
                <w:sz w:val="20"/>
                <w:szCs w:val="20"/>
              </w:rPr>
            </w:pPr>
            <w:r w:rsidRPr="00CC2C61">
              <w:rPr>
                <w:rFonts w:ascii="Roboto" w:hAnsi="Roboto"/>
                <w:sz w:val="20"/>
                <w:szCs w:val="20"/>
              </w:rPr>
              <w:t>0</w:t>
            </w:r>
            <w:r w:rsidR="00A06909">
              <w:rPr>
                <w:rFonts w:ascii="Roboto" w:hAnsi="Roboto"/>
                <w:sz w:val="20"/>
                <w:szCs w:val="20"/>
              </w:rPr>
              <w:t xml:space="preserve"> </w:t>
            </w:r>
            <w:r w:rsidRPr="00CC2C61">
              <w:rPr>
                <w:rFonts w:ascii="Roboto" w:hAnsi="Roboto"/>
                <w:sz w:val="20"/>
                <w:szCs w:val="20"/>
              </w:rPr>
              <w:t>- 25 bodova</w:t>
            </w:r>
          </w:p>
        </w:tc>
        <w:tc>
          <w:tcPr>
            <w:tcW w:w="3117" w:type="dxa"/>
          </w:tcPr>
          <w:p w14:paraId="77060B64" w14:textId="5358297A" w:rsidR="00C90502" w:rsidRPr="00CC2C61" w:rsidRDefault="00B15735" w:rsidP="00C90502">
            <w:pPr>
              <w:rPr>
                <w:rFonts w:ascii="Roboto" w:hAnsi="Roboto"/>
                <w:sz w:val="20"/>
                <w:szCs w:val="20"/>
              </w:rPr>
            </w:pPr>
            <w:r w:rsidRPr="00CC2C61">
              <w:rPr>
                <w:rFonts w:ascii="Roboto" w:hAnsi="Roboto"/>
                <w:sz w:val="20"/>
                <w:szCs w:val="20"/>
              </w:rPr>
              <w:t xml:space="preserve">Kriterij </w:t>
            </w:r>
            <w:r w:rsidR="00402A6A" w:rsidRPr="00CC2C61">
              <w:rPr>
                <w:rFonts w:ascii="Roboto" w:hAnsi="Roboto"/>
                <w:sz w:val="20"/>
                <w:szCs w:val="20"/>
              </w:rPr>
              <w:t>3.1</w:t>
            </w:r>
            <w:r w:rsidRPr="00CC2C61">
              <w:rPr>
                <w:rFonts w:ascii="Roboto" w:hAnsi="Roboto"/>
                <w:sz w:val="20"/>
                <w:szCs w:val="20"/>
              </w:rPr>
              <w:t xml:space="preserve">. uzima u obzir prostorne kapacitete prijavitelja odnosno raspolaže li prijavitelj </w:t>
            </w:r>
            <w:r w:rsidR="00C90502" w:rsidRPr="00CC2C61">
              <w:rPr>
                <w:rFonts w:ascii="Roboto" w:hAnsi="Roboto"/>
                <w:sz w:val="20"/>
                <w:szCs w:val="20"/>
              </w:rPr>
              <w:t>putem vlasništva ili najma prostorom adekvatnim</w:t>
            </w:r>
            <w:r w:rsidR="00C90502">
              <w:rPr>
                <w:rFonts w:ascii="Roboto" w:hAnsi="Roboto"/>
                <w:sz w:val="20"/>
                <w:szCs w:val="20"/>
              </w:rPr>
              <w:t xml:space="preserve"> i raspoloživim</w:t>
            </w:r>
            <w:r w:rsidR="00C90502" w:rsidRPr="00CC2C61">
              <w:rPr>
                <w:rFonts w:ascii="Roboto" w:hAnsi="Roboto"/>
                <w:sz w:val="20"/>
                <w:szCs w:val="20"/>
              </w:rPr>
              <w:t xml:space="preserve"> za provedbu Programa akceleracije (najmanje 3 ureda ili co-working prostor</w:t>
            </w:r>
            <w:r w:rsidR="00C90502" w:rsidRPr="00CC2C61">
              <w:rPr>
                <w:rStyle w:val="Referencafusnote"/>
                <w:rFonts w:ascii="Roboto" w:hAnsi="Roboto"/>
                <w:sz w:val="20"/>
                <w:szCs w:val="20"/>
              </w:rPr>
              <w:footnoteReference w:id="5"/>
            </w:r>
            <w:r w:rsidR="00C90502" w:rsidRPr="00CC2C61">
              <w:rPr>
                <w:rFonts w:ascii="Roboto" w:hAnsi="Roboto"/>
                <w:sz w:val="20"/>
                <w:szCs w:val="20"/>
              </w:rPr>
              <w:t xml:space="preserve"> te dvorana kapaciteta najmanje </w:t>
            </w:r>
            <w:r w:rsidR="002E4157">
              <w:rPr>
                <w:rFonts w:ascii="Roboto" w:hAnsi="Roboto"/>
                <w:sz w:val="20"/>
                <w:szCs w:val="20"/>
              </w:rPr>
              <w:t>5</w:t>
            </w:r>
            <w:r w:rsidR="00C90502" w:rsidRPr="00CC2C61">
              <w:rPr>
                <w:rFonts w:ascii="Roboto" w:hAnsi="Roboto"/>
                <w:sz w:val="20"/>
                <w:szCs w:val="20"/>
              </w:rPr>
              <w:t xml:space="preserve">0 osoba)  </w:t>
            </w:r>
          </w:p>
          <w:p w14:paraId="2F4D8CA7" w14:textId="3DEFF8FC" w:rsidR="00DE0577" w:rsidRPr="00CC2C61" w:rsidRDefault="00C90502" w:rsidP="00C90502">
            <w:pPr>
              <w:rPr>
                <w:rFonts w:ascii="Roboto" w:hAnsi="Roboto"/>
                <w:sz w:val="20"/>
                <w:szCs w:val="20"/>
              </w:rPr>
            </w:pPr>
            <w:r w:rsidRPr="00CC2C61">
              <w:rPr>
                <w:rFonts w:ascii="Roboto" w:hAnsi="Roboto"/>
                <w:sz w:val="20"/>
                <w:szCs w:val="20"/>
              </w:rPr>
              <w:t>Obrazac 1., ugovori, sporazumi</w:t>
            </w:r>
          </w:p>
        </w:tc>
        <w:tc>
          <w:tcPr>
            <w:tcW w:w="4050" w:type="dxa"/>
          </w:tcPr>
          <w:p w14:paraId="0F7BBA00" w14:textId="2032D4C0" w:rsidR="00F26458" w:rsidRDefault="00506597" w:rsidP="00F26458">
            <w:pPr>
              <w:pStyle w:val="Odlomakpopisa"/>
              <w:numPr>
                <w:ilvl w:val="0"/>
                <w:numId w:val="20"/>
              </w:numPr>
              <w:spacing w:after="160" w:line="259" w:lineRule="auto"/>
              <w:ind w:left="177" w:hanging="177"/>
              <w:rPr>
                <w:rFonts w:ascii="Roboto" w:hAnsi="Roboto"/>
                <w:sz w:val="20"/>
                <w:szCs w:val="20"/>
              </w:rPr>
            </w:pPr>
            <w:r w:rsidRPr="00CC2C61">
              <w:rPr>
                <w:rFonts w:ascii="Roboto" w:hAnsi="Roboto"/>
                <w:b/>
                <w:bCs/>
                <w:sz w:val="20"/>
                <w:szCs w:val="20"/>
              </w:rPr>
              <w:t xml:space="preserve">5 </w:t>
            </w:r>
            <w:r w:rsidR="00F26458" w:rsidRPr="00CC2C61">
              <w:rPr>
                <w:rFonts w:ascii="Roboto" w:hAnsi="Roboto"/>
                <w:b/>
                <w:bCs/>
                <w:sz w:val="20"/>
                <w:szCs w:val="20"/>
              </w:rPr>
              <w:t>bodova -</w:t>
            </w:r>
            <w:r w:rsidR="00F26458" w:rsidRPr="00CC2C61">
              <w:rPr>
                <w:rFonts w:ascii="Roboto" w:hAnsi="Roboto"/>
                <w:sz w:val="20"/>
                <w:szCs w:val="20"/>
              </w:rPr>
              <w:t xml:space="preserve"> Prijavitelj ima </w:t>
            </w:r>
            <w:r w:rsidR="00F409FD">
              <w:rPr>
                <w:rFonts w:ascii="Roboto" w:hAnsi="Roboto"/>
                <w:sz w:val="20"/>
                <w:szCs w:val="20"/>
              </w:rPr>
              <w:t xml:space="preserve">raspoloživ </w:t>
            </w:r>
            <w:r w:rsidR="00F26458" w:rsidRPr="00CC2C61">
              <w:rPr>
                <w:rFonts w:ascii="Roboto" w:hAnsi="Roboto"/>
                <w:sz w:val="20"/>
                <w:szCs w:val="20"/>
              </w:rPr>
              <w:t>adekvatan prostor u vlasništvu ili najmu u najmanje jednoj regiji</w:t>
            </w:r>
          </w:p>
          <w:p w14:paraId="59189307" w14:textId="0C62E801" w:rsidR="002E4157" w:rsidRDefault="002E4157" w:rsidP="00F26458">
            <w:pPr>
              <w:pStyle w:val="Odlomakpopisa"/>
              <w:numPr>
                <w:ilvl w:val="0"/>
                <w:numId w:val="20"/>
              </w:numPr>
              <w:spacing w:after="160" w:line="259" w:lineRule="auto"/>
              <w:ind w:left="177" w:hanging="177"/>
              <w:rPr>
                <w:rFonts w:ascii="Roboto" w:hAnsi="Roboto"/>
                <w:sz w:val="20"/>
                <w:szCs w:val="20"/>
              </w:rPr>
            </w:pPr>
            <w:r>
              <w:rPr>
                <w:rFonts w:ascii="Roboto" w:hAnsi="Roboto"/>
                <w:b/>
                <w:bCs/>
                <w:sz w:val="20"/>
                <w:szCs w:val="20"/>
              </w:rPr>
              <w:t>3 boda –</w:t>
            </w:r>
            <w:r>
              <w:rPr>
                <w:rFonts w:ascii="Roboto" w:hAnsi="Roboto"/>
                <w:sz w:val="20"/>
                <w:szCs w:val="20"/>
              </w:rPr>
              <w:t xml:space="preserve"> Prijavitelj raspolaže s prostorom u najmanje jednoj regiji ali isti nije adekvatan (manje od 3 ureda i/ili dvorana kapaciteta za manje od 50 osoba</w:t>
            </w:r>
          </w:p>
          <w:p w14:paraId="496B2762" w14:textId="65B17597" w:rsidR="002E4157" w:rsidRPr="00CC2C61" w:rsidRDefault="002E4157" w:rsidP="002E4157">
            <w:pPr>
              <w:pStyle w:val="Odlomakpopisa"/>
              <w:spacing w:after="160" w:line="259" w:lineRule="auto"/>
              <w:ind w:left="177"/>
              <w:rPr>
                <w:rFonts w:ascii="Roboto" w:hAnsi="Roboto"/>
                <w:sz w:val="20"/>
                <w:szCs w:val="20"/>
              </w:rPr>
            </w:pPr>
          </w:p>
          <w:p w14:paraId="4D199E3C" w14:textId="5E2A014A" w:rsidR="00B15735" w:rsidRPr="00C90502" w:rsidRDefault="00B15735" w:rsidP="00C90502">
            <w:pPr>
              <w:rPr>
                <w:rFonts w:ascii="Roboto" w:hAnsi="Roboto"/>
                <w:sz w:val="20"/>
                <w:szCs w:val="20"/>
              </w:rPr>
            </w:pPr>
          </w:p>
        </w:tc>
      </w:tr>
      <w:tr w:rsidR="00C90502" w:rsidRPr="00CC2C61" w14:paraId="1D8DE4B6" w14:textId="77777777" w:rsidTr="007A4786">
        <w:trPr>
          <w:trHeight w:val="2436"/>
        </w:trPr>
        <w:tc>
          <w:tcPr>
            <w:tcW w:w="1849" w:type="dxa"/>
            <w:vMerge/>
          </w:tcPr>
          <w:p w14:paraId="56C44D86" w14:textId="77777777" w:rsidR="00C90502" w:rsidRPr="00CC2C61" w:rsidRDefault="00C90502" w:rsidP="00E97FBC">
            <w:pPr>
              <w:pStyle w:val="Odlomakpopisa"/>
              <w:numPr>
                <w:ilvl w:val="0"/>
                <w:numId w:val="23"/>
              </w:numPr>
              <w:ind w:left="176" w:hanging="176"/>
              <w:rPr>
                <w:rFonts w:ascii="Roboto" w:hAnsi="Roboto"/>
                <w:sz w:val="20"/>
                <w:szCs w:val="20"/>
              </w:rPr>
            </w:pPr>
          </w:p>
        </w:tc>
        <w:tc>
          <w:tcPr>
            <w:tcW w:w="3117" w:type="dxa"/>
          </w:tcPr>
          <w:p w14:paraId="43DEEAAA" w14:textId="6F9144C7" w:rsidR="00C90502" w:rsidRPr="00C90502" w:rsidRDefault="002E4157" w:rsidP="00C90502">
            <w:pPr>
              <w:rPr>
                <w:rFonts w:ascii="Roboto" w:hAnsi="Roboto"/>
                <w:sz w:val="20"/>
                <w:szCs w:val="20"/>
              </w:rPr>
            </w:pPr>
            <w:r>
              <w:rPr>
                <w:rFonts w:ascii="Roboto" w:hAnsi="Roboto"/>
                <w:sz w:val="20"/>
                <w:szCs w:val="20"/>
              </w:rPr>
              <w:t>Kriterij 3.2. uzima u obzir broj ureda od najmanje 5m2 koje prijavitelj ima na ra</w:t>
            </w:r>
            <w:r w:rsidR="00E34864">
              <w:rPr>
                <w:rFonts w:ascii="Roboto" w:hAnsi="Roboto"/>
                <w:sz w:val="20"/>
                <w:szCs w:val="20"/>
              </w:rPr>
              <w:t>spolaganju za provedbu Programa akceleracije u dominantnoj regiji</w:t>
            </w:r>
          </w:p>
        </w:tc>
        <w:tc>
          <w:tcPr>
            <w:tcW w:w="4050" w:type="dxa"/>
          </w:tcPr>
          <w:p w14:paraId="02F5F709" w14:textId="5DD9B4D0" w:rsidR="00C90502" w:rsidRPr="00E34864" w:rsidRDefault="00E34864" w:rsidP="00E34864">
            <w:pPr>
              <w:rPr>
                <w:rFonts w:ascii="Roboto" w:hAnsi="Roboto"/>
                <w:sz w:val="20"/>
                <w:szCs w:val="20"/>
              </w:rPr>
            </w:pPr>
            <w:r w:rsidRPr="00E34864">
              <w:rPr>
                <w:rFonts w:ascii="Roboto" w:hAnsi="Roboto"/>
                <w:sz w:val="20"/>
                <w:szCs w:val="20"/>
              </w:rPr>
              <w:t>-</w:t>
            </w:r>
            <w:r>
              <w:rPr>
                <w:rFonts w:ascii="Roboto" w:hAnsi="Roboto"/>
                <w:sz w:val="20"/>
                <w:szCs w:val="20"/>
              </w:rPr>
              <w:t xml:space="preserve"> </w:t>
            </w:r>
            <w:r w:rsidR="00C90502" w:rsidRPr="00E34864">
              <w:rPr>
                <w:rFonts w:ascii="Roboto" w:hAnsi="Roboto"/>
                <w:sz w:val="20"/>
                <w:szCs w:val="20"/>
              </w:rPr>
              <w:t xml:space="preserve">Prijavitelj  </w:t>
            </w:r>
            <w:r w:rsidRPr="00E34864">
              <w:rPr>
                <w:rFonts w:ascii="Roboto" w:hAnsi="Roboto"/>
                <w:sz w:val="20"/>
                <w:szCs w:val="20"/>
              </w:rPr>
              <w:t xml:space="preserve">u dominantnoj regiji </w:t>
            </w:r>
            <w:r w:rsidR="00C90502" w:rsidRPr="00E34864">
              <w:rPr>
                <w:rFonts w:ascii="Roboto" w:hAnsi="Roboto"/>
                <w:sz w:val="20"/>
                <w:szCs w:val="20"/>
              </w:rPr>
              <w:t>za provedbu</w:t>
            </w:r>
            <w:r w:rsidRPr="00E34864">
              <w:rPr>
                <w:rFonts w:ascii="Roboto" w:hAnsi="Roboto"/>
                <w:sz w:val="20"/>
                <w:szCs w:val="20"/>
              </w:rPr>
              <w:t xml:space="preserve"> P</w:t>
            </w:r>
            <w:r w:rsidR="00C90502" w:rsidRPr="00E34864">
              <w:rPr>
                <w:rFonts w:ascii="Roboto" w:hAnsi="Roboto"/>
                <w:sz w:val="20"/>
                <w:szCs w:val="20"/>
              </w:rPr>
              <w:t>rograma na raspolaganju ima:</w:t>
            </w:r>
          </w:p>
          <w:p w14:paraId="3112B46A" w14:textId="77777777" w:rsidR="00C90502" w:rsidRPr="00CC2C61" w:rsidRDefault="00C90502" w:rsidP="004B1E9F">
            <w:pPr>
              <w:pStyle w:val="Odlomakpopisa"/>
              <w:numPr>
                <w:ilvl w:val="0"/>
                <w:numId w:val="20"/>
              </w:numPr>
              <w:ind w:left="201" w:hanging="142"/>
              <w:rPr>
                <w:rFonts w:ascii="Roboto" w:hAnsi="Roboto"/>
                <w:sz w:val="20"/>
                <w:szCs w:val="20"/>
              </w:rPr>
            </w:pPr>
            <w:r w:rsidRPr="00CC2C61">
              <w:rPr>
                <w:rFonts w:ascii="Roboto" w:hAnsi="Roboto"/>
                <w:b/>
                <w:bCs/>
                <w:sz w:val="20"/>
                <w:szCs w:val="20"/>
              </w:rPr>
              <w:t>3 boda</w:t>
            </w:r>
            <w:r w:rsidRPr="00CC2C61">
              <w:rPr>
                <w:rFonts w:ascii="Roboto" w:hAnsi="Roboto"/>
                <w:sz w:val="20"/>
                <w:szCs w:val="20"/>
              </w:rPr>
              <w:t xml:space="preserve"> - Prijavitelj raspolaže s do 4 ureda od najmanje 5m2</w:t>
            </w:r>
          </w:p>
          <w:p w14:paraId="35A01D6E" w14:textId="77777777" w:rsidR="00C90502" w:rsidRPr="00CC2C61" w:rsidRDefault="00C90502" w:rsidP="00E97FBC">
            <w:pPr>
              <w:pStyle w:val="Odlomakpopisa"/>
              <w:numPr>
                <w:ilvl w:val="0"/>
                <w:numId w:val="20"/>
              </w:numPr>
              <w:ind w:left="201" w:hanging="142"/>
              <w:rPr>
                <w:rFonts w:ascii="Roboto" w:hAnsi="Roboto"/>
                <w:sz w:val="20"/>
                <w:szCs w:val="20"/>
              </w:rPr>
            </w:pPr>
            <w:r w:rsidRPr="00CC2C61">
              <w:rPr>
                <w:rFonts w:ascii="Roboto" w:hAnsi="Roboto"/>
                <w:b/>
                <w:bCs/>
                <w:sz w:val="20"/>
                <w:szCs w:val="20"/>
              </w:rPr>
              <w:t>5 bodova</w:t>
            </w:r>
            <w:r w:rsidRPr="00CC2C61">
              <w:rPr>
                <w:rFonts w:ascii="Roboto" w:hAnsi="Roboto"/>
                <w:sz w:val="20"/>
                <w:szCs w:val="20"/>
              </w:rPr>
              <w:t xml:space="preserve"> - Prijavitelj raspolaže sa 5-7 ureda od najmanje 5m2</w:t>
            </w:r>
          </w:p>
          <w:p w14:paraId="5A95C40D" w14:textId="77777777" w:rsidR="00C90502" w:rsidRPr="00CC2C61" w:rsidRDefault="00C90502" w:rsidP="00E97FBC">
            <w:pPr>
              <w:pStyle w:val="Odlomakpopisa"/>
              <w:numPr>
                <w:ilvl w:val="0"/>
                <w:numId w:val="20"/>
              </w:numPr>
              <w:ind w:left="201" w:hanging="142"/>
              <w:rPr>
                <w:rFonts w:ascii="Roboto" w:hAnsi="Roboto"/>
                <w:sz w:val="20"/>
                <w:szCs w:val="20"/>
              </w:rPr>
            </w:pPr>
            <w:r w:rsidRPr="00CC2C61">
              <w:rPr>
                <w:rFonts w:ascii="Roboto" w:hAnsi="Roboto"/>
                <w:b/>
                <w:bCs/>
                <w:sz w:val="20"/>
                <w:szCs w:val="20"/>
              </w:rPr>
              <w:t>7 bodova</w:t>
            </w:r>
            <w:r w:rsidRPr="00CC2C61">
              <w:rPr>
                <w:rFonts w:ascii="Roboto" w:hAnsi="Roboto"/>
                <w:sz w:val="20"/>
                <w:szCs w:val="20"/>
              </w:rPr>
              <w:t xml:space="preserve"> - Prijavitelj raspolaže sa 8-10 ureda od najmanje 5m2</w:t>
            </w:r>
          </w:p>
          <w:p w14:paraId="59DD658E" w14:textId="77777777" w:rsidR="00C90502" w:rsidRPr="00CC2C61" w:rsidRDefault="00C90502" w:rsidP="00E97FBC">
            <w:pPr>
              <w:pStyle w:val="Odlomakpopisa"/>
              <w:numPr>
                <w:ilvl w:val="0"/>
                <w:numId w:val="20"/>
              </w:numPr>
              <w:ind w:left="201" w:hanging="142"/>
              <w:rPr>
                <w:rFonts w:ascii="Roboto" w:hAnsi="Roboto"/>
                <w:b/>
                <w:bCs/>
                <w:sz w:val="20"/>
                <w:szCs w:val="20"/>
              </w:rPr>
            </w:pPr>
            <w:r w:rsidRPr="00CC2C61">
              <w:rPr>
                <w:rFonts w:ascii="Roboto" w:hAnsi="Roboto"/>
                <w:b/>
                <w:bCs/>
                <w:sz w:val="20"/>
                <w:szCs w:val="20"/>
              </w:rPr>
              <w:t>10 bodova</w:t>
            </w:r>
            <w:r w:rsidRPr="00CC2C61">
              <w:rPr>
                <w:rFonts w:ascii="Roboto" w:hAnsi="Roboto"/>
                <w:sz w:val="20"/>
                <w:szCs w:val="20"/>
              </w:rPr>
              <w:t xml:space="preserve"> - Prijavitelj raspolaže sa 11 ili više  ureda od najmanje 5m2</w:t>
            </w:r>
          </w:p>
        </w:tc>
      </w:tr>
      <w:tr w:rsidR="00EF34D9" w:rsidRPr="00CC2C61" w14:paraId="3C7277BA" w14:textId="77777777" w:rsidTr="007A4786">
        <w:tc>
          <w:tcPr>
            <w:tcW w:w="1849" w:type="dxa"/>
            <w:vMerge/>
          </w:tcPr>
          <w:p w14:paraId="73BCFD88" w14:textId="77777777" w:rsidR="00B15735" w:rsidRPr="00CC2C61" w:rsidRDefault="00B15735" w:rsidP="00EE38A6">
            <w:pPr>
              <w:rPr>
                <w:rFonts w:ascii="Roboto" w:hAnsi="Roboto"/>
                <w:sz w:val="20"/>
                <w:szCs w:val="20"/>
              </w:rPr>
            </w:pPr>
          </w:p>
        </w:tc>
        <w:tc>
          <w:tcPr>
            <w:tcW w:w="3117" w:type="dxa"/>
          </w:tcPr>
          <w:p w14:paraId="5507700D" w14:textId="537B1DA7" w:rsidR="00E67F4C" w:rsidRPr="00CC2C61" w:rsidRDefault="00E67F4C" w:rsidP="00E67F4C">
            <w:pPr>
              <w:rPr>
                <w:rFonts w:ascii="Roboto" w:hAnsi="Roboto"/>
                <w:sz w:val="20"/>
                <w:szCs w:val="20"/>
              </w:rPr>
            </w:pPr>
            <w:r w:rsidRPr="00CC2C61">
              <w:rPr>
                <w:rFonts w:ascii="Roboto" w:hAnsi="Roboto"/>
                <w:sz w:val="20"/>
                <w:szCs w:val="20"/>
              </w:rPr>
              <w:t xml:space="preserve">Kriterij </w:t>
            </w:r>
            <w:r w:rsidR="00402A6A" w:rsidRPr="00CC2C61">
              <w:rPr>
                <w:rFonts w:ascii="Roboto" w:hAnsi="Roboto"/>
                <w:sz w:val="20"/>
                <w:szCs w:val="20"/>
              </w:rPr>
              <w:t>3.</w:t>
            </w:r>
            <w:r w:rsidR="002E4157">
              <w:rPr>
                <w:rFonts w:ascii="Roboto" w:hAnsi="Roboto"/>
                <w:sz w:val="20"/>
                <w:szCs w:val="20"/>
              </w:rPr>
              <w:t>3</w:t>
            </w:r>
            <w:r w:rsidRPr="00CC2C61">
              <w:rPr>
                <w:rFonts w:ascii="Roboto" w:hAnsi="Roboto"/>
                <w:sz w:val="20"/>
                <w:szCs w:val="20"/>
              </w:rPr>
              <w:t>. uzima u obzir može li prijavitelj polaznicima Programa akceleracije osigurati pristup investicijama</w:t>
            </w:r>
          </w:p>
          <w:p w14:paraId="3457436B" w14:textId="196284BB" w:rsidR="00B15735" w:rsidRPr="00CC2C61" w:rsidRDefault="00E67F4C" w:rsidP="000132B4">
            <w:pPr>
              <w:pStyle w:val="Odlomakpopisa"/>
              <w:numPr>
                <w:ilvl w:val="0"/>
                <w:numId w:val="21"/>
              </w:numPr>
              <w:ind w:left="177" w:hanging="141"/>
              <w:rPr>
                <w:rFonts w:ascii="Roboto" w:hAnsi="Roboto"/>
                <w:sz w:val="20"/>
                <w:szCs w:val="20"/>
              </w:rPr>
            </w:pPr>
            <w:r w:rsidRPr="00CC2C61">
              <w:rPr>
                <w:rFonts w:ascii="Roboto" w:hAnsi="Roboto"/>
                <w:sz w:val="20"/>
                <w:szCs w:val="20"/>
              </w:rPr>
              <w:t>Obrazac 1., ugovori, sporazumi</w:t>
            </w:r>
          </w:p>
        </w:tc>
        <w:tc>
          <w:tcPr>
            <w:tcW w:w="4050" w:type="dxa"/>
          </w:tcPr>
          <w:p w14:paraId="66B7DD83" w14:textId="2A33BCD3" w:rsidR="00E67F4C" w:rsidRPr="00CC2C61" w:rsidRDefault="00E67F4C" w:rsidP="00E67F4C">
            <w:pPr>
              <w:pStyle w:val="Odlomakpopisa"/>
              <w:numPr>
                <w:ilvl w:val="0"/>
                <w:numId w:val="20"/>
              </w:numPr>
              <w:spacing w:after="160" w:line="259" w:lineRule="auto"/>
              <w:ind w:left="177" w:hanging="177"/>
              <w:rPr>
                <w:rFonts w:ascii="Roboto" w:hAnsi="Roboto"/>
                <w:sz w:val="20"/>
                <w:szCs w:val="20"/>
              </w:rPr>
            </w:pPr>
            <w:r w:rsidRPr="00CC2C61">
              <w:rPr>
                <w:rFonts w:ascii="Roboto" w:hAnsi="Roboto"/>
                <w:sz w:val="20"/>
                <w:szCs w:val="20"/>
              </w:rPr>
              <w:t xml:space="preserve">Prijavitelju se dodjeljuju po 2 boda </w:t>
            </w:r>
            <w:r w:rsidR="00CE18D5" w:rsidRPr="00CC2C61">
              <w:rPr>
                <w:rFonts w:ascii="Roboto" w:hAnsi="Roboto"/>
                <w:sz w:val="20"/>
                <w:szCs w:val="20"/>
              </w:rPr>
              <w:t xml:space="preserve">do najviše </w:t>
            </w:r>
            <w:r w:rsidR="00CE18D5" w:rsidRPr="00CC2C61">
              <w:rPr>
                <w:rFonts w:ascii="Roboto" w:hAnsi="Roboto"/>
                <w:b/>
                <w:bCs/>
                <w:sz w:val="20"/>
                <w:szCs w:val="20"/>
              </w:rPr>
              <w:t>10 bodova</w:t>
            </w:r>
            <w:r w:rsidR="00CE18D5" w:rsidRPr="00CC2C61">
              <w:rPr>
                <w:rFonts w:ascii="Roboto" w:hAnsi="Roboto"/>
                <w:sz w:val="20"/>
                <w:szCs w:val="20"/>
              </w:rPr>
              <w:t xml:space="preserve"> po sporazumu sa investitorima</w:t>
            </w:r>
            <w:r w:rsidRPr="00CC2C61">
              <w:rPr>
                <w:rFonts w:ascii="Roboto" w:hAnsi="Roboto"/>
                <w:b/>
                <w:bCs/>
                <w:sz w:val="20"/>
                <w:szCs w:val="20"/>
              </w:rPr>
              <w:t>:</w:t>
            </w:r>
          </w:p>
          <w:p w14:paraId="36B9C5A1" w14:textId="39CE21F2" w:rsidR="00E67F4C" w:rsidRPr="00CC2C61" w:rsidRDefault="00A12E0A" w:rsidP="00330C3F">
            <w:pPr>
              <w:pStyle w:val="Odlomakpopisa"/>
              <w:numPr>
                <w:ilvl w:val="0"/>
                <w:numId w:val="21"/>
              </w:numPr>
              <w:ind w:left="446" w:hanging="86"/>
              <w:rPr>
                <w:rFonts w:ascii="Roboto" w:hAnsi="Roboto"/>
                <w:sz w:val="20"/>
                <w:szCs w:val="20"/>
              </w:rPr>
            </w:pPr>
            <w:bookmarkStart w:id="33" w:name="_Hlk106894274"/>
            <w:r w:rsidRPr="00CC2C61">
              <w:rPr>
                <w:rFonts w:ascii="Roboto" w:hAnsi="Roboto"/>
                <w:sz w:val="20"/>
                <w:szCs w:val="20"/>
              </w:rPr>
              <w:t>privatnim investitorima</w:t>
            </w:r>
          </w:p>
          <w:p w14:paraId="0FDF7F91" w14:textId="53B22FED" w:rsidR="00E67F4C" w:rsidRPr="00CC2C61" w:rsidRDefault="00A12E0A" w:rsidP="00330C3F">
            <w:pPr>
              <w:pStyle w:val="Odlomakpopisa"/>
              <w:numPr>
                <w:ilvl w:val="0"/>
                <w:numId w:val="21"/>
              </w:numPr>
              <w:ind w:left="446" w:hanging="86"/>
              <w:rPr>
                <w:rFonts w:ascii="Roboto" w:hAnsi="Roboto"/>
                <w:sz w:val="20"/>
                <w:szCs w:val="20"/>
              </w:rPr>
            </w:pPr>
            <w:r w:rsidRPr="00CC2C61">
              <w:rPr>
                <w:rFonts w:ascii="Roboto" w:hAnsi="Roboto"/>
                <w:sz w:val="20"/>
                <w:szCs w:val="20"/>
              </w:rPr>
              <w:t>zajednicama poslovnih anđela</w:t>
            </w:r>
          </w:p>
          <w:p w14:paraId="01FBCCE5" w14:textId="5A3B5CEE" w:rsidR="00A12E0A" w:rsidRPr="00CC2C61" w:rsidRDefault="00A12E0A" w:rsidP="00330C3F">
            <w:pPr>
              <w:pStyle w:val="Odlomakpopisa"/>
              <w:numPr>
                <w:ilvl w:val="0"/>
                <w:numId w:val="21"/>
              </w:numPr>
              <w:spacing w:after="160" w:line="259" w:lineRule="auto"/>
              <w:ind w:left="446" w:hanging="86"/>
              <w:rPr>
                <w:rFonts w:ascii="Roboto" w:hAnsi="Roboto"/>
                <w:sz w:val="20"/>
                <w:szCs w:val="20"/>
              </w:rPr>
            </w:pPr>
            <w:r w:rsidRPr="00CC2C61">
              <w:rPr>
                <w:rFonts w:ascii="Roboto" w:hAnsi="Roboto"/>
                <w:sz w:val="20"/>
                <w:szCs w:val="20"/>
              </w:rPr>
              <w:t>javnim investicijskim fondovima</w:t>
            </w:r>
          </w:p>
          <w:p w14:paraId="517A7F5F" w14:textId="2A461DD7" w:rsidR="00A12E0A" w:rsidRPr="00CC2C61" w:rsidRDefault="00A12E0A" w:rsidP="00330C3F">
            <w:pPr>
              <w:pStyle w:val="Odlomakpopisa"/>
              <w:numPr>
                <w:ilvl w:val="0"/>
                <w:numId w:val="21"/>
              </w:numPr>
              <w:ind w:left="446" w:hanging="86"/>
              <w:rPr>
                <w:rFonts w:ascii="Roboto" w:hAnsi="Roboto"/>
                <w:sz w:val="20"/>
                <w:szCs w:val="20"/>
              </w:rPr>
            </w:pPr>
            <w:r w:rsidRPr="00CC2C61">
              <w:rPr>
                <w:rFonts w:ascii="Roboto" w:hAnsi="Roboto"/>
                <w:sz w:val="20"/>
                <w:szCs w:val="20"/>
              </w:rPr>
              <w:t>privatnim investicijskim fondovima</w:t>
            </w:r>
          </w:p>
          <w:p w14:paraId="12C220D6" w14:textId="40F8D67B" w:rsidR="00B15735" w:rsidRPr="00CC2C61" w:rsidRDefault="00DF028E" w:rsidP="00330C3F">
            <w:pPr>
              <w:pStyle w:val="Odlomakpopisa"/>
              <w:numPr>
                <w:ilvl w:val="0"/>
                <w:numId w:val="21"/>
              </w:numPr>
              <w:spacing w:after="160" w:line="259" w:lineRule="auto"/>
              <w:ind w:left="446" w:hanging="86"/>
              <w:rPr>
                <w:rFonts w:ascii="Roboto" w:hAnsi="Roboto"/>
                <w:sz w:val="20"/>
                <w:szCs w:val="20"/>
              </w:rPr>
            </w:pPr>
            <w:r w:rsidRPr="00CC2C61">
              <w:rPr>
                <w:rFonts w:ascii="Roboto" w:hAnsi="Roboto"/>
                <w:sz w:val="20"/>
                <w:szCs w:val="20"/>
              </w:rPr>
              <w:t>međunarodnim organizacijama</w:t>
            </w:r>
            <w:r w:rsidR="00207DB0" w:rsidRPr="00CC2C61">
              <w:rPr>
                <w:rFonts w:ascii="Roboto" w:hAnsi="Roboto"/>
                <w:sz w:val="20"/>
                <w:szCs w:val="20"/>
              </w:rPr>
              <w:t xml:space="preserve"> </w:t>
            </w:r>
            <w:bookmarkEnd w:id="33"/>
          </w:p>
        </w:tc>
      </w:tr>
      <w:tr w:rsidR="007A4786" w:rsidRPr="00CC2C61" w14:paraId="6652E01F" w14:textId="77777777" w:rsidTr="007A4786">
        <w:trPr>
          <w:trHeight w:val="1104"/>
        </w:trPr>
        <w:tc>
          <w:tcPr>
            <w:tcW w:w="1849" w:type="dxa"/>
            <w:vMerge w:val="restart"/>
            <w:tcBorders>
              <w:top w:val="nil"/>
            </w:tcBorders>
          </w:tcPr>
          <w:p w14:paraId="773D550D" w14:textId="77777777" w:rsidR="007A4786" w:rsidRPr="00CC2C61" w:rsidRDefault="007A4786" w:rsidP="00E97FBC">
            <w:pPr>
              <w:pStyle w:val="Odlomakpopisa"/>
              <w:numPr>
                <w:ilvl w:val="0"/>
                <w:numId w:val="23"/>
              </w:numPr>
              <w:ind w:left="176" w:hanging="176"/>
              <w:rPr>
                <w:rFonts w:ascii="Roboto" w:hAnsi="Roboto"/>
                <w:sz w:val="20"/>
                <w:szCs w:val="20"/>
              </w:rPr>
            </w:pPr>
            <w:r w:rsidRPr="00CC2C61">
              <w:rPr>
                <w:rFonts w:ascii="Roboto" w:hAnsi="Roboto"/>
                <w:sz w:val="20"/>
                <w:szCs w:val="20"/>
              </w:rPr>
              <w:lastRenderedPageBreak/>
              <w:t xml:space="preserve">Održivost </w:t>
            </w:r>
          </w:p>
          <w:p w14:paraId="59E0FAF7" w14:textId="77777777" w:rsidR="007A4786" w:rsidRPr="00CC2C61" w:rsidRDefault="007A4786" w:rsidP="00E97FBC">
            <w:pPr>
              <w:rPr>
                <w:rFonts w:ascii="Roboto" w:hAnsi="Roboto"/>
                <w:sz w:val="20"/>
                <w:szCs w:val="20"/>
              </w:rPr>
            </w:pPr>
          </w:p>
          <w:p w14:paraId="0F530216" w14:textId="0C20D82B" w:rsidR="007A4786" w:rsidRPr="00CC2C61" w:rsidRDefault="007A4786" w:rsidP="00E97FBC">
            <w:pPr>
              <w:rPr>
                <w:rFonts w:ascii="Roboto" w:hAnsi="Roboto"/>
                <w:sz w:val="20"/>
                <w:szCs w:val="20"/>
              </w:rPr>
            </w:pPr>
            <w:r w:rsidRPr="00CC2C61">
              <w:rPr>
                <w:rFonts w:ascii="Roboto" w:hAnsi="Roboto"/>
                <w:sz w:val="20"/>
                <w:szCs w:val="20"/>
              </w:rPr>
              <w:t>0</w:t>
            </w:r>
            <w:r>
              <w:rPr>
                <w:rFonts w:ascii="Roboto" w:hAnsi="Roboto"/>
                <w:sz w:val="20"/>
                <w:szCs w:val="20"/>
              </w:rPr>
              <w:t xml:space="preserve"> </w:t>
            </w:r>
            <w:r w:rsidRPr="00CC2C61">
              <w:rPr>
                <w:rFonts w:ascii="Roboto" w:hAnsi="Roboto"/>
                <w:sz w:val="20"/>
                <w:szCs w:val="20"/>
              </w:rPr>
              <w:t>- 20 bodova</w:t>
            </w:r>
          </w:p>
        </w:tc>
        <w:tc>
          <w:tcPr>
            <w:tcW w:w="3117" w:type="dxa"/>
          </w:tcPr>
          <w:p w14:paraId="4DF4B194" w14:textId="77777777" w:rsidR="007A4786" w:rsidRDefault="007A4786" w:rsidP="00FA0C8E">
            <w:pPr>
              <w:rPr>
                <w:rFonts w:ascii="Roboto" w:hAnsi="Roboto"/>
                <w:sz w:val="20"/>
                <w:szCs w:val="20"/>
              </w:rPr>
            </w:pPr>
            <w:r w:rsidRPr="00CC2C61">
              <w:rPr>
                <w:rFonts w:ascii="Roboto" w:hAnsi="Roboto"/>
                <w:sz w:val="20"/>
                <w:szCs w:val="20"/>
              </w:rPr>
              <w:t xml:space="preserve">Kriterij 4.1. Institucionalna održivost </w:t>
            </w:r>
            <w:r>
              <w:rPr>
                <w:rFonts w:ascii="Roboto" w:hAnsi="Roboto"/>
                <w:sz w:val="20"/>
                <w:szCs w:val="20"/>
              </w:rPr>
              <w:t xml:space="preserve">uzima u obzir broj </w:t>
            </w:r>
            <w:bookmarkStart w:id="34" w:name="_Hlk108011102"/>
            <w:r>
              <w:rPr>
                <w:rFonts w:ascii="Roboto" w:hAnsi="Roboto"/>
                <w:sz w:val="20"/>
                <w:szCs w:val="20"/>
              </w:rPr>
              <w:t>trajno zaposlenih osoba kod prijavitelja koji će sudjelovati u provedbi Programa akceleracije</w:t>
            </w:r>
            <w:bookmarkEnd w:id="34"/>
          </w:p>
          <w:p w14:paraId="7E83C740" w14:textId="511DB9E6" w:rsidR="007A4786" w:rsidRPr="00CC2C61" w:rsidRDefault="007A4786" w:rsidP="00FA0C8E">
            <w:pPr>
              <w:rPr>
                <w:rFonts w:ascii="Roboto" w:hAnsi="Roboto"/>
                <w:sz w:val="20"/>
                <w:szCs w:val="20"/>
              </w:rPr>
            </w:pPr>
            <w:r>
              <w:rPr>
                <w:rFonts w:ascii="Roboto" w:hAnsi="Roboto"/>
                <w:sz w:val="20"/>
                <w:szCs w:val="20"/>
              </w:rPr>
              <w:t>- Obrazac 1. Ugovori o radu</w:t>
            </w:r>
            <w:r w:rsidR="00713EC0">
              <w:rPr>
                <w:rFonts w:ascii="Roboto" w:hAnsi="Roboto"/>
                <w:sz w:val="20"/>
                <w:szCs w:val="20"/>
              </w:rPr>
              <w:t>, Izjava prijavitelja</w:t>
            </w:r>
          </w:p>
        </w:tc>
        <w:tc>
          <w:tcPr>
            <w:tcW w:w="4050" w:type="dxa"/>
          </w:tcPr>
          <w:p w14:paraId="5A24BA7C" w14:textId="5E0916A4" w:rsidR="007A4786" w:rsidRPr="007A4786" w:rsidRDefault="007A4786" w:rsidP="007A4786">
            <w:pPr>
              <w:rPr>
                <w:rFonts w:ascii="Roboto" w:hAnsi="Roboto"/>
                <w:sz w:val="20"/>
                <w:szCs w:val="20"/>
              </w:rPr>
            </w:pPr>
            <w:r w:rsidRPr="007A4786">
              <w:rPr>
                <w:rFonts w:ascii="Roboto" w:hAnsi="Roboto"/>
                <w:sz w:val="20"/>
                <w:szCs w:val="20"/>
              </w:rPr>
              <w:t>-</w:t>
            </w:r>
            <w:r>
              <w:rPr>
                <w:rFonts w:ascii="Roboto" w:hAnsi="Roboto"/>
                <w:sz w:val="20"/>
                <w:szCs w:val="20"/>
              </w:rPr>
              <w:t xml:space="preserve"> </w:t>
            </w:r>
            <w:r w:rsidRPr="007A4786">
              <w:rPr>
                <w:rFonts w:ascii="Roboto" w:hAnsi="Roboto"/>
                <w:sz w:val="20"/>
                <w:szCs w:val="20"/>
              </w:rPr>
              <w:t>Broj zaposlenih kod prijavitelja je:</w:t>
            </w:r>
          </w:p>
          <w:p w14:paraId="21B870A8" w14:textId="167F9F39" w:rsidR="007A4786" w:rsidRPr="007A4786" w:rsidRDefault="007A4786" w:rsidP="007A4786">
            <w:pPr>
              <w:pStyle w:val="Odlomakpopisa"/>
              <w:numPr>
                <w:ilvl w:val="0"/>
                <w:numId w:val="21"/>
              </w:numPr>
              <w:ind w:left="446" w:hanging="86"/>
              <w:rPr>
                <w:rFonts w:ascii="Roboto" w:hAnsi="Roboto"/>
                <w:sz w:val="20"/>
                <w:szCs w:val="20"/>
              </w:rPr>
            </w:pPr>
            <w:r w:rsidRPr="007A4786">
              <w:rPr>
                <w:rFonts w:ascii="Roboto" w:hAnsi="Roboto"/>
                <w:sz w:val="20"/>
                <w:szCs w:val="20"/>
              </w:rPr>
              <w:t xml:space="preserve">1-3  </w:t>
            </w:r>
            <w:r>
              <w:rPr>
                <w:rFonts w:ascii="Roboto" w:hAnsi="Roboto"/>
                <w:sz w:val="20"/>
                <w:szCs w:val="20"/>
              </w:rPr>
              <w:t>zaposlenika</w:t>
            </w:r>
            <w:r w:rsidRPr="007A4786">
              <w:rPr>
                <w:rFonts w:ascii="Roboto" w:hAnsi="Roboto"/>
                <w:sz w:val="20"/>
                <w:szCs w:val="20"/>
              </w:rPr>
              <w:t xml:space="preserve"> -</w:t>
            </w:r>
            <w:r w:rsidRPr="007A4786">
              <w:rPr>
                <w:rFonts w:ascii="Roboto" w:hAnsi="Roboto"/>
                <w:b/>
                <w:bCs/>
                <w:sz w:val="20"/>
                <w:szCs w:val="20"/>
              </w:rPr>
              <w:t>1 bod</w:t>
            </w:r>
          </w:p>
          <w:p w14:paraId="3BC698D3" w14:textId="35492DEF" w:rsidR="007A4786" w:rsidRPr="007A4786" w:rsidRDefault="007A4786" w:rsidP="007A4786">
            <w:pPr>
              <w:pStyle w:val="Odlomakpopisa"/>
              <w:numPr>
                <w:ilvl w:val="0"/>
                <w:numId w:val="21"/>
              </w:numPr>
              <w:ind w:left="446" w:hanging="86"/>
              <w:rPr>
                <w:rFonts w:ascii="Roboto" w:hAnsi="Roboto"/>
                <w:sz w:val="20"/>
                <w:szCs w:val="20"/>
              </w:rPr>
            </w:pPr>
            <w:r w:rsidRPr="007A4786">
              <w:rPr>
                <w:rFonts w:ascii="Roboto" w:hAnsi="Roboto"/>
                <w:sz w:val="20"/>
                <w:szCs w:val="20"/>
              </w:rPr>
              <w:t xml:space="preserve">3-5 </w:t>
            </w:r>
            <w:r>
              <w:rPr>
                <w:rFonts w:ascii="Roboto" w:hAnsi="Roboto"/>
                <w:sz w:val="20"/>
                <w:szCs w:val="20"/>
              </w:rPr>
              <w:t xml:space="preserve">zaposlenika </w:t>
            </w:r>
            <w:r w:rsidRPr="007A4786">
              <w:rPr>
                <w:rFonts w:ascii="Roboto" w:hAnsi="Roboto"/>
                <w:sz w:val="20"/>
                <w:szCs w:val="20"/>
              </w:rPr>
              <w:t>-</w:t>
            </w:r>
            <w:r w:rsidRPr="007A4786">
              <w:rPr>
                <w:rFonts w:ascii="Roboto" w:hAnsi="Roboto"/>
                <w:b/>
                <w:bCs/>
                <w:sz w:val="20"/>
                <w:szCs w:val="20"/>
              </w:rPr>
              <w:t>2 boda</w:t>
            </w:r>
          </w:p>
          <w:p w14:paraId="4CE1AE8B" w14:textId="0CD01678" w:rsidR="007A4786" w:rsidRPr="007A4786" w:rsidRDefault="007A4786" w:rsidP="007A4786">
            <w:pPr>
              <w:pStyle w:val="Odlomakpopisa"/>
              <w:numPr>
                <w:ilvl w:val="0"/>
                <w:numId w:val="21"/>
              </w:numPr>
              <w:ind w:left="446" w:hanging="86"/>
              <w:rPr>
                <w:rFonts w:ascii="Roboto" w:hAnsi="Roboto"/>
                <w:sz w:val="20"/>
                <w:szCs w:val="20"/>
              </w:rPr>
            </w:pPr>
            <w:r w:rsidRPr="007A4786">
              <w:rPr>
                <w:rFonts w:ascii="Roboto" w:hAnsi="Roboto"/>
                <w:sz w:val="20"/>
                <w:szCs w:val="20"/>
              </w:rPr>
              <w:t xml:space="preserve">Više 5-10 </w:t>
            </w:r>
            <w:r>
              <w:rPr>
                <w:rFonts w:ascii="Roboto" w:hAnsi="Roboto"/>
                <w:sz w:val="20"/>
                <w:szCs w:val="20"/>
              </w:rPr>
              <w:t>zaposlenika</w:t>
            </w:r>
            <w:r w:rsidRPr="007A4786">
              <w:rPr>
                <w:rFonts w:ascii="Roboto" w:hAnsi="Roboto"/>
                <w:sz w:val="20"/>
                <w:szCs w:val="20"/>
              </w:rPr>
              <w:t xml:space="preserve"> - </w:t>
            </w:r>
            <w:r w:rsidRPr="007A4786">
              <w:rPr>
                <w:rFonts w:ascii="Roboto" w:hAnsi="Roboto"/>
                <w:b/>
                <w:bCs/>
                <w:sz w:val="20"/>
                <w:szCs w:val="20"/>
              </w:rPr>
              <w:t>5 bodova</w:t>
            </w:r>
          </w:p>
          <w:p w14:paraId="207FEA79" w14:textId="27B738D2" w:rsidR="007A4786" w:rsidRPr="00E34864" w:rsidRDefault="007A4786" w:rsidP="007A4786">
            <w:pPr>
              <w:pStyle w:val="Odlomakpopisa"/>
              <w:numPr>
                <w:ilvl w:val="0"/>
                <w:numId w:val="21"/>
              </w:numPr>
              <w:ind w:left="446" w:hanging="86"/>
              <w:rPr>
                <w:rFonts w:ascii="Roboto" w:hAnsi="Roboto"/>
                <w:sz w:val="20"/>
                <w:szCs w:val="20"/>
              </w:rPr>
            </w:pPr>
            <w:r w:rsidRPr="007A4786">
              <w:rPr>
                <w:rFonts w:ascii="Roboto" w:hAnsi="Roboto"/>
                <w:sz w:val="20"/>
                <w:szCs w:val="20"/>
              </w:rPr>
              <w:t xml:space="preserve">Više od 10 </w:t>
            </w:r>
            <w:r>
              <w:rPr>
                <w:rFonts w:ascii="Roboto" w:hAnsi="Roboto"/>
                <w:sz w:val="20"/>
                <w:szCs w:val="20"/>
              </w:rPr>
              <w:t>zaposlenika</w:t>
            </w:r>
            <w:r w:rsidRPr="007A4786">
              <w:rPr>
                <w:rFonts w:ascii="Roboto" w:hAnsi="Roboto"/>
                <w:sz w:val="20"/>
                <w:szCs w:val="20"/>
              </w:rPr>
              <w:t xml:space="preserve"> – </w:t>
            </w:r>
            <w:r w:rsidRPr="007A4786">
              <w:rPr>
                <w:rFonts w:ascii="Roboto" w:hAnsi="Roboto"/>
                <w:b/>
                <w:bCs/>
                <w:sz w:val="20"/>
                <w:szCs w:val="20"/>
              </w:rPr>
              <w:t>10 bodova</w:t>
            </w:r>
          </w:p>
        </w:tc>
      </w:tr>
      <w:tr w:rsidR="007A4786" w:rsidRPr="00CC2C61" w14:paraId="1672B929" w14:textId="77777777" w:rsidTr="00E00E70">
        <w:trPr>
          <w:trHeight w:val="336"/>
        </w:trPr>
        <w:tc>
          <w:tcPr>
            <w:tcW w:w="1849" w:type="dxa"/>
            <w:vMerge/>
            <w:tcBorders>
              <w:bottom w:val="single" w:sz="4" w:space="0" w:color="auto"/>
            </w:tcBorders>
          </w:tcPr>
          <w:p w14:paraId="2C5A936D" w14:textId="77777777" w:rsidR="007A4786" w:rsidRPr="00CC2C61" w:rsidRDefault="007A4786" w:rsidP="00E97FBC">
            <w:pPr>
              <w:pStyle w:val="Odlomakpopisa"/>
              <w:numPr>
                <w:ilvl w:val="0"/>
                <w:numId w:val="23"/>
              </w:numPr>
              <w:ind w:left="176" w:hanging="176"/>
              <w:rPr>
                <w:rFonts w:ascii="Roboto" w:hAnsi="Roboto"/>
                <w:sz w:val="20"/>
                <w:szCs w:val="20"/>
              </w:rPr>
            </w:pPr>
          </w:p>
        </w:tc>
        <w:tc>
          <w:tcPr>
            <w:tcW w:w="3117" w:type="dxa"/>
            <w:tcBorders>
              <w:bottom w:val="single" w:sz="4" w:space="0" w:color="auto"/>
            </w:tcBorders>
          </w:tcPr>
          <w:p w14:paraId="76E669B5" w14:textId="77777777" w:rsidR="00713EC0" w:rsidRDefault="00713EC0" w:rsidP="007A4786">
            <w:pPr>
              <w:rPr>
                <w:rFonts w:ascii="Roboto" w:hAnsi="Roboto"/>
                <w:sz w:val="20"/>
                <w:szCs w:val="20"/>
              </w:rPr>
            </w:pPr>
            <w:r>
              <w:rPr>
                <w:rFonts w:ascii="Roboto" w:hAnsi="Roboto"/>
                <w:sz w:val="20"/>
                <w:szCs w:val="20"/>
              </w:rPr>
              <w:t>Kriterij 4.2. uzima u obzir broj poduzeća koja su kod prijavitelja trenutno u programu inkubacije ili akceleracije</w:t>
            </w:r>
          </w:p>
          <w:p w14:paraId="29D67ACA" w14:textId="00724D94" w:rsidR="007A4786" w:rsidRPr="00CC2C61" w:rsidRDefault="00713EC0" w:rsidP="007A4786">
            <w:pPr>
              <w:rPr>
                <w:rFonts w:ascii="Roboto" w:hAnsi="Roboto"/>
                <w:sz w:val="20"/>
                <w:szCs w:val="20"/>
              </w:rPr>
            </w:pPr>
            <w:r>
              <w:rPr>
                <w:rFonts w:ascii="Roboto" w:hAnsi="Roboto"/>
                <w:sz w:val="20"/>
                <w:szCs w:val="20"/>
              </w:rPr>
              <w:t xml:space="preserve">- </w:t>
            </w:r>
            <w:r w:rsidR="007A4786" w:rsidRPr="00CC2C61">
              <w:rPr>
                <w:rFonts w:ascii="Roboto" w:hAnsi="Roboto"/>
                <w:sz w:val="20"/>
                <w:szCs w:val="20"/>
              </w:rPr>
              <w:t>Obrazac 1.</w:t>
            </w:r>
          </w:p>
        </w:tc>
        <w:tc>
          <w:tcPr>
            <w:tcW w:w="4050" w:type="dxa"/>
            <w:tcBorders>
              <w:bottom w:val="single" w:sz="4" w:space="0" w:color="auto"/>
            </w:tcBorders>
          </w:tcPr>
          <w:p w14:paraId="71222A9C" w14:textId="052F0138" w:rsidR="007A4786" w:rsidRPr="00713EC0" w:rsidRDefault="00713EC0" w:rsidP="00713EC0">
            <w:pPr>
              <w:rPr>
                <w:rFonts w:ascii="Roboto" w:hAnsi="Roboto"/>
                <w:sz w:val="20"/>
                <w:szCs w:val="20"/>
              </w:rPr>
            </w:pPr>
            <w:r>
              <w:rPr>
                <w:rFonts w:ascii="Roboto" w:hAnsi="Roboto"/>
                <w:sz w:val="20"/>
                <w:szCs w:val="20"/>
              </w:rPr>
              <w:t xml:space="preserve">- </w:t>
            </w:r>
            <w:r w:rsidRPr="00713EC0">
              <w:rPr>
                <w:rFonts w:ascii="Roboto" w:hAnsi="Roboto"/>
                <w:sz w:val="20"/>
                <w:szCs w:val="20"/>
              </w:rPr>
              <w:t>Broj poduzeća koja su trenutno u programu inkubacije ili akceleracije kod prijavitelja je:</w:t>
            </w:r>
          </w:p>
          <w:p w14:paraId="497B601B" w14:textId="0BED1327" w:rsidR="00713EC0" w:rsidRPr="00713EC0" w:rsidRDefault="00713EC0" w:rsidP="00713EC0">
            <w:pPr>
              <w:pStyle w:val="Odlomakpopisa"/>
              <w:numPr>
                <w:ilvl w:val="0"/>
                <w:numId w:val="21"/>
              </w:numPr>
              <w:ind w:left="446" w:hanging="86"/>
              <w:rPr>
                <w:rFonts w:ascii="Roboto" w:hAnsi="Roboto"/>
                <w:sz w:val="20"/>
                <w:szCs w:val="20"/>
              </w:rPr>
            </w:pPr>
            <w:r w:rsidRPr="00713EC0">
              <w:rPr>
                <w:rFonts w:ascii="Roboto" w:hAnsi="Roboto"/>
                <w:sz w:val="20"/>
                <w:szCs w:val="20"/>
              </w:rPr>
              <w:t>1-5 tvrtki</w:t>
            </w:r>
            <w:r>
              <w:rPr>
                <w:rFonts w:ascii="Roboto" w:hAnsi="Roboto"/>
                <w:sz w:val="20"/>
                <w:szCs w:val="20"/>
              </w:rPr>
              <w:t xml:space="preserve"> -</w:t>
            </w:r>
            <w:r w:rsidRPr="00713EC0">
              <w:rPr>
                <w:rFonts w:ascii="Roboto" w:hAnsi="Roboto"/>
                <w:sz w:val="20"/>
                <w:szCs w:val="20"/>
              </w:rPr>
              <w:t xml:space="preserve"> </w:t>
            </w:r>
            <w:r w:rsidRPr="00713EC0">
              <w:rPr>
                <w:rFonts w:ascii="Roboto" w:hAnsi="Roboto"/>
                <w:b/>
                <w:bCs/>
                <w:sz w:val="20"/>
                <w:szCs w:val="20"/>
              </w:rPr>
              <w:t xml:space="preserve">1  </w:t>
            </w:r>
            <w:r>
              <w:rPr>
                <w:rFonts w:ascii="Roboto" w:hAnsi="Roboto"/>
                <w:b/>
                <w:bCs/>
                <w:sz w:val="20"/>
                <w:szCs w:val="20"/>
              </w:rPr>
              <w:t>b</w:t>
            </w:r>
            <w:r w:rsidRPr="00713EC0">
              <w:rPr>
                <w:rFonts w:ascii="Roboto" w:hAnsi="Roboto"/>
                <w:b/>
                <w:bCs/>
                <w:sz w:val="20"/>
                <w:szCs w:val="20"/>
              </w:rPr>
              <w:t>od</w:t>
            </w:r>
          </w:p>
          <w:p w14:paraId="1D22C5A6" w14:textId="70852736" w:rsidR="00713EC0" w:rsidRPr="00713EC0" w:rsidRDefault="00713EC0" w:rsidP="00713EC0">
            <w:pPr>
              <w:pStyle w:val="Odlomakpopisa"/>
              <w:numPr>
                <w:ilvl w:val="0"/>
                <w:numId w:val="21"/>
              </w:numPr>
              <w:ind w:left="446" w:hanging="86"/>
              <w:rPr>
                <w:rFonts w:ascii="Roboto" w:hAnsi="Roboto"/>
                <w:sz w:val="20"/>
                <w:szCs w:val="20"/>
              </w:rPr>
            </w:pPr>
            <w:r w:rsidRPr="00713EC0">
              <w:rPr>
                <w:rFonts w:ascii="Roboto" w:hAnsi="Roboto"/>
                <w:sz w:val="20"/>
                <w:szCs w:val="20"/>
              </w:rPr>
              <w:t xml:space="preserve">5-10 tvrtki  </w:t>
            </w:r>
            <w:r>
              <w:rPr>
                <w:rFonts w:ascii="Roboto" w:hAnsi="Roboto"/>
                <w:sz w:val="20"/>
                <w:szCs w:val="20"/>
              </w:rPr>
              <w:t>-</w:t>
            </w:r>
            <w:r w:rsidRPr="00713EC0">
              <w:rPr>
                <w:rFonts w:ascii="Roboto" w:hAnsi="Roboto"/>
                <w:b/>
                <w:bCs/>
                <w:sz w:val="20"/>
                <w:szCs w:val="20"/>
              </w:rPr>
              <w:t>2 boda</w:t>
            </w:r>
          </w:p>
          <w:p w14:paraId="5A0542FA" w14:textId="4CE8F896" w:rsidR="00713EC0" w:rsidRPr="00713EC0" w:rsidRDefault="00713EC0" w:rsidP="00713EC0">
            <w:pPr>
              <w:pStyle w:val="Odlomakpopisa"/>
              <w:numPr>
                <w:ilvl w:val="0"/>
                <w:numId w:val="21"/>
              </w:numPr>
              <w:ind w:left="446" w:hanging="86"/>
              <w:rPr>
                <w:rFonts w:ascii="Roboto" w:hAnsi="Roboto"/>
                <w:sz w:val="20"/>
                <w:szCs w:val="20"/>
              </w:rPr>
            </w:pPr>
            <w:r w:rsidRPr="00713EC0">
              <w:rPr>
                <w:rFonts w:ascii="Roboto" w:hAnsi="Roboto"/>
                <w:sz w:val="20"/>
                <w:szCs w:val="20"/>
              </w:rPr>
              <w:t>10-</w:t>
            </w:r>
            <w:r w:rsidR="00E00E70">
              <w:rPr>
                <w:rFonts w:ascii="Roboto" w:hAnsi="Roboto"/>
                <w:sz w:val="20"/>
                <w:szCs w:val="20"/>
              </w:rPr>
              <w:t>5</w:t>
            </w:r>
            <w:r w:rsidRPr="00713EC0">
              <w:rPr>
                <w:rFonts w:ascii="Roboto" w:hAnsi="Roboto"/>
                <w:sz w:val="20"/>
                <w:szCs w:val="20"/>
              </w:rPr>
              <w:t xml:space="preserve">0 tvrtki  </w:t>
            </w:r>
            <w:r w:rsidR="00E00E70">
              <w:rPr>
                <w:rFonts w:ascii="Roboto" w:hAnsi="Roboto"/>
                <w:sz w:val="20"/>
                <w:szCs w:val="20"/>
              </w:rPr>
              <w:t xml:space="preserve">- </w:t>
            </w:r>
            <w:r w:rsidRPr="00E00E70">
              <w:rPr>
                <w:rFonts w:ascii="Roboto" w:hAnsi="Roboto"/>
                <w:b/>
                <w:bCs/>
                <w:sz w:val="20"/>
                <w:szCs w:val="20"/>
              </w:rPr>
              <w:t>5 bodova</w:t>
            </w:r>
          </w:p>
          <w:p w14:paraId="24316815" w14:textId="16E74A36" w:rsidR="00713EC0" w:rsidRPr="00713EC0" w:rsidRDefault="00713EC0" w:rsidP="00713EC0">
            <w:pPr>
              <w:pStyle w:val="Odlomakpopisa"/>
              <w:numPr>
                <w:ilvl w:val="0"/>
                <w:numId w:val="21"/>
              </w:numPr>
              <w:ind w:left="446" w:hanging="86"/>
              <w:rPr>
                <w:rFonts w:ascii="Roboto" w:hAnsi="Roboto"/>
                <w:sz w:val="20"/>
                <w:szCs w:val="20"/>
              </w:rPr>
            </w:pPr>
            <w:r w:rsidRPr="00713EC0">
              <w:rPr>
                <w:rFonts w:ascii="Roboto" w:hAnsi="Roboto"/>
                <w:sz w:val="20"/>
                <w:szCs w:val="20"/>
              </w:rPr>
              <w:t xml:space="preserve">Više od 50  tvrtki – </w:t>
            </w:r>
            <w:r w:rsidRPr="00E00E70">
              <w:rPr>
                <w:rFonts w:ascii="Roboto" w:hAnsi="Roboto"/>
                <w:b/>
                <w:bCs/>
                <w:sz w:val="20"/>
                <w:szCs w:val="20"/>
              </w:rPr>
              <w:t>10 bodova</w:t>
            </w:r>
          </w:p>
        </w:tc>
      </w:tr>
      <w:tr w:rsidR="00354EEF" w:rsidRPr="00CC2C61" w14:paraId="0432A29D" w14:textId="77777777" w:rsidTr="00E00E70">
        <w:tc>
          <w:tcPr>
            <w:tcW w:w="4966" w:type="dxa"/>
            <w:gridSpan w:val="2"/>
            <w:tcBorders>
              <w:top w:val="single" w:sz="4" w:space="0" w:color="auto"/>
            </w:tcBorders>
          </w:tcPr>
          <w:p w14:paraId="42E09C41" w14:textId="543EF47D" w:rsidR="00354EEF" w:rsidRPr="00CC2C61" w:rsidRDefault="00354EEF" w:rsidP="00AE5D96">
            <w:pPr>
              <w:rPr>
                <w:rFonts w:ascii="Roboto" w:hAnsi="Roboto"/>
                <w:sz w:val="20"/>
                <w:szCs w:val="20"/>
              </w:rPr>
            </w:pPr>
            <w:r w:rsidRPr="00CC2C61">
              <w:rPr>
                <w:rFonts w:ascii="Roboto" w:hAnsi="Roboto"/>
                <w:sz w:val="20"/>
                <w:szCs w:val="20"/>
              </w:rPr>
              <w:t>UKUPAN BROJ BODOVA</w:t>
            </w:r>
          </w:p>
        </w:tc>
        <w:tc>
          <w:tcPr>
            <w:tcW w:w="4050" w:type="dxa"/>
            <w:tcBorders>
              <w:top w:val="single" w:sz="4" w:space="0" w:color="auto"/>
            </w:tcBorders>
          </w:tcPr>
          <w:p w14:paraId="3DD735AA" w14:textId="5AFC6064" w:rsidR="00354EEF" w:rsidRPr="00CC2C61" w:rsidRDefault="00443ACD" w:rsidP="00AE5D96">
            <w:pPr>
              <w:rPr>
                <w:rFonts w:ascii="Roboto" w:hAnsi="Roboto"/>
                <w:sz w:val="20"/>
                <w:szCs w:val="20"/>
              </w:rPr>
            </w:pPr>
            <w:r w:rsidRPr="00CC2C61">
              <w:rPr>
                <w:rFonts w:ascii="Roboto" w:hAnsi="Roboto"/>
                <w:sz w:val="20"/>
                <w:szCs w:val="20"/>
              </w:rPr>
              <w:t>90</w:t>
            </w:r>
            <w:r w:rsidR="00354EEF" w:rsidRPr="00CC2C61">
              <w:rPr>
                <w:rFonts w:ascii="Roboto" w:hAnsi="Roboto"/>
                <w:sz w:val="20"/>
                <w:szCs w:val="20"/>
              </w:rPr>
              <w:t xml:space="preserve"> bodova</w:t>
            </w:r>
          </w:p>
        </w:tc>
      </w:tr>
      <w:tr w:rsidR="00354EEF" w:rsidRPr="00CC2C61" w14:paraId="6FF94C3C" w14:textId="77777777" w:rsidTr="00E00E70">
        <w:tc>
          <w:tcPr>
            <w:tcW w:w="4966" w:type="dxa"/>
            <w:gridSpan w:val="2"/>
            <w:tcBorders>
              <w:top w:val="single" w:sz="4" w:space="0" w:color="auto"/>
            </w:tcBorders>
          </w:tcPr>
          <w:p w14:paraId="77BADF90" w14:textId="3A6BCD5D" w:rsidR="00354EEF" w:rsidRPr="00CC2C61" w:rsidRDefault="00354EEF" w:rsidP="00AE5D96">
            <w:pPr>
              <w:rPr>
                <w:rFonts w:ascii="Roboto" w:hAnsi="Roboto"/>
                <w:sz w:val="20"/>
                <w:szCs w:val="20"/>
              </w:rPr>
            </w:pPr>
            <w:r w:rsidRPr="00CC2C61">
              <w:rPr>
                <w:rFonts w:ascii="Roboto" w:hAnsi="Roboto"/>
                <w:sz w:val="20"/>
                <w:szCs w:val="20"/>
              </w:rPr>
              <w:t xml:space="preserve">BODOVNI PRAG </w:t>
            </w:r>
          </w:p>
        </w:tc>
        <w:tc>
          <w:tcPr>
            <w:tcW w:w="4050" w:type="dxa"/>
            <w:tcBorders>
              <w:top w:val="single" w:sz="4" w:space="0" w:color="auto"/>
            </w:tcBorders>
          </w:tcPr>
          <w:p w14:paraId="571F89E0" w14:textId="05F65978" w:rsidR="00354EEF" w:rsidRPr="00CC2C61" w:rsidRDefault="006B5376" w:rsidP="00AE5D96">
            <w:pPr>
              <w:rPr>
                <w:rFonts w:ascii="Roboto" w:hAnsi="Roboto"/>
                <w:sz w:val="20"/>
                <w:szCs w:val="20"/>
              </w:rPr>
            </w:pPr>
            <w:r>
              <w:rPr>
                <w:rFonts w:ascii="Roboto" w:hAnsi="Roboto"/>
                <w:sz w:val="20"/>
                <w:szCs w:val="20"/>
              </w:rPr>
              <w:t>55</w:t>
            </w:r>
            <w:r w:rsidR="00443ACD" w:rsidRPr="00CC2C61">
              <w:rPr>
                <w:rFonts w:ascii="Roboto" w:hAnsi="Roboto"/>
                <w:sz w:val="20"/>
                <w:szCs w:val="20"/>
              </w:rPr>
              <w:t xml:space="preserve"> </w:t>
            </w:r>
            <w:r w:rsidR="00354EEF" w:rsidRPr="00CC2C61">
              <w:rPr>
                <w:rFonts w:ascii="Roboto" w:hAnsi="Roboto"/>
                <w:sz w:val="20"/>
                <w:szCs w:val="20"/>
              </w:rPr>
              <w:t>bodova</w:t>
            </w:r>
          </w:p>
        </w:tc>
      </w:tr>
    </w:tbl>
    <w:p w14:paraId="124B8BD6" w14:textId="7740462A" w:rsidR="003613D1" w:rsidRPr="00CC2C61" w:rsidRDefault="003613D1" w:rsidP="00EE38A6">
      <w:pPr>
        <w:rPr>
          <w:rFonts w:ascii="Roboto" w:hAnsi="Roboto"/>
          <w:sz w:val="20"/>
          <w:szCs w:val="20"/>
        </w:rPr>
      </w:pPr>
    </w:p>
    <w:p w14:paraId="77D0A6A6" w14:textId="612D8FC0" w:rsidR="003613D1" w:rsidRPr="00CC2C61" w:rsidRDefault="003613D1" w:rsidP="003613D1">
      <w:pPr>
        <w:pStyle w:val="Naslov2"/>
        <w:rPr>
          <w:rFonts w:ascii="Roboto" w:hAnsi="Roboto"/>
          <w:noProof w:val="0"/>
          <w:color w:val="auto"/>
        </w:rPr>
      </w:pPr>
      <w:bookmarkStart w:id="35" w:name="_Toc106874256"/>
      <w:r w:rsidRPr="00CC2C61">
        <w:rPr>
          <w:rFonts w:ascii="Roboto" w:hAnsi="Roboto"/>
          <w:noProof w:val="0"/>
          <w:color w:val="auto"/>
        </w:rPr>
        <w:t xml:space="preserve">Sklapanje </w:t>
      </w:r>
      <w:r w:rsidR="00FB49E7">
        <w:rPr>
          <w:rFonts w:ascii="Roboto" w:hAnsi="Roboto"/>
          <w:noProof w:val="0"/>
          <w:color w:val="auto"/>
        </w:rPr>
        <w:t>S</w:t>
      </w:r>
      <w:r w:rsidRPr="00CC2C61">
        <w:rPr>
          <w:rFonts w:ascii="Roboto" w:hAnsi="Roboto"/>
          <w:noProof w:val="0"/>
          <w:color w:val="auto"/>
        </w:rPr>
        <w:t>porazuma s prijaviteljem</w:t>
      </w:r>
      <w:bookmarkEnd w:id="35"/>
    </w:p>
    <w:p w14:paraId="4AF446EC" w14:textId="1851A042" w:rsidR="00055CD5" w:rsidRPr="00CC2C61" w:rsidRDefault="00055CD5" w:rsidP="00055CD5"/>
    <w:p w14:paraId="0E7DB342" w14:textId="57DBEBB2" w:rsidR="00055CD5" w:rsidRDefault="00055CD5" w:rsidP="00EB2759">
      <w:pPr>
        <w:jc w:val="both"/>
        <w:rPr>
          <w:rFonts w:ascii="Roboto" w:hAnsi="Roboto"/>
          <w:sz w:val="20"/>
          <w:szCs w:val="20"/>
        </w:rPr>
      </w:pPr>
      <w:r w:rsidRPr="00CC2C61">
        <w:rPr>
          <w:rFonts w:ascii="Roboto" w:hAnsi="Roboto"/>
          <w:sz w:val="20"/>
          <w:szCs w:val="20"/>
        </w:rPr>
        <w:t xml:space="preserve">HAMAG-BICRO će putem ovog Javnog poziva sklopit će Sporazum s najviše </w:t>
      </w:r>
      <w:r w:rsidR="009657F1" w:rsidRPr="00CC2C61">
        <w:rPr>
          <w:rFonts w:ascii="Roboto" w:hAnsi="Roboto"/>
          <w:sz w:val="20"/>
          <w:szCs w:val="20"/>
        </w:rPr>
        <w:t xml:space="preserve">12 </w:t>
      </w:r>
      <w:r w:rsidRPr="00CC2C61">
        <w:rPr>
          <w:rFonts w:ascii="Roboto" w:hAnsi="Roboto"/>
          <w:sz w:val="20"/>
          <w:szCs w:val="20"/>
        </w:rPr>
        <w:t xml:space="preserve">uspješnih prijavitelja. </w:t>
      </w:r>
      <w:r w:rsidR="00EB2759" w:rsidRPr="00CC2C61">
        <w:rPr>
          <w:rFonts w:ascii="Roboto" w:hAnsi="Roboto"/>
          <w:sz w:val="20"/>
          <w:szCs w:val="20"/>
        </w:rPr>
        <w:t>Ovisno o broju uspješnih prijavitelja</w:t>
      </w:r>
      <w:r w:rsidR="001E6087" w:rsidRPr="00CC2C61">
        <w:rPr>
          <w:rFonts w:ascii="Roboto" w:hAnsi="Roboto"/>
          <w:sz w:val="20"/>
          <w:szCs w:val="20"/>
        </w:rPr>
        <w:t>,</w:t>
      </w:r>
      <w:r w:rsidR="00EB2759" w:rsidRPr="00CC2C61">
        <w:rPr>
          <w:rFonts w:ascii="Roboto" w:hAnsi="Roboto"/>
          <w:sz w:val="20"/>
          <w:szCs w:val="20"/>
        </w:rPr>
        <w:t xml:space="preserve"> pojedinom u</w:t>
      </w:r>
      <w:r w:rsidRPr="00CC2C61">
        <w:rPr>
          <w:rFonts w:ascii="Roboto" w:hAnsi="Roboto"/>
          <w:sz w:val="20"/>
          <w:szCs w:val="20"/>
        </w:rPr>
        <w:t xml:space="preserve">spješnom prijavitelju može biti povjerena provedba Programa za </w:t>
      </w:r>
      <w:r w:rsidR="00443ACD" w:rsidRPr="00CC2C61">
        <w:rPr>
          <w:rFonts w:ascii="Roboto" w:hAnsi="Roboto"/>
          <w:sz w:val="20"/>
          <w:szCs w:val="20"/>
        </w:rPr>
        <w:t xml:space="preserve">10 </w:t>
      </w:r>
      <w:r w:rsidRPr="00CC2C61">
        <w:rPr>
          <w:rFonts w:ascii="Roboto" w:hAnsi="Roboto"/>
          <w:sz w:val="20"/>
          <w:szCs w:val="20"/>
        </w:rPr>
        <w:t>do 120 poduzeća.</w:t>
      </w:r>
    </w:p>
    <w:p w14:paraId="4499E46E" w14:textId="77777777" w:rsidR="00E97FBC" w:rsidRPr="00CC2C61" w:rsidRDefault="00055CD5" w:rsidP="008C7838">
      <w:pPr>
        <w:jc w:val="both"/>
        <w:rPr>
          <w:rFonts w:ascii="Roboto" w:hAnsi="Roboto"/>
          <w:sz w:val="20"/>
          <w:szCs w:val="20"/>
        </w:rPr>
      </w:pPr>
      <w:r w:rsidRPr="00CC2C61">
        <w:rPr>
          <w:rFonts w:ascii="Roboto" w:hAnsi="Roboto"/>
          <w:sz w:val="20"/>
          <w:szCs w:val="20"/>
        </w:rPr>
        <w:t xml:space="preserve">Uspješan prijavitelj je onaj koji zadovolji uvjete prihvatljivosti te </w:t>
      </w:r>
      <w:r w:rsidR="00BE621D" w:rsidRPr="00CC2C61">
        <w:rPr>
          <w:rFonts w:ascii="Roboto" w:hAnsi="Roboto"/>
          <w:sz w:val="20"/>
          <w:szCs w:val="20"/>
        </w:rPr>
        <w:t xml:space="preserve">dosegne ili </w:t>
      </w:r>
      <w:r w:rsidRPr="00CC2C61">
        <w:rPr>
          <w:rFonts w:ascii="Roboto" w:hAnsi="Roboto"/>
          <w:sz w:val="20"/>
          <w:szCs w:val="20"/>
        </w:rPr>
        <w:t>pređe bodovni prag</w:t>
      </w:r>
      <w:r w:rsidR="00BE621D" w:rsidRPr="00CC2C61">
        <w:rPr>
          <w:rFonts w:ascii="Roboto" w:hAnsi="Roboto"/>
          <w:sz w:val="20"/>
          <w:szCs w:val="20"/>
        </w:rPr>
        <w:t xml:space="preserve"> ocjene kvalitete ovog Javnog poziva.</w:t>
      </w:r>
    </w:p>
    <w:p w14:paraId="49B51758" w14:textId="632604FA" w:rsidR="008C7838" w:rsidRPr="00CC2C61" w:rsidRDefault="008C7838" w:rsidP="008C7838">
      <w:pPr>
        <w:jc w:val="both"/>
        <w:rPr>
          <w:rFonts w:ascii="Roboto" w:hAnsi="Roboto"/>
          <w:sz w:val="20"/>
          <w:szCs w:val="20"/>
        </w:rPr>
      </w:pPr>
      <w:r w:rsidRPr="00CC2C61">
        <w:rPr>
          <w:rFonts w:ascii="Roboto" w:hAnsi="Roboto"/>
          <w:sz w:val="20"/>
          <w:szCs w:val="20"/>
        </w:rPr>
        <w:t>HAMAG-BICRO će prvenstvo za sklapanje Sporazuma dati najuspješnijim prijaviteljima iz svake regije.</w:t>
      </w:r>
    </w:p>
    <w:p w14:paraId="7B43497D" w14:textId="2E648F2F" w:rsidR="00304558" w:rsidRPr="00CC2C61" w:rsidRDefault="00BE621D" w:rsidP="00EB2759">
      <w:pPr>
        <w:jc w:val="both"/>
        <w:rPr>
          <w:rFonts w:ascii="Roboto" w:hAnsi="Roboto"/>
          <w:sz w:val="20"/>
          <w:szCs w:val="20"/>
        </w:rPr>
      </w:pPr>
      <w:r w:rsidRPr="00CC2C61">
        <w:rPr>
          <w:rFonts w:ascii="Roboto" w:hAnsi="Roboto"/>
          <w:sz w:val="20"/>
          <w:szCs w:val="20"/>
        </w:rPr>
        <w:t xml:space="preserve">U slučaju </w:t>
      </w:r>
      <w:r w:rsidR="00EB2759" w:rsidRPr="00CC2C61">
        <w:rPr>
          <w:rFonts w:ascii="Roboto" w:hAnsi="Roboto"/>
          <w:sz w:val="20"/>
          <w:szCs w:val="20"/>
        </w:rPr>
        <w:t>izjednačenog broja bodova među prijaviteljima s kojima je moguće sklopiti Sporazum prednost se daje onima koji su ostvarili veći broj bodova temeljem kriterija 3. Ako je broj bodova i dalje jednak prednost se daje prijaviteljima koji su ostvarili više bodova temeljem kriterija 2, zatim 5 pa 4 i na kraju temeljem kriterija 1. U daljnjem slučaju izjednačenja</w:t>
      </w:r>
      <w:r w:rsidR="00E00E70">
        <w:rPr>
          <w:rFonts w:ascii="Roboto" w:hAnsi="Roboto"/>
          <w:sz w:val="20"/>
          <w:szCs w:val="20"/>
        </w:rPr>
        <w:t xml:space="preserve"> prednost će imati prijavitelji iz manje zastupljenih regija a u slučaju da se radi o istoj dominantnoj regiji</w:t>
      </w:r>
      <w:r w:rsidR="00EB2759" w:rsidRPr="00CC2C61">
        <w:rPr>
          <w:rFonts w:ascii="Roboto" w:hAnsi="Roboto"/>
          <w:sz w:val="20"/>
          <w:szCs w:val="20"/>
        </w:rPr>
        <w:t xml:space="preserve"> </w:t>
      </w:r>
      <w:r w:rsidR="00F70423" w:rsidRPr="00CC2C61">
        <w:rPr>
          <w:rFonts w:ascii="Roboto" w:hAnsi="Roboto"/>
          <w:sz w:val="20"/>
          <w:szCs w:val="20"/>
        </w:rPr>
        <w:t>HAMAG-BICRO provest će razgovor s uspješnim prijaviteljima koji dijele broj bodova te će odluku o sklapanju Sporazuma donijeti temeljem osobnog dojma o prijavitelju.</w:t>
      </w:r>
    </w:p>
    <w:p w14:paraId="7306181E" w14:textId="7C868D01" w:rsidR="00304558" w:rsidRPr="00CC2C61" w:rsidRDefault="00304558" w:rsidP="00EB2759">
      <w:pPr>
        <w:jc w:val="both"/>
        <w:rPr>
          <w:rFonts w:ascii="Roboto" w:hAnsi="Roboto"/>
          <w:sz w:val="20"/>
          <w:szCs w:val="20"/>
        </w:rPr>
      </w:pPr>
      <w:bookmarkStart w:id="36" w:name="_Hlk106964643"/>
      <w:r w:rsidRPr="00CC2C61">
        <w:rPr>
          <w:rFonts w:ascii="Roboto" w:hAnsi="Roboto"/>
          <w:sz w:val="20"/>
          <w:szCs w:val="20"/>
        </w:rPr>
        <w:t>Sporazum zajednički sastavljaju HAMAG-BICRO-a i uspješni prijavitelj</w:t>
      </w:r>
      <w:r w:rsidR="001E6087" w:rsidRPr="00CC2C61">
        <w:rPr>
          <w:rFonts w:ascii="Roboto" w:hAnsi="Roboto"/>
          <w:sz w:val="20"/>
          <w:szCs w:val="20"/>
        </w:rPr>
        <w:t xml:space="preserve"> budući </w:t>
      </w:r>
      <w:r w:rsidRPr="00CC2C61">
        <w:rPr>
          <w:rFonts w:ascii="Roboto" w:hAnsi="Roboto"/>
          <w:sz w:val="20"/>
          <w:szCs w:val="20"/>
        </w:rPr>
        <w:t>provoditelj Programa</w:t>
      </w:r>
      <w:r w:rsidR="001E6087" w:rsidRPr="00CC2C61">
        <w:rPr>
          <w:rFonts w:ascii="Roboto" w:hAnsi="Roboto"/>
          <w:sz w:val="20"/>
          <w:szCs w:val="20"/>
        </w:rPr>
        <w:t xml:space="preserve"> temeljem </w:t>
      </w:r>
      <w:r w:rsidR="00F409FD">
        <w:rPr>
          <w:rFonts w:ascii="Roboto" w:hAnsi="Roboto"/>
          <w:sz w:val="20"/>
          <w:szCs w:val="20"/>
        </w:rPr>
        <w:t>Iskaza interesa (Obrazac 1.)</w:t>
      </w:r>
      <w:r w:rsidR="00D74121">
        <w:rPr>
          <w:rFonts w:ascii="Roboto" w:hAnsi="Roboto"/>
          <w:sz w:val="20"/>
          <w:szCs w:val="20"/>
        </w:rPr>
        <w:t xml:space="preserve"> </w:t>
      </w:r>
      <w:r w:rsidR="00B92FA9" w:rsidRPr="00CC2C61">
        <w:rPr>
          <w:rFonts w:ascii="Roboto" w:hAnsi="Roboto"/>
          <w:sz w:val="20"/>
          <w:szCs w:val="20"/>
        </w:rPr>
        <w:t xml:space="preserve">i obaveznog sadržaja Sporazuma (Prilog </w:t>
      </w:r>
      <w:r w:rsidR="00D74121">
        <w:rPr>
          <w:rFonts w:ascii="Roboto" w:hAnsi="Roboto"/>
          <w:sz w:val="20"/>
          <w:szCs w:val="20"/>
        </w:rPr>
        <w:t>1</w:t>
      </w:r>
      <w:r w:rsidR="00B92FA9" w:rsidRPr="00CC2C61">
        <w:rPr>
          <w:rFonts w:ascii="Roboto" w:hAnsi="Roboto"/>
          <w:sz w:val="20"/>
          <w:szCs w:val="20"/>
        </w:rPr>
        <w:t>.)</w:t>
      </w:r>
      <w:r w:rsidR="001E6087" w:rsidRPr="00CC2C61">
        <w:rPr>
          <w:rFonts w:ascii="Roboto" w:hAnsi="Roboto"/>
          <w:sz w:val="20"/>
          <w:szCs w:val="20"/>
        </w:rPr>
        <w:t xml:space="preserve">. </w:t>
      </w:r>
    </w:p>
    <w:bookmarkEnd w:id="36"/>
    <w:p w14:paraId="0FCE2317" w14:textId="77777777" w:rsidR="00943EE8" w:rsidRPr="00CC2C61" w:rsidRDefault="00126E4B" w:rsidP="00EB2759">
      <w:pPr>
        <w:jc w:val="both"/>
        <w:rPr>
          <w:rFonts w:ascii="Roboto" w:hAnsi="Roboto"/>
          <w:sz w:val="20"/>
          <w:szCs w:val="20"/>
        </w:rPr>
      </w:pPr>
      <w:r w:rsidRPr="00CC2C61">
        <w:rPr>
          <w:rFonts w:ascii="Roboto" w:hAnsi="Roboto"/>
          <w:sz w:val="20"/>
          <w:szCs w:val="20"/>
        </w:rPr>
        <w:t xml:space="preserve">Sporazum će uspješnom prijavitelju garantirati sudjelovanje u provedbi mjere </w:t>
      </w:r>
      <w:r w:rsidR="008E4DF8" w:rsidRPr="00CC2C61">
        <w:rPr>
          <w:rFonts w:ascii="Roboto" w:eastAsia="Times New Roman" w:hAnsi="Roboto" w:cs="Times New Roman"/>
          <w:sz w:val="20"/>
          <w:szCs w:val="20"/>
          <w:lang w:eastAsia="hr-HR"/>
        </w:rPr>
        <w:t xml:space="preserve">C1.1.2. R2-I4 </w:t>
      </w:r>
      <w:r w:rsidRPr="00CC2C61">
        <w:rPr>
          <w:rFonts w:ascii="Roboto" w:hAnsi="Roboto"/>
          <w:sz w:val="20"/>
          <w:szCs w:val="20"/>
        </w:rPr>
        <w:t xml:space="preserve">u obimu i pod uvjetima definiranim Sporazumom. </w:t>
      </w:r>
    </w:p>
    <w:p w14:paraId="7A624B16" w14:textId="16F364C3" w:rsidR="00943EE8" w:rsidRPr="00CC2C61" w:rsidRDefault="00943EE8" w:rsidP="00EB2759">
      <w:pPr>
        <w:jc w:val="both"/>
        <w:rPr>
          <w:rFonts w:ascii="Roboto" w:hAnsi="Roboto"/>
          <w:sz w:val="20"/>
          <w:szCs w:val="20"/>
        </w:rPr>
      </w:pPr>
      <w:r w:rsidRPr="00CC2C61">
        <w:rPr>
          <w:rFonts w:ascii="Roboto" w:hAnsi="Roboto"/>
          <w:sz w:val="20"/>
          <w:szCs w:val="20"/>
        </w:rPr>
        <w:t xml:space="preserve">HAMAG-BICRO javno će objaviti rezultate ovog Javnog </w:t>
      </w:r>
      <w:r w:rsidR="002C5BF9" w:rsidRPr="00CC2C61">
        <w:rPr>
          <w:rFonts w:ascii="Roboto" w:hAnsi="Roboto"/>
          <w:sz w:val="20"/>
          <w:szCs w:val="20"/>
        </w:rPr>
        <w:t>poziva kao i podatke o sklopljenim Sporazumima u skladu s Općom uredbom o zaštiti podataka.</w:t>
      </w:r>
    </w:p>
    <w:p w14:paraId="126D42B7" w14:textId="7BC47C93" w:rsidR="005B50AE" w:rsidRPr="00CC2C61" w:rsidRDefault="005B50AE" w:rsidP="00EB2759">
      <w:pPr>
        <w:jc w:val="both"/>
        <w:rPr>
          <w:rFonts w:ascii="Roboto" w:hAnsi="Roboto"/>
          <w:sz w:val="20"/>
          <w:szCs w:val="20"/>
        </w:rPr>
      </w:pPr>
      <w:r w:rsidRPr="00CC2C61">
        <w:rPr>
          <w:rFonts w:ascii="Roboto" w:hAnsi="Roboto"/>
          <w:sz w:val="20"/>
          <w:szCs w:val="20"/>
        </w:rPr>
        <w:t>Objava rezultata sadržavat će naziv konzorcija</w:t>
      </w:r>
      <w:r w:rsidR="00192CFC" w:rsidRPr="00CC2C61">
        <w:rPr>
          <w:rFonts w:ascii="Roboto" w:hAnsi="Roboto"/>
          <w:sz w:val="20"/>
          <w:szCs w:val="20"/>
        </w:rPr>
        <w:t>, nazive nositelja i članova konzorcija te kontakt podatke konzorcija.</w:t>
      </w:r>
    </w:p>
    <w:p w14:paraId="5A77B9A0" w14:textId="77777777" w:rsidR="00E97FBC" w:rsidRPr="00CC2C61" w:rsidRDefault="00126E4B" w:rsidP="00EB2759">
      <w:pPr>
        <w:jc w:val="both"/>
        <w:rPr>
          <w:rFonts w:ascii="Roboto" w:hAnsi="Roboto"/>
          <w:sz w:val="20"/>
          <w:szCs w:val="20"/>
        </w:rPr>
      </w:pPr>
      <w:r w:rsidRPr="00CC2C61">
        <w:rPr>
          <w:rFonts w:ascii="Roboto" w:hAnsi="Roboto"/>
          <w:sz w:val="20"/>
          <w:szCs w:val="20"/>
        </w:rPr>
        <w:t>Novoosnovana poduzeća koja će postati korisnici mjere</w:t>
      </w:r>
      <w:r w:rsidR="008E4DF8" w:rsidRPr="00CC2C61">
        <w:rPr>
          <w:rFonts w:ascii="Roboto" w:hAnsi="Roboto"/>
          <w:sz w:val="20"/>
          <w:szCs w:val="20"/>
        </w:rPr>
        <w:t xml:space="preserve"> </w:t>
      </w:r>
      <w:r w:rsidR="008E4DF8" w:rsidRPr="00CC2C61">
        <w:rPr>
          <w:rFonts w:ascii="Roboto" w:eastAsia="Times New Roman" w:hAnsi="Roboto" w:cs="Times New Roman"/>
          <w:sz w:val="20"/>
          <w:szCs w:val="20"/>
          <w:lang w:eastAsia="hr-HR"/>
        </w:rPr>
        <w:t>C1.1.2. R2-I4</w:t>
      </w:r>
      <w:r w:rsidRPr="00CC2C61">
        <w:rPr>
          <w:rFonts w:ascii="Roboto" w:hAnsi="Roboto"/>
          <w:sz w:val="20"/>
          <w:szCs w:val="20"/>
        </w:rPr>
        <w:t xml:space="preserve"> </w:t>
      </w:r>
      <w:r w:rsidR="00304558" w:rsidRPr="00CC2C61">
        <w:rPr>
          <w:rFonts w:ascii="Roboto" w:hAnsi="Roboto"/>
          <w:sz w:val="20"/>
          <w:szCs w:val="20"/>
        </w:rPr>
        <w:t>pravo za sudjelovanje u Programu moći će ostvariti jedino kod provoditelja s kojim</w:t>
      </w:r>
      <w:r w:rsidR="001E6087" w:rsidRPr="00CC2C61">
        <w:rPr>
          <w:rFonts w:ascii="Roboto" w:hAnsi="Roboto"/>
          <w:sz w:val="20"/>
          <w:szCs w:val="20"/>
        </w:rPr>
        <w:t>a</w:t>
      </w:r>
      <w:r w:rsidR="00304558" w:rsidRPr="00CC2C61">
        <w:rPr>
          <w:rFonts w:ascii="Roboto" w:hAnsi="Roboto"/>
          <w:sz w:val="20"/>
          <w:szCs w:val="20"/>
        </w:rPr>
        <w:t xml:space="preserve"> je sklopljen Sporazum putem ovog Javnog Poziva. </w:t>
      </w:r>
    </w:p>
    <w:p w14:paraId="0DC3AE80" w14:textId="26CDA1E4" w:rsidR="00BC0C20" w:rsidRDefault="00BC0C20" w:rsidP="00EB2759">
      <w:pPr>
        <w:jc w:val="both"/>
        <w:rPr>
          <w:rFonts w:ascii="Roboto" w:hAnsi="Roboto"/>
          <w:sz w:val="20"/>
          <w:szCs w:val="20"/>
        </w:rPr>
      </w:pPr>
      <w:r w:rsidRPr="00CC2C61">
        <w:rPr>
          <w:rFonts w:ascii="Roboto" w:hAnsi="Roboto"/>
          <w:sz w:val="20"/>
          <w:szCs w:val="20"/>
        </w:rPr>
        <w:t>Sporazum se može raskinuti u bilo kojem trenutku provedbe mjere ako nastupe uvjeti za raskid Sporazuma.</w:t>
      </w:r>
    </w:p>
    <w:p w14:paraId="5A742231" w14:textId="38ED2D90" w:rsidR="006E0546" w:rsidRPr="00CC2C61" w:rsidRDefault="006E0546" w:rsidP="006E0546">
      <w:pPr>
        <w:jc w:val="both"/>
        <w:rPr>
          <w:rFonts w:ascii="Roboto" w:hAnsi="Roboto"/>
          <w:sz w:val="20"/>
          <w:szCs w:val="20"/>
        </w:rPr>
      </w:pPr>
      <w:r w:rsidRPr="00CC2C61">
        <w:rPr>
          <w:rFonts w:ascii="Roboto" w:hAnsi="Roboto"/>
          <w:sz w:val="20"/>
          <w:szCs w:val="20"/>
        </w:rPr>
        <w:t>HAMAG-BICRO</w:t>
      </w:r>
      <w:r>
        <w:rPr>
          <w:rFonts w:ascii="Roboto" w:hAnsi="Roboto"/>
          <w:sz w:val="20"/>
          <w:szCs w:val="20"/>
        </w:rPr>
        <w:t xml:space="preserve"> zadržava pravo ne sklapanja niti jednog Sporazuma temeljem ovog Javnog poziva ako za isto nastupe objektivni uvjeti o kojima će pr</w:t>
      </w:r>
      <w:r w:rsidR="006F179A">
        <w:rPr>
          <w:rFonts w:ascii="Roboto" w:hAnsi="Roboto"/>
          <w:sz w:val="20"/>
          <w:szCs w:val="20"/>
        </w:rPr>
        <w:t>i</w:t>
      </w:r>
      <w:r>
        <w:rPr>
          <w:rFonts w:ascii="Roboto" w:hAnsi="Roboto"/>
          <w:sz w:val="20"/>
          <w:szCs w:val="20"/>
        </w:rPr>
        <w:t>javitelji biti pravovremeno obavješteni.</w:t>
      </w:r>
    </w:p>
    <w:p w14:paraId="39C8766E" w14:textId="77777777" w:rsidR="006E0546" w:rsidRDefault="006E0546" w:rsidP="00EB2759">
      <w:pPr>
        <w:jc w:val="both"/>
        <w:rPr>
          <w:rFonts w:ascii="Roboto" w:hAnsi="Roboto"/>
          <w:sz w:val="20"/>
          <w:szCs w:val="20"/>
        </w:rPr>
      </w:pPr>
    </w:p>
    <w:p w14:paraId="10714CE1" w14:textId="4414E4FB" w:rsidR="005B0B32" w:rsidRPr="00CC2C61" w:rsidRDefault="005B0B32" w:rsidP="005B0B32">
      <w:pPr>
        <w:pStyle w:val="Naslov1"/>
        <w:rPr>
          <w:rFonts w:ascii="Roboto" w:hAnsi="Roboto"/>
          <w:noProof w:val="0"/>
          <w:color w:val="auto"/>
        </w:rPr>
      </w:pPr>
      <w:bookmarkStart w:id="37" w:name="_Toc106874257"/>
      <w:r w:rsidRPr="00CC2C61">
        <w:rPr>
          <w:rFonts w:ascii="Roboto" w:hAnsi="Roboto"/>
          <w:noProof w:val="0"/>
          <w:color w:val="auto"/>
        </w:rPr>
        <w:t>Provedba Programa</w:t>
      </w:r>
      <w:bookmarkEnd w:id="37"/>
    </w:p>
    <w:p w14:paraId="70A157E8" w14:textId="78B6609B" w:rsidR="005B0B32" w:rsidRPr="00CC2C61" w:rsidRDefault="005B0B32" w:rsidP="005B0B32"/>
    <w:p w14:paraId="1AF96542" w14:textId="3AA5A86C" w:rsidR="00A36F75" w:rsidRPr="00CC2C61" w:rsidRDefault="00A36F75" w:rsidP="005B0B32">
      <w:pPr>
        <w:pStyle w:val="Naslov2"/>
        <w:rPr>
          <w:rFonts w:ascii="Roboto" w:hAnsi="Roboto"/>
          <w:noProof w:val="0"/>
          <w:color w:val="auto"/>
        </w:rPr>
      </w:pPr>
      <w:bookmarkStart w:id="38" w:name="_Toc106874258"/>
      <w:r w:rsidRPr="00CC2C61">
        <w:rPr>
          <w:rFonts w:ascii="Roboto" w:hAnsi="Roboto"/>
          <w:noProof w:val="0"/>
          <w:color w:val="auto"/>
        </w:rPr>
        <w:t>Forma Programa</w:t>
      </w:r>
      <w:bookmarkEnd w:id="38"/>
    </w:p>
    <w:p w14:paraId="003AFA00" w14:textId="77777777" w:rsidR="00A36F75" w:rsidRPr="00CC2C61" w:rsidRDefault="00A36F75" w:rsidP="00E97FBC"/>
    <w:p w14:paraId="4F59731C" w14:textId="0E934D79" w:rsidR="00E97FBC" w:rsidRPr="00CC2C61" w:rsidRDefault="00A36F75" w:rsidP="00E97FBC">
      <w:pPr>
        <w:jc w:val="both"/>
        <w:rPr>
          <w:rFonts w:ascii="Roboto" w:hAnsi="Roboto"/>
          <w:sz w:val="20"/>
          <w:szCs w:val="20"/>
        </w:rPr>
      </w:pPr>
      <w:r w:rsidRPr="00CC2C61">
        <w:rPr>
          <w:rFonts w:ascii="Roboto" w:hAnsi="Roboto"/>
          <w:sz w:val="20"/>
          <w:szCs w:val="20"/>
        </w:rPr>
        <w:t>Cilj Programa je omogućiti brži i kvalitetniji rast za najmanje 120 novoosnovanih poduzeća koja razvijaju inovativna rješenja te osigurati što povoljnije uvjete za privlačenje investicija ili tržišni uspjeh koji će osigurati njihovo trogodišnje preživljavanje.</w:t>
      </w:r>
    </w:p>
    <w:p w14:paraId="76677779" w14:textId="77777777" w:rsidR="00A36F75" w:rsidRPr="00CC2C61" w:rsidRDefault="00A36F75" w:rsidP="00E97FBC">
      <w:pPr>
        <w:jc w:val="both"/>
        <w:rPr>
          <w:rFonts w:ascii="Roboto" w:hAnsi="Roboto"/>
          <w:sz w:val="20"/>
          <w:szCs w:val="20"/>
        </w:rPr>
      </w:pPr>
      <w:r w:rsidRPr="00CC2C61">
        <w:rPr>
          <w:rFonts w:ascii="Roboto" w:hAnsi="Roboto"/>
          <w:sz w:val="20"/>
          <w:szCs w:val="20"/>
        </w:rPr>
        <w:t>Program se provodi u tri faze i to:</w:t>
      </w:r>
    </w:p>
    <w:p w14:paraId="7A5F585C" w14:textId="77777777" w:rsidR="00A36F75" w:rsidRPr="00CC2C61" w:rsidRDefault="00A36F75" w:rsidP="00E97FBC">
      <w:pPr>
        <w:jc w:val="both"/>
        <w:rPr>
          <w:rFonts w:ascii="Roboto" w:hAnsi="Roboto"/>
          <w:sz w:val="20"/>
          <w:szCs w:val="20"/>
        </w:rPr>
      </w:pPr>
      <w:r w:rsidRPr="00CC2C61">
        <w:rPr>
          <w:rFonts w:ascii="Roboto" w:hAnsi="Roboto"/>
          <w:sz w:val="20"/>
          <w:szCs w:val="20"/>
        </w:rPr>
        <w:t>1. Inkubacija/predakceleracija - 3 mjeseca</w:t>
      </w:r>
    </w:p>
    <w:p w14:paraId="36CDC7EB" w14:textId="77777777" w:rsidR="00A36F75" w:rsidRPr="00CC2C61" w:rsidRDefault="00A36F75" w:rsidP="00E97FBC">
      <w:pPr>
        <w:jc w:val="both"/>
        <w:rPr>
          <w:rFonts w:ascii="Roboto" w:hAnsi="Roboto"/>
          <w:sz w:val="20"/>
          <w:szCs w:val="20"/>
        </w:rPr>
      </w:pPr>
      <w:r w:rsidRPr="00CC2C61">
        <w:rPr>
          <w:rFonts w:ascii="Roboto" w:hAnsi="Roboto"/>
          <w:sz w:val="20"/>
          <w:szCs w:val="20"/>
        </w:rPr>
        <w:t>2. Akceleracija - 9 mjeseci</w:t>
      </w:r>
    </w:p>
    <w:p w14:paraId="0AD25230" w14:textId="5281D38E" w:rsidR="00A36F75" w:rsidRPr="00CC2C61" w:rsidRDefault="00A36F75" w:rsidP="00E97FBC">
      <w:pPr>
        <w:jc w:val="both"/>
        <w:rPr>
          <w:rFonts w:ascii="Roboto" w:hAnsi="Roboto"/>
          <w:sz w:val="20"/>
          <w:szCs w:val="20"/>
        </w:rPr>
      </w:pPr>
      <w:r w:rsidRPr="00CC2C61">
        <w:rPr>
          <w:rFonts w:ascii="Roboto" w:hAnsi="Roboto"/>
          <w:sz w:val="20"/>
          <w:szCs w:val="20"/>
        </w:rPr>
        <w:t xml:space="preserve">3. Postakceleracija - </w:t>
      </w:r>
      <w:r w:rsidR="00D74121">
        <w:rPr>
          <w:rFonts w:ascii="Roboto" w:hAnsi="Roboto"/>
          <w:sz w:val="20"/>
          <w:szCs w:val="20"/>
        </w:rPr>
        <w:t>12</w:t>
      </w:r>
      <w:r w:rsidRPr="00CC2C61">
        <w:rPr>
          <w:rFonts w:ascii="Roboto" w:hAnsi="Roboto"/>
          <w:sz w:val="20"/>
          <w:szCs w:val="20"/>
        </w:rPr>
        <w:t xml:space="preserve"> mjeseci</w:t>
      </w:r>
    </w:p>
    <w:p w14:paraId="41A7BEA6" w14:textId="1F6D6880" w:rsidR="00A36F75" w:rsidRPr="00CC2C61" w:rsidRDefault="00A36F75" w:rsidP="00E97FBC">
      <w:pPr>
        <w:jc w:val="both"/>
        <w:rPr>
          <w:rFonts w:ascii="Roboto" w:hAnsi="Roboto"/>
          <w:sz w:val="20"/>
          <w:szCs w:val="20"/>
        </w:rPr>
      </w:pPr>
      <w:bookmarkStart w:id="39" w:name="_Hlk106892390"/>
      <w:r w:rsidRPr="00CC2C61">
        <w:rPr>
          <w:rFonts w:ascii="Roboto" w:hAnsi="Roboto"/>
          <w:sz w:val="20"/>
          <w:szCs w:val="20"/>
        </w:rPr>
        <w:t>Najveći naglasak Programa je individualizirani rad s mentorima a posebno onima sa</w:t>
      </w:r>
      <w:r w:rsidR="00972AFE" w:rsidRPr="00CC2C61">
        <w:rPr>
          <w:rFonts w:ascii="Roboto" w:hAnsi="Roboto"/>
          <w:sz w:val="20"/>
          <w:szCs w:val="20"/>
        </w:rPr>
        <w:t xml:space="preserve"> sektorskim znanjem tj.</w:t>
      </w:r>
      <w:r w:rsidRPr="00CC2C61">
        <w:rPr>
          <w:rFonts w:ascii="Roboto" w:hAnsi="Roboto"/>
          <w:sz w:val="20"/>
          <w:szCs w:val="20"/>
        </w:rPr>
        <w:t xml:space="preserve"> znanjem o tehnologijama s područja inovacije novoosnovanog poduzeća tzv. tehnološki mentori.</w:t>
      </w:r>
      <w:r w:rsidR="00FC5B36" w:rsidRPr="00CC2C61">
        <w:rPr>
          <w:rFonts w:ascii="Roboto" w:hAnsi="Roboto"/>
          <w:sz w:val="20"/>
          <w:szCs w:val="20"/>
        </w:rPr>
        <w:t xml:space="preserve"> Svaki korisnik bit će uparen s vlastitim tehnološkim mentorom.</w:t>
      </w:r>
    </w:p>
    <w:p w14:paraId="5B49BD85" w14:textId="6B694B1E" w:rsidR="00A36F75" w:rsidRPr="00CC2C61" w:rsidRDefault="00A36F75" w:rsidP="00E97FBC">
      <w:pPr>
        <w:jc w:val="both"/>
        <w:rPr>
          <w:rFonts w:ascii="Roboto" w:hAnsi="Roboto"/>
          <w:sz w:val="20"/>
          <w:szCs w:val="20"/>
        </w:rPr>
      </w:pPr>
      <w:r w:rsidRPr="00CC2C61">
        <w:rPr>
          <w:rFonts w:ascii="Roboto" w:hAnsi="Roboto"/>
          <w:sz w:val="20"/>
          <w:szCs w:val="20"/>
        </w:rPr>
        <w:t>Svaki konzorcij koji se pri</w:t>
      </w:r>
      <w:r w:rsidR="00F06A6B">
        <w:rPr>
          <w:rFonts w:ascii="Roboto" w:hAnsi="Roboto"/>
          <w:sz w:val="20"/>
          <w:szCs w:val="20"/>
        </w:rPr>
        <w:t>j</w:t>
      </w:r>
      <w:r w:rsidRPr="00CC2C61">
        <w:rPr>
          <w:rFonts w:ascii="Roboto" w:hAnsi="Roboto"/>
          <w:sz w:val="20"/>
          <w:szCs w:val="20"/>
        </w:rPr>
        <w:t xml:space="preserve">avljuje na Javni Poziv predlaže mentore iz svojih redova ili one s kojima ima dogovorenu suradnju a u zajedničku mrežu mentora ulaze mentori predloženi od strane provoditelja odnosno konzorcija s kojim je HAMAG-BICRO sklopio Sporazum. Provoditelji će moći proširivati mrežu mentora tijekom provedbe Programa. </w:t>
      </w:r>
    </w:p>
    <w:p w14:paraId="1B571534" w14:textId="459483B3" w:rsidR="00E97FBC" w:rsidRPr="00CC2C61" w:rsidRDefault="00E97FBC" w:rsidP="00E97FBC">
      <w:pPr>
        <w:jc w:val="both"/>
        <w:rPr>
          <w:rFonts w:ascii="Roboto" w:hAnsi="Roboto"/>
          <w:sz w:val="20"/>
          <w:szCs w:val="20"/>
        </w:rPr>
      </w:pPr>
      <w:r w:rsidRPr="00CC2C61">
        <w:rPr>
          <w:rFonts w:ascii="Roboto" w:hAnsi="Roboto"/>
          <w:sz w:val="20"/>
          <w:szCs w:val="20"/>
        </w:rPr>
        <w:t>HAMAG-BICRO javno će objaviti imena i prezimena</w:t>
      </w:r>
      <w:r w:rsidR="004B09A0" w:rsidRPr="00CC2C61">
        <w:rPr>
          <w:rFonts w:ascii="Roboto" w:hAnsi="Roboto"/>
          <w:sz w:val="20"/>
          <w:szCs w:val="20"/>
        </w:rPr>
        <w:t xml:space="preserve"> te kontakte mentora</w:t>
      </w:r>
      <w:r w:rsidRPr="00CC2C61">
        <w:rPr>
          <w:rFonts w:ascii="Roboto" w:hAnsi="Roboto"/>
          <w:sz w:val="20"/>
          <w:szCs w:val="20"/>
        </w:rPr>
        <w:t xml:space="preserve"> kao i </w:t>
      </w:r>
      <w:r w:rsidR="004B09A0" w:rsidRPr="00CC2C61">
        <w:rPr>
          <w:rFonts w:ascii="Roboto" w:hAnsi="Roboto"/>
          <w:sz w:val="20"/>
          <w:szCs w:val="20"/>
        </w:rPr>
        <w:t>podatke o njihovim horizontalnim i sektorskim znanjima.</w:t>
      </w:r>
    </w:p>
    <w:p w14:paraId="2B176486" w14:textId="5FC0B32B" w:rsidR="00A36F75" w:rsidRPr="00CC2C61" w:rsidRDefault="00A36F75" w:rsidP="00A36F75">
      <w:pPr>
        <w:jc w:val="both"/>
        <w:rPr>
          <w:rFonts w:ascii="Roboto" w:hAnsi="Roboto"/>
          <w:sz w:val="20"/>
          <w:szCs w:val="20"/>
        </w:rPr>
      </w:pPr>
      <w:r w:rsidRPr="00CC2C61">
        <w:rPr>
          <w:rFonts w:ascii="Roboto" w:hAnsi="Roboto"/>
          <w:sz w:val="20"/>
          <w:szCs w:val="20"/>
        </w:rPr>
        <w:t>Svi predloženi mentori moći će se povezati sa svim novoosnovanim poduzećima, korisnicima Programa neovisno o konzorciju/provoditelju.</w:t>
      </w:r>
    </w:p>
    <w:bookmarkEnd w:id="39"/>
    <w:p w14:paraId="7EA666D6" w14:textId="77777777" w:rsidR="00A36F75" w:rsidRPr="00CC2C61" w:rsidRDefault="00A36F75" w:rsidP="00E97FBC">
      <w:pPr>
        <w:jc w:val="both"/>
        <w:rPr>
          <w:rFonts w:ascii="Roboto" w:hAnsi="Roboto"/>
          <w:sz w:val="20"/>
          <w:szCs w:val="20"/>
        </w:rPr>
      </w:pPr>
    </w:p>
    <w:p w14:paraId="5ECB1ABB" w14:textId="5E9526AB" w:rsidR="005B0B32" w:rsidRPr="00CC2C61" w:rsidRDefault="005B0B32" w:rsidP="005B0B32">
      <w:pPr>
        <w:pStyle w:val="Naslov2"/>
        <w:rPr>
          <w:rFonts w:ascii="Roboto" w:hAnsi="Roboto"/>
          <w:noProof w:val="0"/>
          <w:color w:val="auto"/>
        </w:rPr>
      </w:pPr>
      <w:bookmarkStart w:id="40" w:name="_Toc106874259"/>
      <w:r w:rsidRPr="00CC2C61">
        <w:rPr>
          <w:rFonts w:ascii="Roboto" w:hAnsi="Roboto"/>
          <w:noProof w:val="0"/>
          <w:color w:val="auto"/>
        </w:rPr>
        <w:t>Odgovornost za provedbu programa</w:t>
      </w:r>
      <w:bookmarkEnd w:id="40"/>
    </w:p>
    <w:p w14:paraId="4F2A496C" w14:textId="77777777" w:rsidR="005B0B32" w:rsidRPr="00CC2C61" w:rsidRDefault="005B0B32" w:rsidP="005B0B32">
      <w:pPr>
        <w:jc w:val="both"/>
        <w:rPr>
          <w:rFonts w:ascii="Roboto" w:hAnsi="Roboto"/>
          <w:sz w:val="20"/>
          <w:szCs w:val="20"/>
        </w:rPr>
      </w:pPr>
    </w:p>
    <w:p w14:paraId="6D4A8C9D" w14:textId="4801FEB3" w:rsidR="005B0B32" w:rsidRPr="00CC2C61" w:rsidRDefault="005B0B32" w:rsidP="005B0B32">
      <w:pPr>
        <w:jc w:val="both"/>
        <w:rPr>
          <w:rFonts w:ascii="Roboto" w:hAnsi="Roboto"/>
          <w:sz w:val="20"/>
          <w:szCs w:val="20"/>
        </w:rPr>
      </w:pPr>
      <w:r w:rsidRPr="00CC2C61">
        <w:rPr>
          <w:rFonts w:ascii="Roboto" w:hAnsi="Roboto"/>
          <w:sz w:val="20"/>
          <w:szCs w:val="20"/>
        </w:rPr>
        <w:t>Odgovornost za provedbu programa dijele HAMAG-BICRO i provoditelj temeljem odredbi Sporazuma.</w:t>
      </w:r>
    </w:p>
    <w:p w14:paraId="60014E68" w14:textId="77777777" w:rsidR="005B0B32" w:rsidRPr="00CC2C61" w:rsidRDefault="005B0B32" w:rsidP="005B0B32">
      <w:pPr>
        <w:pStyle w:val="Naslov2"/>
        <w:rPr>
          <w:rFonts w:ascii="Roboto" w:hAnsi="Roboto"/>
          <w:noProof w:val="0"/>
          <w:color w:val="auto"/>
        </w:rPr>
      </w:pPr>
      <w:bookmarkStart w:id="41" w:name="_Toc106874260"/>
      <w:r w:rsidRPr="00CC2C61">
        <w:rPr>
          <w:rFonts w:ascii="Roboto" w:hAnsi="Roboto"/>
          <w:noProof w:val="0"/>
          <w:color w:val="auto"/>
        </w:rPr>
        <w:t>Dodatne informacije</w:t>
      </w:r>
      <w:bookmarkEnd w:id="41"/>
    </w:p>
    <w:p w14:paraId="179B1015" w14:textId="77777777" w:rsidR="005B0B32" w:rsidRPr="00CC2C61" w:rsidRDefault="005B0B32" w:rsidP="005B0B32">
      <w:pPr>
        <w:jc w:val="both"/>
        <w:rPr>
          <w:rFonts w:ascii="Roboto" w:hAnsi="Roboto"/>
          <w:sz w:val="20"/>
          <w:szCs w:val="20"/>
        </w:rPr>
      </w:pPr>
    </w:p>
    <w:p w14:paraId="4C6A2550" w14:textId="0CDF1CE8" w:rsidR="005B0B32" w:rsidRDefault="005B0B32" w:rsidP="005B0B32">
      <w:pPr>
        <w:jc w:val="both"/>
        <w:rPr>
          <w:rFonts w:ascii="Roboto" w:hAnsi="Roboto"/>
          <w:sz w:val="20"/>
          <w:szCs w:val="20"/>
        </w:rPr>
      </w:pPr>
      <w:r w:rsidRPr="00CC2C61">
        <w:rPr>
          <w:rFonts w:ascii="Roboto" w:hAnsi="Roboto"/>
          <w:sz w:val="20"/>
          <w:szCs w:val="20"/>
        </w:rPr>
        <w:t xml:space="preserve">Tijekom trajanja Javnog Poziva kao i </w:t>
      </w:r>
      <w:r w:rsidR="00B92FA9" w:rsidRPr="00CC2C61">
        <w:rPr>
          <w:rFonts w:ascii="Roboto" w:hAnsi="Roboto"/>
          <w:sz w:val="20"/>
          <w:szCs w:val="20"/>
        </w:rPr>
        <w:t>u</w:t>
      </w:r>
      <w:r w:rsidRPr="00CC2C61">
        <w:rPr>
          <w:rFonts w:ascii="Roboto" w:hAnsi="Roboto"/>
          <w:sz w:val="20"/>
          <w:szCs w:val="20"/>
        </w:rPr>
        <w:t xml:space="preserve"> svakome trenutku provedbe </w:t>
      </w:r>
      <w:r w:rsidR="00B92FA9" w:rsidRPr="00CC2C61">
        <w:rPr>
          <w:rFonts w:ascii="Roboto" w:hAnsi="Roboto"/>
          <w:sz w:val="20"/>
          <w:szCs w:val="20"/>
        </w:rPr>
        <w:t xml:space="preserve">Programa prijavitelj odnosno provoditelj može od HAMAG-BICROA tražiti </w:t>
      </w:r>
      <w:r w:rsidRPr="00CC2C61">
        <w:rPr>
          <w:rFonts w:ascii="Roboto" w:hAnsi="Roboto"/>
          <w:sz w:val="20"/>
          <w:szCs w:val="20"/>
        </w:rPr>
        <w:t>dodatna pojašnjenja o provedbi</w:t>
      </w:r>
      <w:r w:rsidR="00B92FA9" w:rsidRPr="00CC2C61">
        <w:rPr>
          <w:rFonts w:ascii="Roboto" w:hAnsi="Roboto"/>
          <w:sz w:val="20"/>
          <w:szCs w:val="20"/>
        </w:rPr>
        <w:t xml:space="preserve"> slanjem upita na adresu elektroničke pošte iz točke 3.2. </w:t>
      </w:r>
    </w:p>
    <w:p w14:paraId="66649F7C" w14:textId="3D474285" w:rsidR="00E00E70" w:rsidRDefault="00E00E70" w:rsidP="005B0B32">
      <w:pPr>
        <w:jc w:val="both"/>
        <w:rPr>
          <w:rFonts w:ascii="Roboto" w:hAnsi="Roboto"/>
          <w:sz w:val="20"/>
          <w:szCs w:val="20"/>
        </w:rPr>
      </w:pPr>
    </w:p>
    <w:p w14:paraId="71CFC66C" w14:textId="77777777" w:rsidR="00E00E70" w:rsidRPr="00CC2C61" w:rsidRDefault="00E00E70" w:rsidP="005B0B32">
      <w:pPr>
        <w:jc w:val="both"/>
        <w:rPr>
          <w:rFonts w:ascii="Roboto" w:hAnsi="Roboto"/>
          <w:sz w:val="20"/>
          <w:szCs w:val="20"/>
        </w:rPr>
      </w:pPr>
    </w:p>
    <w:p w14:paraId="1F264E1F" w14:textId="1D513D1F" w:rsidR="005B0B32" w:rsidRPr="00CC2C61" w:rsidRDefault="005B0B32" w:rsidP="00B92FA9">
      <w:pPr>
        <w:pStyle w:val="Naslov2"/>
        <w:rPr>
          <w:rFonts w:ascii="Roboto" w:hAnsi="Roboto"/>
          <w:noProof w:val="0"/>
          <w:color w:val="auto"/>
        </w:rPr>
      </w:pPr>
      <w:bookmarkStart w:id="42" w:name="_Toc106874261"/>
      <w:r w:rsidRPr="00CC2C61">
        <w:rPr>
          <w:rFonts w:ascii="Roboto" w:hAnsi="Roboto"/>
          <w:noProof w:val="0"/>
          <w:color w:val="auto"/>
        </w:rPr>
        <w:t>Izvješća</w:t>
      </w:r>
      <w:r w:rsidR="006D1447" w:rsidRPr="00CC2C61">
        <w:rPr>
          <w:rFonts w:ascii="Roboto" w:hAnsi="Roboto"/>
          <w:noProof w:val="0"/>
          <w:color w:val="auto"/>
        </w:rPr>
        <w:t xml:space="preserve"> i nadzor</w:t>
      </w:r>
      <w:bookmarkEnd w:id="42"/>
      <w:r w:rsidR="006D1447" w:rsidRPr="00CC2C61">
        <w:rPr>
          <w:rFonts w:ascii="Roboto" w:hAnsi="Roboto"/>
          <w:noProof w:val="0"/>
          <w:color w:val="auto"/>
        </w:rPr>
        <w:t xml:space="preserve"> </w:t>
      </w:r>
    </w:p>
    <w:p w14:paraId="30E677F0" w14:textId="149411E0" w:rsidR="00B92FA9" w:rsidRPr="00CC2C61" w:rsidRDefault="00B92FA9" w:rsidP="005B0B32">
      <w:pPr>
        <w:jc w:val="both"/>
        <w:rPr>
          <w:rFonts w:ascii="Roboto" w:hAnsi="Roboto"/>
          <w:sz w:val="20"/>
          <w:szCs w:val="20"/>
        </w:rPr>
      </w:pPr>
    </w:p>
    <w:p w14:paraId="0F7E7021" w14:textId="080B9F7B" w:rsidR="00B92FA9" w:rsidRPr="00CC2C61" w:rsidRDefault="00B92FA9" w:rsidP="005B0B32">
      <w:pPr>
        <w:jc w:val="both"/>
        <w:rPr>
          <w:rFonts w:ascii="Roboto" w:hAnsi="Roboto"/>
          <w:sz w:val="20"/>
          <w:szCs w:val="20"/>
        </w:rPr>
      </w:pPr>
      <w:r w:rsidRPr="00CC2C61">
        <w:rPr>
          <w:rFonts w:ascii="Roboto" w:hAnsi="Roboto"/>
          <w:sz w:val="20"/>
          <w:szCs w:val="20"/>
        </w:rPr>
        <w:t xml:space="preserve">Tijekom provedbe Programa provoditelj je dužan HAMAG-BICRO-u dostavljati mjesečna izvješća o napretku za svakog korisnika </w:t>
      </w:r>
      <w:r w:rsidR="006D1447" w:rsidRPr="00CC2C61">
        <w:rPr>
          <w:rFonts w:ascii="Roboto" w:hAnsi="Roboto"/>
          <w:sz w:val="20"/>
          <w:szCs w:val="20"/>
        </w:rPr>
        <w:t xml:space="preserve">HAMAG-BICRO može u svakom trenu provedbe Programa </w:t>
      </w:r>
      <w:r w:rsidR="00A4716D" w:rsidRPr="00CC2C61">
        <w:rPr>
          <w:rFonts w:ascii="Roboto" w:hAnsi="Roboto"/>
          <w:sz w:val="20"/>
          <w:szCs w:val="20"/>
        </w:rPr>
        <w:t xml:space="preserve">tražiti dodatna izvješća ili </w:t>
      </w:r>
      <w:r w:rsidR="006D1447" w:rsidRPr="00CC2C61">
        <w:rPr>
          <w:rFonts w:ascii="Roboto" w:hAnsi="Roboto"/>
          <w:sz w:val="20"/>
          <w:szCs w:val="20"/>
        </w:rPr>
        <w:t xml:space="preserve">doći u terensku provjeru kod </w:t>
      </w:r>
      <w:r w:rsidR="00A4716D" w:rsidRPr="00CC2C61">
        <w:rPr>
          <w:rFonts w:ascii="Roboto" w:hAnsi="Roboto"/>
          <w:sz w:val="20"/>
          <w:szCs w:val="20"/>
        </w:rPr>
        <w:t xml:space="preserve">provoditelja. </w:t>
      </w:r>
    </w:p>
    <w:p w14:paraId="3408C6FE" w14:textId="52F468E5" w:rsidR="005B0B32" w:rsidRPr="00CC2C61" w:rsidRDefault="005B0B32" w:rsidP="00B92FA9">
      <w:pPr>
        <w:pStyle w:val="Naslov2"/>
        <w:rPr>
          <w:rFonts w:ascii="Roboto" w:hAnsi="Roboto"/>
          <w:noProof w:val="0"/>
          <w:color w:val="auto"/>
        </w:rPr>
      </w:pPr>
      <w:bookmarkStart w:id="43" w:name="_Toc106874262"/>
      <w:r w:rsidRPr="00CC2C61">
        <w:rPr>
          <w:rFonts w:ascii="Roboto" w:hAnsi="Roboto"/>
          <w:noProof w:val="0"/>
          <w:color w:val="auto"/>
        </w:rPr>
        <w:lastRenderedPageBreak/>
        <w:t>Plaćanje</w:t>
      </w:r>
      <w:bookmarkEnd w:id="43"/>
    </w:p>
    <w:p w14:paraId="4ABFB13F" w14:textId="77777777" w:rsidR="00A4716D" w:rsidRPr="00CC2C61" w:rsidRDefault="00A4716D" w:rsidP="00B92FA9">
      <w:pPr>
        <w:jc w:val="both"/>
      </w:pPr>
    </w:p>
    <w:p w14:paraId="506D9A90" w14:textId="0AAB554F" w:rsidR="006D1447" w:rsidRPr="00CC2C61" w:rsidRDefault="006D1447" w:rsidP="00B92FA9">
      <w:pPr>
        <w:jc w:val="both"/>
        <w:rPr>
          <w:rFonts w:ascii="Roboto" w:hAnsi="Roboto"/>
          <w:sz w:val="20"/>
          <w:szCs w:val="20"/>
        </w:rPr>
      </w:pPr>
      <w:r w:rsidRPr="00CC2C61">
        <w:rPr>
          <w:rFonts w:ascii="Roboto" w:hAnsi="Roboto"/>
          <w:sz w:val="20"/>
          <w:szCs w:val="20"/>
        </w:rPr>
        <w:t>Provoditelj Programa ima pravo na avansno plaćanje dijela iznosa za provedbu Programa kao i na obročno plaćanje po učinjenom tijekom provedbe. Uvjeti plaćanja bit će definirani Sporazumom. HAMAG-BICRO obvezuje se platiti isključivo u cijelosti proveden</w:t>
      </w:r>
      <w:r w:rsidR="00A06909">
        <w:rPr>
          <w:rFonts w:ascii="Roboto" w:hAnsi="Roboto"/>
          <w:sz w:val="20"/>
          <w:szCs w:val="20"/>
        </w:rPr>
        <w:t>e faze</w:t>
      </w:r>
      <w:r w:rsidRPr="00CC2C61">
        <w:rPr>
          <w:rFonts w:ascii="Roboto" w:hAnsi="Roboto"/>
          <w:sz w:val="20"/>
          <w:szCs w:val="20"/>
        </w:rPr>
        <w:t xml:space="preserve"> Program</w:t>
      </w:r>
      <w:r w:rsidR="00A06909">
        <w:rPr>
          <w:rFonts w:ascii="Roboto" w:hAnsi="Roboto"/>
          <w:sz w:val="20"/>
          <w:szCs w:val="20"/>
        </w:rPr>
        <w:t>a</w:t>
      </w:r>
      <w:r w:rsidRPr="00CC2C61">
        <w:rPr>
          <w:rFonts w:ascii="Roboto" w:hAnsi="Roboto"/>
          <w:sz w:val="20"/>
          <w:szCs w:val="20"/>
        </w:rPr>
        <w:t xml:space="preserve"> za pojedinog korisnika. </w:t>
      </w:r>
    </w:p>
    <w:p w14:paraId="7269FB46" w14:textId="5C78718A" w:rsidR="006D1447" w:rsidRPr="00CC2C61" w:rsidRDefault="006D1447" w:rsidP="00B92FA9">
      <w:pPr>
        <w:jc w:val="both"/>
        <w:rPr>
          <w:rFonts w:ascii="Roboto" w:hAnsi="Roboto"/>
          <w:sz w:val="20"/>
          <w:szCs w:val="20"/>
        </w:rPr>
      </w:pPr>
      <w:r w:rsidRPr="00CC2C61">
        <w:rPr>
          <w:rFonts w:ascii="Roboto" w:hAnsi="Roboto"/>
          <w:sz w:val="20"/>
          <w:szCs w:val="20"/>
        </w:rPr>
        <w:t>Provoditelj od HAMAG-BICRO-a nikako ne može tražiti iznos financiranja</w:t>
      </w:r>
      <w:r w:rsidR="00827687">
        <w:rPr>
          <w:rFonts w:ascii="Roboto" w:hAnsi="Roboto"/>
          <w:sz w:val="20"/>
          <w:szCs w:val="20"/>
        </w:rPr>
        <w:t xml:space="preserve"> pojedine faza ili cijelog Programa</w:t>
      </w:r>
      <w:r w:rsidRPr="00CC2C61">
        <w:rPr>
          <w:rFonts w:ascii="Roboto" w:hAnsi="Roboto"/>
          <w:sz w:val="20"/>
          <w:szCs w:val="20"/>
        </w:rPr>
        <w:t xml:space="preserve"> veći od onoga iz Sporazuma.</w:t>
      </w:r>
    </w:p>
    <w:p w14:paraId="611DBA0D" w14:textId="77777777" w:rsidR="004B09A0" w:rsidRPr="00CC2C61" w:rsidRDefault="004B09A0" w:rsidP="00B92FA9">
      <w:pPr>
        <w:jc w:val="both"/>
        <w:rPr>
          <w:rFonts w:ascii="Roboto" w:hAnsi="Roboto"/>
          <w:sz w:val="20"/>
          <w:szCs w:val="20"/>
        </w:rPr>
      </w:pPr>
    </w:p>
    <w:p w14:paraId="7A8A9E2B" w14:textId="77777777" w:rsidR="005B0B32" w:rsidRPr="00CC2C61" w:rsidRDefault="005B0B32" w:rsidP="00A4716D">
      <w:pPr>
        <w:pStyle w:val="Naslov2"/>
        <w:rPr>
          <w:rFonts w:ascii="Roboto" w:hAnsi="Roboto"/>
          <w:noProof w:val="0"/>
          <w:color w:val="auto"/>
        </w:rPr>
      </w:pPr>
      <w:bookmarkStart w:id="44" w:name="_Toc106874263"/>
      <w:r w:rsidRPr="00CC2C61">
        <w:rPr>
          <w:rFonts w:ascii="Roboto" w:hAnsi="Roboto"/>
          <w:noProof w:val="0"/>
          <w:color w:val="auto"/>
        </w:rPr>
        <w:t>Vidljivost</w:t>
      </w:r>
      <w:bookmarkEnd w:id="44"/>
    </w:p>
    <w:p w14:paraId="07A507EF" w14:textId="36FFA5E3" w:rsidR="005B0B32" w:rsidRPr="00CC2C61" w:rsidRDefault="005B0B32" w:rsidP="005B0B32">
      <w:pPr>
        <w:jc w:val="both"/>
        <w:rPr>
          <w:rFonts w:ascii="Roboto" w:hAnsi="Roboto"/>
          <w:sz w:val="20"/>
          <w:szCs w:val="20"/>
        </w:rPr>
      </w:pPr>
    </w:p>
    <w:p w14:paraId="6F378F18" w14:textId="715A0797" w:rsidR="00A4716D" w:rsidRPr="00CC2C61" w:rsidRDefault="00A4716D" w:rsidP="00A4716D">
      <w:pPr>
        <w:jc w:val="both"/>
        <w:rPr>
          <w:rFonts w:ascii="Roboto" w:hAnsi="Roboto"/>
          <w:sz w:val="20"/>
          <w:szCs w:val="20"/>
        </w:rPr>
      </w:pPr>
      <w:r w:rsidRPr="00CC2C61">
        <w:rPr>
          <w:rFonts w:ascii="Roboto" w:hAnsi="Roboto"/>
          <w:sz w:val="20"/>
          <w:szCs w:val="20"/>
        </w:rPr>
        <w:t>Provoditelj je dužan u zajednici promovirati svoje sudjelovanje u provedbi mjere C1.1.2. R2-I4 kao i činjenicu da se ista financira sredstvima NPOO-a.</w:t>
      </w:r>
    </w:p>
    <w:p w14:paraId="632AF268" w14:textId="08BD3C3A" w:rsidR="00A4716D" w:rsidRPr="00CC2C61" w:rsidRDefault="00A4716D" w:rsidP="003C2AFE">
      <w:pPr>
        <w:rPr>
          <w:rFonts w:ascii="Roboto" w:hAnsi="Roboto"/>
          <w:sz w:val="20"/>
          <w:szCs w:val="20"/>
        </w:rPr>
      </w:pPr>
      <w:r w:rsidRPr="00CC2C61">
        <w:rPr>
          <w:rFonts w:ascii="Roboto" w:hAnsi="Roboto"/>
          <w:sz w:val="20"/>
          <w:szCs w:val="20"/>
        </w:rPr>
        <w:t>Amblemi i izjava dostupni su na linku:</w:t>
      </w:r>
      <w:r w:rsidR="002C5BF9" w:rsidRPr="00CC2C61">
        <w:rPr>
          <w:rFonts w:ascii="Roboto" w:hAnsi="Roboto"/>
          <w:sz w:val="20"/>
          <w:szCs w:val="20"/>
        </w:rPr>
        <w:t xml:space="preserve"> </w:t>
      </w:r>
      <w:hyperlink r:id="rId11" w:history="1">
        <w:r w:rsidR="002C5BF9" w:rsidRPr="00CC2C61">
          <w:rPr>
            <w:rStyle w:val="Hiperveza"/>
            <w:rFonts w:ascii="Roboto" w:hAnsi="Roboto"/>
            <w:sz w:val="20"/>
            <w:szCs w:val="20"/>
          </w:rPr>
          <w:t>https://ec.europa.eu/regional_policy/en/information/logos_downloadcenter/</w:t>
        </w:r>
      </w:hyperlink>
      <w:r w:rsidR="002C5BF9" w:rsidRPr="00CC2C61">
        <w:rPr>
          <w:rFonts w:ascii="Roboto" w:hAnsi="Roboto"/>
          <w:sz w:val="20"/>
          <w:szCs w:val="20"/>
        </w:rPr>
        <w:t xml:space="preserve"> </w:t>
      </w:r>
    </w:p>
    <w:p w14:paraId="088BD3CE" w14:textId="2ECD4C84" w:rsidR="00A4716D" w:rsidRPr="00CC2C61" w:rsidRDefault="00A4716D" w:rsidP="00A4716D">
      <w:pPr>
        <w:jc w:val="both"/>
        <w:rPr>
          <w:rFonts w:ascii="Roboto" w:hAnsi="Roboto"/>
          <w:sz w:val="20"/>
          <w:szCs w:val="20"/>
        </w:rPr>
      </w:pPr>
      <w:r w:rsidRPr="00CC2C61">
        <w:rPr>
          <w:rFonts w:ascii="Roboto" w:hAnsi="Roboto"/>
          <w:sz w:val="20"/>
          <w:szCs w:val="20"/>
        </w:rPr>
        <w:t xml:space="preserve">Generator uzoraka: </w:t>
      </w:r>
      <w:hyperlink r:id="rId12" w:history="1">
        <w:r w:rsidR="008E4DF8" w:rsidRPr="00CC2C61">
          <w:rPr>
            <w:rStyle w:val="Hiperveza"/>
            <w:rFonts w:ascii="Roboto" w:hAnsi="Roboto"/>
            <w:sz w:val="20"/>
            <w:szCs w:val="20"/>
          </w:rPr>
          <w:t>https://www.euinmyregion.eu/generator</w:t>
        </w:r>
      </w:hyperlink>
    </w:p>
    <w:p w14:paraId="589DCBAC" w14:textId="47B277EE" w:rsidR="008E4DF8" w:rsidRPr="00CC2C61" w:rsidRDefault="008E4DF8" w:rsidP="00A4716D">
      <w:pPr>
        <w:jc w:val="both"/>
        <w:rPr>
          <w:rFonts w:ascii="Roboto" w:hAnsi="Roboto"/>
          <w:sz w:val="20"/>
          <w:szCs w:val="20"/>
        </w:rPr>
      </w:pPr>
    </w:p>
    <w:p w14:paraId="24AFB8DC" w14:textId="1BA35FA1" w:rsidR="008E4DF8" w:rsidRPr="00CC2C61" w:rsidRDefault="008E4DF8" w:rsidP="008E4DF8">
      <w:pPr>
        <w:pStyle w:val="Naslov1"/>
        <w:rPr>
          <w:rFonts w:ascii="Roboto" w:hAnsi="Roboto"/>
          <w:noProof w:val="0"/>
          <w:color w:val="auto"/>
        </w:rPr>
      </w:pPr>
      <w:bookmarkStart w:id="45" w:name="_Toc106874264"/>
      <w:r w:rsidRPr="00CC2C61">
        <w:rPr>
          <w:rFonts w:ascii="Roboto" w:hAnsi="Roboto"/>
          <w:noProof w:val="0"/>
          <w:color w:val="auto"/>
        </w:rPr>
        <w:t>Obrasci i prilozi</w:t>
      </w:r>
      <w:bookmarkEnd w:id="45"/>
      <w:r w:rsidRPr="00CC2C61">
        <w:rPr>
          <w:rFonts w:ascii="Roboto" w:hAnsi="Roboto"/>
          <w:noProof w:val="0"/>
          <w:color w:val="auto"/>
        </w:rPr>
        <w:cr/>
      </w:r>
    </w:p>
    <w:p w14:paraId="04AE633B" w14:textId="08FC1490" w:rsidR="008E4DF8" w:rsidRPr="00CC2C61" w:rsidRDefault="008E4DF8" w:rsidP="008E4DF8">
      <w:pPr>
        <w:jc w:val="both"/>
        <w:rPr>
          <w:rFonts w:ascii="Roboto" w:hAnsi="Roboto"/>
          <w:sz w:val="20"/>
          <w:szCs w:val="20"/>
        </w:rPr>
      </w:pPr>
      <w:bookmarkStart w:id="46" w:name="_Hlk106884132"/>
      <w:r w:rsidRPr="00CC2C61">
        <w:rPr>
          <w:rFonts w:ascii="Roboto" w:hAnsi="Roboto"/>
          <w:sz w:val="20"/>
          <w:szCs w:val="20"/>
        </w:rPr>
        <w:t xml:space="preserve">Obrazac 1. Prijedlog </w:t>
      </w:r>
      <w:r w:rsidR="002C5BF9" w:rsidRPr="00CC2C61">
        <w:rPr>
          <w:rFonts w:ascii="Roboto" w:hAnsi="Roboto"/>
          <w:sz w:val="20"/>
          <w:szCs w:val="20"/>
        </w:rPr>
        <w:t>iskaza interesa</w:t>
      </w:r>
      <w:r w:rsidR="007E1B84" w:rsidRPr="00CC2C61">
        <w:rPr>
          <w:rFonts w:ascii="Roboto" w:hAnsi="Roboto"/>
          <w:sz w:val="20"/>
          <w:szCs w:val="20"/>
        </w:rPr>
        <w:t xml:space="preserve"> (</w:t>
      </w:r>
      <w:r w:rsidR="00C14FC9" w:rsidRPr="00CC2C61">
        <w:rPr>
          <w:rFonts w:ascii="Roboto" w:hAnsi="Roboto"/>
          <w:sz w:val="20"/>
          <w:szCs w:val="20"/>
        </w:rPr>
        <w:t>Prijavni obrazac)</w:t>
      </w:r>
    </w:p>
    <w:p w14:paraId="31218163" w14:textId="4173D46A" w:rsidR="008E4DF8" w:rsidRPr="00CC2C61" w:rsidRDefault="008E4DF8" w:rsidP="008E4DF8">
      <w:pPr>
        <w:jc w:val="both"/>
        <w:rPr>
          <w:rFonts w:ascii="Roboto" w:hAnsi="Roboto"/>
          <w:sz w:val="20"/>
          <w:szCs w:val="20"/>
        </w:rPr>
      </w:pPr>
      <w:r w:rsidRPr="00CC2C61">
        <w:rPr>
          <w:rFonts w:ascii="Roboto" w:hAnsi="Roboto"/>
          <w:sz w:val="20"/>
          <w:szCs w:val="20"/>
        </w:rPr>
        <w:t>Obrazac 2. Izjava prijavitelja</w:t>
      </w:r>
    </w:p>
    <w:p w14:paraId="2C9A09D0" w14:textId="4550E72A" w:rsidR="008E4DF8" w:rsidRPr="00CC2C61" w:rsidRDefault="00BE6E4C" w:rsidP="008E4DF8">
      <w:pPr>
        <w:jc w:val="both"/>
        <w:rPr>
          <w:rFonts w:ascii="Roboto" w:hAnsi="Roboto"/>
          <w:sz w:val="20"/>
          <w:szCs w:val="20"/>
        </w:rPr>
      </w:pPr>
      <w:r w:rsidRPr="00CC2C61">
        <w:rPr>
          <w:rFonts w:ascii="Roboto" w:hAnsi="Roboto"/>
          <w:sz w:val="20"/>
          <w:szCs w:val="20"/>
        </w:rPr>
        <w:t xml:space="preserve">Prilog </w:t>
      </w:r>
      <w:r w:rsidR="000927BC">
        <w:rPr>
          <w:rFonts w:ascii="Roboto" w:hAnsi="Roboto"/>
          <w:sz w:val="20"/>
          <w:szCs w:val="20"/>
        </w:rPr>
        <w:t>1</w:t>
      </w:r>
      <w:r w:rsidRPr="00CC2C61">
        <w:rPr>
          <w:rFonts w:ascii="Roboto" w:hAnsi="Roboto"/>
          <w:sz w:val="20"/>
          <w:szCs w:val="20"/>
        </w:rPr>
        <w:t xml:space="preserve">. </w:t>
      </w:r>
      <w:r w:rsidR="008E4DF8" w:rsidRPr="00CC2C61">
        <w:rPr>
          <w:rFonts w:ascii="Roboto" w:hAnsi="Roboto"/>
          <w:sz w:val="20"/>
          <w:szCs w:val="20"/>
        </w:rPr>
        <w:t>Obavezan sadržaj Sporazuma</w:t>
      </w:r>
    </w:p>
    <w:bookmarkEnd w:id="46"/>
    <w:p w14:paraId="0F572B6D" w14:textId="67849786" w:rsidR="00683F0F" w:rsidRPr="00CC2C61" w:rsidRDefault="00683F0F" w:rsidP="008E4DF8">
      <w:pPr>
        <w:jc w:val="both"/>
        <w:rPr>
          <w:rFonts w:ascii="Roboto" w:hAnsi="Roboto"/>
          <w:sz w:val="20"/>
          <w:szCs w:val="20"/>
        </w:rPr>
      </w:pPr>
    </w:p>
    <w:sectPr w:rsidR="00683F0F" w:rsidRPr="00CC2C61" w:rsidSect="00041023">
      <w:headerReference w:type="default" r:id="rId13"/>
      <w:footerReference w:type="default" r:id="rId14"/>
      <w:headerReference w:type="first" r:id="rId15"/>
      <w:pgSz w:w="11906" w:h="16838"/>
      <w:pgMar w:top="1440" w:right="1440" w:bottom="1440" w:left="1440" w:header="709" w:footer="29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0A6A3" w14:textId="77777777" w:rsidR="002844A0" w:rsidRDefault="002844A0" w:rsidP="009C7B49">
      <w:pPr>
        <w:spacing w:after="0" w:line="240" w:lineRule="auto"/>
      </w:pPr>
      <w:r>
        <w:separator/>
      </w:r>
    </w:p>
  </w:endnote>
  <w:endnote w:type="continuationSeparator" w:id="0">
    <w:p w14:paraId="5EAB0678" w14:textId="77777777" w:rsidR="002844A0" w:rsidRDefault="002844A0" w:rsidP="009C7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760038210"/>
      <w:docPartObj>
        <w:docPartGallery w:val="Page Numbers (Bottom of Page)"/>
        <w:docPartUnique/>
      </w:docPartObj>
    </w:sdtPr>
    <w:sdtEndPr>
      <w:rPr>
        <w:rFonts w:ascii="Roboto" w:hAnsi="Roboto"/>
        <w:noProof/>
      </w:rPr>
    </w:sdtEndPr>
    <w:sdtContent>
      <w:p w14:paraId="5F3719D1" w14:textId="7E178A35" w:rsidR="00041023" w:rsidRPr="00041023" w:rsidRDefault="00041023">
        <w:pPr>
          <w:pStyle w:val="Podnoje"/>
          <w:rPr>
            <w:rFonts w:ascii="Roboto" w:hAnsi="Roboto"/>
          </w:rPr>
        </w:pPr>
        <w:r w:rsidRPr="00041023">
          <w:rPr>
            <w:rFonts w:ascii="Roboto" w:hAnsi="Roboto"/>
          </w:rPr>
          <w:drawing>
            <wp:anchor distT="0" distB="0" distL="114300" distR="114300" simplePos="0" relativeHeight="251670528" behindDoc="0" locked="0" layoutInCell="1" allowOverlap="1" wp14:anchorId="7DBF6C7A" wp14:editId="595BE293">
              <wp:simplePos x="0" y="0"/>
              <wp:positionH relativeFrom="column">
                <wp:posOffset>205740</wp:posOffset>
              </wp:positionH>
              <wp:positionV relativeFrom="paragraph">
                <wp:posOffset>-92075</wp:posOffset>
              </wp:positionV>
              <wp:extent cx="1372235" cy="3289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72235" cy="328996"/>
                      </a:xfrm>
                      <a:prstGeom prst="rect">
                        <a:avLst/>
                      </a:prstGeom>
                    </pic:spPr>
                  </pic:pic>
                </a:graphicData>
              </a:graphic>
              <wp14:sizeRelH relativeFrom="page">
                <wp14:pctWidth>0</wp14:pctWidth>
              </wp14:sizeRelH>
              <wp14:sizeRelV relativeFrom="page">
                <wp14:pctHeight>0</wp14:pctHeight>
              </wp14:sizeRelV>
            </wp:anchor>
          </w:drawing>
        </w:r>
        <w:r w:rsidRPr="00041023">
          <w:rPr>
            <w:rFonts w:ascii="Roboto" w:hAnsi="Roboto"/>
            <w:noProof w:val="0"/>
          </w:rPr>
          <w:fldChar w:fldCharType="begin"/>
        </w:r>
        <w:r w:rsidRPr="00041023">
          <w:rPr>
            <w:rFonts w:ascii="Roboto" w:hAnsi="Roboto"/>
          </w:rPr>
          <w:instrText xml:space="preserve"> PAGE   \* MERGEFORMAT </w:instrText>
        </w:r>
        <w:r w:rsidRPr="00041023">
          <w:rPr>
            <w:rFonts w:ascii="Roboto" w:hAnsi="Roboto"/>
            <w:noProof w:val="0"/>
          </w:rPr>
          <w:fldChar w:fldCharType="separate"/>
        </w:r>
        <w:r w:rsidRPr="00041023">
          <w:rPr>
            <w:rFonts w:ascii="Roboto" w:hAnsi="Roboto"/>
          </w:rPr>
          <w:t>2</w:t>
        </w:r>
        <w:r w:rsidRPr="00041023">
          <w:rPr>
            <w:rFonts w:ascii="Roboto" w:hAnsi="Roboto"/>
          </w:rPr>
          <w:fldChar w:fldCharType="end"/>
        </w:r>
      </w:p>
    </w:sdtContent>
  </w:sdt>
  <w:p w14:paraId="6AEBA15C" w14:textId="63737407" w:rsidR="004001CC" w:rsidRDefault="004001CC" w:rsidP="004001CC">
    <w:pPr>
      <w:pStyle w:val="Podnoje"/>
      <w:tabs>
        <w:tab w:val="clear" w:pos="4513"/>
        <w:tab w:val="clear" w:pos="9026"/>
        <w:tab w:val="left" w:pos="19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D44D5" w14:textId="77777777" w:rsidR="002844A0" w:rsidRDefault="002844A0" w:rsidP="009C7B49">
      <w:pPr>
        <w:spacing w:after="0" w:line="240" w:lineRule="auto"/>
      </w:pPr>
      <w:r>
        <w:separator/>
      </w:r>
    </w:p>
  </w:footnote>
  <w:footnote w:type="continuationSeparator" w:id="0">
    <w:p w14:paraId="3844B08A" w14:textId="77777777" w:rsidR="002844A0" w:rsidRDefault="002844A0" w:rsidP="009C7B49">
      <w:pPr>
        <w:spacing w:after="0" w:line="240" w:lineRule="auto"/>
      </w:pPr>
      <w:r>
        <w:continuationSeparator/>
      </w:r>
    </w:p>
  </w:footnote>
  <w:footnote w:id="1">
    <w:p w14:paraId="759B6BD6" w14:textId="33FA8CAC" w:rsidR="008A1EB4" w:rsidRDefault="008A1EB4">
      <w:pPr>
        <w:pStyle w:val="Tekstfusnote"/>
      </w:pPr>
      <w:r>
        <w:rPr>
          <w:rStyle w:val="Referencafusnote"/>
        </w:rPr>
        <w:footnoteRef/>
      </w:r>
      <w:r>
        <w:t xml:space="preserve"> </w:t>
      </w:r>
      <w:r w:rsidRPr="008A1EB4">
        <w:t xml:space="preserve">Iznosi u kunama preračunati su u eure prema središnjem paritetu za uključivanje hrvatske kune u tečajni mehanizam 1 euro = 7,53450 kuna   </w:t>
      </w:r>
    </w:p>
  </w:footnote>
  <w:footnote w:id="2">
    <w:p w14:paraId="05F234C1" w14:textId="3CD8F0AF" w:rsidR="00297B0B" w:rsidRDefault="00297B0B">
      <w:pPr>
        <w:pStyle w:val="Tekstfusnote"/>
      </w:pPr>
      <w:r>
        <w:rPr>
          <w:rStyle w:val="Referencafusnote"/>
        </w:rPr>
        <w:footnoteRef/>
      </w:r>
      <w:r w:rsidRPr="00F22BC4">
        <w:t xml:space="preserve">Iznosi u kunama preračunati su u eure prema središnjem paritetu za uključivanje hrvatske kune u tečajni mehanizam 1 euro = 7,53450 kuna  </w:t>
      </w:r>
      <w:r>
        <w:t xml:space="preserve"> </w:t>
      </w:r>
    </w:p>
  </w:footnote>
  <w:footnote w:id="3">
    <w:p w14:paraId="31237CA1" w14:textId="1D6CEE2B" w:rsidR="00973E3B" w:rsidRPr="007D2C18" w:rsidRDefault="00973E3B">
      <w:pPr>
        <w:pStyle w:val="Tekstfusnote"/>
        <w:rPr>
          <w:rFonts w:ascii="Roboto" w:hAnsi="Roboto"/>
        </w:rPr>
      </w:pPr>
      <w:r w:rsidRPr="007D2C18">
        <w:rPr>
          <w:rStyle w:val="Referencafusnote"/>
          <w:rFonts w:ascii="Roboto" w:hAnsi="Roboto"/>
        </w:rPr>
        <w:footnoteRef/>
      </w:r>
      <w:r w:rsidRPr="007D2C18">
        <w:rPr>
          <w:rFonts w:ascii="Roboto" w:hAnsi="Roboto"/>
        </w:rPr>
        <w:t xml:space="preserve"> </w:t>
      </w:r>
      <w:r w:rsidRPr="008A1EB4">
        <w:rPr>
          <w:rFonts w:ascii="Roboto" w:hAnsi="Roboto"/>
          <w:sz w:val="18"/>
          <w:szCs w:val="18"/>
        </w:rPr>
        <w:t xml:space="preserve">Provoditelj Programa akceleracije ne može </w:t>
      </w:r>
      <w:r w:rsidR="007D2C18" w:rsidRPr="008A1EB4">
        <w:rPr>
          <w:rFonts w:ascii="Roboto" w:hAnsi="Roboto"/>
          <w:sz w:val="18"/>
          <w:szCs w:val="18"/>
        </w:rPr>
        <w:t xml:space="preserve">mu </w:t>
      </w:r>
      <w:r w:rsidRPr="008A1EB4">
        <w:rPr>
          <w:rFonts w:ascii="Roboto" w:hAnsi="Roboto"/>
          <w:sz w:val="18"/>
          <w:szCs w:val="18"/>
        </w:rPr>
        <w:t xml:space="preserve">biti </w:t>
      </w:r>
      <w:r w:rsidR="007D2C18" w:rsidRPr="008A1EB4">
        <w:rPr>
          <w:rFonts w:ascii="Roboto" w:hAnsi="Roboto"/>
          <w:sz w:val="18"/>
          <w:szCs w:val="18"/>
        </w:rPr>
        <w:t xml:space="preserve">i </w:t>
      </w:r>
      <w:r w:rsidRPr="008A1EB4">
        <w:rPr>
          <w:rFonts w:ascii="Roboto" w:hAnsi="Roboto"/>
          <w:sz w:val="18"/>
          <w:szCs w:val="18"/>
        </w:rPr>
        <w:t>korisnik</w:t>
      </w:r>
      <w:r w:rsidR="007D2C18" w:rsidRPr="008A1EB4">
        <w:rPr>
          <w:rFonts w:ascii="Roboto" w:hAnsi="Roboto"/>
          <w:sz w:val="18"/>
          <w:szCs w:val="18"/>
        </w:rPr>
        <w:t>.</w:t>
      </w:r>
    </w:p>
  </w:footnote>
  <w:footnote w:id="4">
    <w:p w14:paraId="20DBC2F3" w14:textId="6A7F8E07" w:rsidR="007E1B84" w:rsidRPr="00E97FBC" w:rsidRDefault="007E1B84">
      <w:pPr>
        <w:pStyle w:val="Tekstfusnote"/>
        <w:rPr>
          <w:rFonts w:ascii="Roboto" w:hAnsi="Roboto" w:cs="Times New Roman"/>
        </w:rPr>
      </w:pPr>
      <w:r w:rsidRPr="00E97FBC">
        <w:rPr>
          <w:rStyle w:val="Referencafusnote"/>
          <w:rFonts w:ascii="Roboto" w:hAnsi="Roboto" w:cs="Times New Roman"/>
        </w:rPr>
        <w:footnoteRef/>
      </w:r>
      <w:r w:rsidRPr="00E97FBC">
        <w:rPr>
          <w:rFonts w:ascii="Roboto" w:hAnsi="Roboto" w:cs="Times New Roman"/>
        </w:rPr>
        <w:t xml:space="preserve"> Vidjeti točku 5.1.</w:t>
      </w:r>
    </w:p>
  </w:footnote>
  <w:footnote w:id="5">
    <w:p w14:paraId="3A2FA68D" w14:textId="77777777" w:rsidR="00C90502" w:rsidRPr="007C42BF" w:rsidRDefault="00C90502" w:rsidP="00C90502">
      <w:pPr>
        <w:pStyle w:val="Tekstfusnote"/>
        <w:rPr>
          <w:rFonts w:ascii="Roboto" w:hAnsi="Roboto"/>
        </w:rPr>
      </w:pPr>
      <w:r w:rsidRPr="007C42BF">
        <w:rPr>
          <w:rStyle w:val="Referencafusnote"/>
          <w:rFonts w:ascii="Roboto" w:hAnsi="Roboto"/>
        </w:rPr>
        <w:footnoteRef/>
      </w:r>
      <w:r w:rsidRPr="007C42BF">
        <w:rPr>
          <w:rFonts w:ascii="Roboto" w:hAnsi="Roboto"/>
        </w:rPr>
        <w:t xml:space="preserve"> Uredi ili co-working prostor moraju biti opremljeni namještajem i računalima te uz komunalne usluge osigurati i internetsku povezivost brzine s</w:t>
      </w:r>
      <w:r>
        <w:rPr>
          <w:rFonts w:ascii="Roboto" w:hAnsi="Roboto"/>
        </w:rPr>
        <w:t>kidanja</w:t>
      </w:r>
      <w:r w:rsidRPr="007C42BF">
        <w:rPr>
          <w:rFonts w:ascii="Roboto" w:hAnsi="Roboto"/>
        </w:rPr>
        <w:t xml:space="preserve"> preko 100 Mbps.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4FCEE" w14:textId="584A7DEA" w:rsidR="00041023" w:rsidRDefault="00041023">
    <w:pPr>
      <w:pStyle w:val="Zaglavlje"/>
    </w:pPr>
    <w:r w:rsidRPr="00041023">
      <w:drawing>
        <wp:anchor distT="0" distB="0" distL="114300" distR="114300" simplePos="0" relativeHeight="251668480" behindDoc="0" locked="0" layoutInCell="1" allowOverlap="1" wp14:anchorId="3E6506DC" wp14:editId="6CC94F69">
          <wp:simplePos x="0" y="0"/>
          <wp:positionH relativeFrom="margin">
            <wp:align>right</wp:align>
          </wp:positionH>
          <wp:positionV relativeFrom="paragraph">
            <wp:posOffset>-122183</wp:posOffset>
          </wp:positionV>
          <wp:extent cx="2476500" cy="517732"/>
          <wp:effectExtent l="0" t="0" r="0" b="0"/>
          <wp:wrapNone/>
          <wp:docPr id="8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 descr="Imag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76500" cy="517732"/>
                  </a:xfrm>
                  <a:prstGeom prst="rect">
                    <a:avLst/>
                  </a:prstGeom>
                  <a:ln w="12700">
                    <a:miter lim="400000"/>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2318" w14:textId="01459474" w:rsidR="009C7B49" w:rsidRDefault="008127B3">
    <w:pPr>
      <w:pStyle w:val="Zaglavlje"/>
    </w:pPr>
    <w:r w:rsidRPr="008127B3">
      <w:drawing>
        <wp:anchor distT="0" distB="0" distL="114300" distR="114300" simplePos="0" relativeHeight="251665408" behindDoc="0" locked="0" layoutInCell="1" allowOverlap="1" wp14:anchorId="44EA1363" wp14:editId="71BE6B72">
          <wp:simplePos x="0" y="0"/>
          <wp:positionH relativeFrom="column">
            <wp:posOffset>3147060</wp:posOffset>
          </wp:positionH>
          <wp:positionV relativeFrom="paragraph">
            <wp:posOffset>-75664</wp:posOffset>
          </wp:positionV>
          <wp:extent cx="2582545" cy="540434"/>
          <wp:effectExtent l="0" t="0" r="0" b="0"/>
          <wp:wrapNone/>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 descr="Imag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84371" cy="540816"/>
                  </a:xfrm>
                  <a:prstGeom prst="rect">
                    <a:avLst/>
                  </a:prstGeom>
                  <a:ln w="12700">
                    <a:miter lim="400000"/>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7216" behindDoc="0" locked="0" layoutInCell="1" allowOverlap="1" wp14:anchorId="15E1D168" wp14:editId="25675260">
          <wp:simplePos x="0" y="0"/>
          <wp:positionH relativeFrom="column">
            <wp:posOffset>0</wp:posOffset>
          </wp:positionH>
          <wp:positionV relativeFrom="paragraph">
            <wp:posOffset>-76097</wp:posOffset>
          </wp:positionV>
          <wp:extent cx="2256583" cy="54102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2256583" cy="541020"/>
                  </a:xfrm>
                  <a:prstGeom prst="rect">
                    <a:avLst/>
                  </a:prstGeom>
                </pic:spPr>
              </pic:pic>
            </a:graphicData>
          </a:graphic>
          <wp14:sizeRelH relativeFrom="page">
            <wp14:pctWidth>0</wp14:pctWidth>
          </wp14:sizeRelH>
          <wp14:sizeRelV relativeFrom="page">
            <wp14:pctHeight>0</wp14:pctHeight>
          </wp14:sizeRelV>
        </wp:anchor>
      </w:drawing>
    </w:r>
    <w:r w:rsidRPr="008127B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50C"/>
    <w:multiLevelType w:val="multilevel"/>
    <w:tmpl w:val="041A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 w15:restartNumberingAfterBreak="0">
    <w:nsid w:val="048B083A"/>
    <w:multiLevelType w:val="hybridMultilevel"/>
    <w:tmpl w:val="59B6F64A"/>
    <w:lvl w:ilvl="0" w:tplc="AB88EC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D54311"/>
    <w:multiLevelType w:val="hybridMultilevel"/>
    <w:tmpl w:val="404CEF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E03F11"/>
    <w:multiLevelType w:val="hybridMultilevel"/>
    <w:tmpl w:val="D59C541A"/>
    <w:lvl w:ilvl="0" w:tplc="C4EAC8AA">
      <w:numFmt w:val="decimal"/>
      <w:lvlText w:val="%1-"/>
      <w:lvlJc w:val="left"/>
      <w:pPr>
        <w:ind w:left="536" w:hanging="360"/>
      </w:pPr>
      <w:rPr>
        <w:rFonts w:hint="default"/>
      </w:rPr>
    </w:lvl>
    <w:lvl w:ilvl="1" w:tplc="041A0019" w:tentative="1">
      <w:start w:val="1"/>
      <w:numFmt w:val="lowerLetter"/>
      <w:lvlText w:val="%2."/>
      <w:lvlJc w:val="left"/>
      <w:pPr>
        <w:ind w:left="1256" w:hanging="360"/>
      </w:pPr>
    </w:lvl>
    <w:lvl w:ilvl="2" w:tplc="041A001B" w:tentative="1">
      <w:start w:val="1"/>
      <w:numFmt w:val="lowerRoman"/>
      <w:lvlText w:val="%3."/>
      <w:lvlJc w:val="right"/>
      <w:pPr>
        <w:ind w:left="1976" w:hanging="180"/>
      </w:pPr>
    </w:lvl>
    <w:lvl w:ilvl="3" w:tplc="041A000F" w:tentative="1">
      <w:start w:val="1"/>
      <w:numFmt w:val="decimal"/>
      <w:lvlText w:val="%4."/>
      <w:lvlJc w:val="left"/>
      <w:pPr>
        <w:ind w:left="2696" w:hanging="360"/>
      </w:pPr>
    </w:lvl>
    <w:lvl w:ilvl="4" w:tplc="041A0019" w:tentative="1">
      <w:start w:val="1"/>
      <w:numFmt w:val="lowerLetter"/>
      <w:lvlText w:val="%5."/>
      <w:lvlJc w:val="left"/>
      <w:pPr>
        <w:ind w:left="3416" w:hanging="360"/>
      </w:pPr>
    </w:lvl>
    <w:lvl w:ilvl="5" w:tplc="041A001B" w:tentative="1">
      <w:start w:val="1"/>
      <w:numFmt w:val="lowerRoman"/>
      <w:lvlText w:val="%6."/>
      <w:lvlJc w:val="right"/>
      <w:pPr>
        <w:ind w:left="4136" w:hanging="180"/>
      </w:pPr>
    </w:lvl>
    <w:lvl w:ilvl="6" w:tplc="041A000F" w:tentative="1">
      <w:start w:val="1"/>
      <w:numFmt w:val="decimal"/>
      <w:lvlText w:val="%7."/>
      <w:lvlJc w:val="left"/>
      <w:pPr>
        <w:ind w:left="4856" w:hanging="360"/>
      </w:pPr>
    </w:lvl>
    <w:lvl w:ilvl="7" w:tplc="041A0019" w:tentative="1">
      <w:start w:val="1"/>
      <w:numFmt w:val="lowerLetter"/>
      <w:lvlText w:val="%8."/>
      <w:lvlJc w:val="left"/>
      <w:pPr>
        <w:ind w:left="5576" w:hanging="360"/>
      </w:pPr>
    </w:lvl>
    <w:lvl w:ilvl="8" w:tplc="041A001B" w:tentative="1">
      <w:start w:val="1"/>
      <w:numFmt w:val="lowerRoman"/>
      <w:lvlText w:val="%9."/>
      <w:lvlJc w:val="right"/>
      <w:pPr>
        <w:ind w:left="6296" w:hanging="180"/>
      </w:pPr>
    </w:lvl>
  </w:abstractNum>
  <w:abstractNum w:abstractNumId="4" w15:restartNumberingAfterBreak="0">
    <w:nsid w:val="114D779B"/>
    <w:multiLevelType w:val="hybridMultilevel"/>
    <w:tmpl w:val="831C5D22"/>
    <w:lvl w:ilvl="0" w:tplc="69486B66">
      <w:start w:val="1"/>
      <w:numFmt w:val="decimal"/>
      <w:lvlText w:val="%1."/>
      <w:lvlJc w:val="left"/>
      <w:pPr>
        <w:ind w:left="360" w:hanging="360"/>
      </w:pPr>
    </w:lvl>
    <w:lvl w:ilvl="1" w:tplc="9E360EB2">
      <w:start w:val="1"/>
      <w:numFmt w:val="lowerLetter"/>
      <w:lvlText w:val="%2."/>
      <w:lvlJc w:val="left"/>
      <w:pPr>
        <w:ind w:left="1080" w:hanging="360"/>
      </w:pPr>
    </w:lvl>
    <w:lvl w:ilvl="2" w:tplc="32BCCD16">
      <w:start w:val="1"/>
      <w:numFmt w:val="lowerRoman"/>
      <w:lvlText w:val="%3."/>
      <w:lvlJc w:val="right"/>
      <w:pPr>
        <w:ind w:left="1800" w:hanging="180"/>
      </w:pPr>
    </w:lvl>
    <w:lvl w:ilvl="3" w:tplc="7978759C">
      <w:start w:val="1"/>
      <w:numFmt w:val="decimal"/>
      <w:lvlText w:val="%4."/>
      <w:lvlJc w:val="left"/>
      <w:pPr>
        <w:ind w:left="2520" w:hanging="360"/>
      </w:pPr>
    </w:lvl>
    <w:lvl w:ilvl="4" w:tplc="789C9A9C">
      <w:start w:val="1"/>
      <w:numFmt w:val="lowerLetter"/>
      <w:lvlText w:val="%5."/>
      <w:lvlJc w:val="left"/>
      <w:pPr>
        <w:ind w:left="3240" w:hanging="360"/>
      </w:pPr>
    </w:lvl>
    <w:lvl w:ilvl="5" w:tplc="F056B26C">
      <w:start w:val="1"/>
      <w:numFmt w:val="lowerRoman"/>
      <w:lvlText w:val="%6."/>
      <w:lvlJc w:val="right"/>
      <w:pPr>
        <w:ind w:left="3960" w:hanging="180"/>
      </w:pPr>
    </w:lvl>
    <w:lvl w:ilvl="6" w:tplc="62329066">
      <w:start w:val="1"/>
      <w:numFmt w:val="decimal"/>
      <w:lvlText w:val="%7."/>
      <w:lvlJc w:val="left"/>
      <w:pPr>
        <w:ind w:left="4680" w:hanging="360"/>
      </w:pPr>
    </w:lvl>
    <w:lvl w:ilvl="7" w:tplc="3FD649BC">
      <w:start w:val="1"/>
      <w:numFmt w:val="lowerLetter"/>
      <w:lvlText w:val="%8."/>
      <w:lvlJc w:val="left"/>
      <w:pPr>
        <w:ind w:left="5400" w:hanging="360"/>
      </w:pPr>
    </w:lvl>
    <w:lvl w:ilvl="8" w:tplc="2B7A7368">
      <w:start w:val="1"/>
      <w:numFmt w:val="lowerRoman"/>
      <w:lvlText w:val="%9."/>
      <w:lvlJc w:val="right"/>
      <w:pPr>
        <w:ind w:left="6120" w:hanging="180"/>
      </w:pPr>
    </w:lvl>
  </w:abstractNum>
  <w:abstractNum w:abstractNumId="5" w15:restartNumberingAfterBreak="0">
    <w:nsid w:val="11D95419"/>
    <w:multiLevelType w:val="hybridMultilevel"/>
    <w:tmpl w:val="074EBF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88446C9"/>
    <w:multiLevelType w:val="multilevel"/>
    <w:tmpl w:val="949490C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A1D769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3313B4"/>
    <w:multiLevelType w:val="hybridMultilevel"/>
    <w:tmpl w:val="0B503FF6"/>
    <w:lvl w:ilvl="0" w:tplc="0F22DA8E">
      <w:numFmt w:val="bullet"/>
      <w:lvlText w:val="-"/>
      <w:lvlJc w:val="left"/>
      <w:pPr>
        <w:ind w:left="720" w:hanging="360"/>
      </w:pPr>
      <w:rPr>
        <w:rFonts w:ascii="Roboto" w:eastAsiaTheme="minorEastAsia" w:hAnsi="Robot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3D55A75"/>
    <w:multiLevelType w:val="hybridMultilevel"/>
    <w:tmpl w:val="FD1E2DC2"/>
    <w:lvl w:ilvl="0" w:tplc="D7FEBE2A">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5051F91"/>
    <w:multiLevelType w:val="hybridMultilevel"/>
    <w:tmpl w:val="9C62DDD6"/>
    <w:lvl w:ilvl="0" w:tplc="A0A8C718">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B0677CE"/>
    <w:multiLevelType w:val="hybridMultilevel"/>
    <w:tmpl w:val="FF54C1F4"/>
    <w:lvl w:ilvl="0" w:tplc="0F22DA8E">
      <w:numFmt w:val="bullet"/>
      <w:lvlText w:val="-"/>
      <w:lvlJc w:val="left"/>
      <w:pPr>
        <w:ind w:left="720" w:hanging="360"/>
      </w:pPr>
      <w:rPr>
        <w:rFonts w:ascii="Roboto" w:eastAsiaTheme="minorEastAsia" w:hAnsi="Robot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5B303CE"/>
    <w:multiLevelType w:val="hybridMultilevel"/>
    <w:tmpl w:val="276843B2"/>
    <w:lvl w:ilvl="0" w:tplc="0DE68632">
      <w:start w:val="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166643"/>
    <w:multiLevelType w:val="hybridMultilevel"/>
    <w:tmpl w:val="CC487C1E"/>
    <w:lvl w:ilvl="0" w:tplc="041A0003">
      <w:start w:val="1"/>
      <w:numFmt w:val="bullet"/>
      <w:lvlText w:val="o"/>
      <w:lvlJc w:val="left"/>
      <w:pPr>
        <w:ind w:left="1352" w:hanging="360"/>
      </w:pPr>
      <w:rPr>
        <w:rFonts w:ascii="Courier New" w:hAnsi="Courier New" w:cs="Courier New" w:hint="default"/>
      </w:rPr>
    </w:lvl>
    <w:lvl w:ilvl="1" w:tplc="FFFFFFFF">
      <w:start w:val="1"/>
      <w:numFmt w:val="bullet"/>
      <w:lvlText w:val="o"/>
      <w:lvlJc w:val="left"/>
      <w:pPr>
        <w:ind w:left="2072" w:hanging="360"/>
      </w:pPr>
      <w:rPr>
        <w:rFonts w:ascii="Courier New" w:hAnsi="Courier New" w:hint="default"/>
      </w:rPr>
    </w:lvl>
    <w:lvl w:ilvl="2" w:tplc="FFFFFFFF">
      <w:start w:val="1"/>
      <w:numFmt w:val="bullet"/>
      <w:lvlText w:val=""/>
      <w:lvlJc w:val="left"/>
      <w:pPr>
        <w:ind w:left="2792" w:hanging="360"/>
      </w:pPr>
      <w:rPr>
        <w:rFonts w:ascii="Wingdings" w:hAnsi="Wingdings" w:hint="default"/>
      </w:rPr>
    </w:lvl>
    <w:lvl w:ilvl="3" w:tplc="FFFFFFFF" w:tentative="1">
      <w:start w:val="1"/>
      <w:numFmt w:val="bullet"/>
      <w:lvlText w:val=""/>
      <w:lvlJc w:val="left"/>
      <w:pPr>
        <w:ind w:left="3512" w:hanging="360"/>
      </w:pPr>
      <w:rPr>
        <w:rFonts w:ascii="Symbol" w:hAnsi="Symbol" w:hint="default"/>
      </w:rPr>
    </w:lvl>
    <w:lvl w:ilvl="4" w:tplc="FFFFFFFF" w:tentative="1">
      <w:start w:val="1"/>
      <w:numFmt w:val="bullet"/>
      <w:lvlText w:val="o"/>
      <w:lvlJc w:val="left"/>
      <w:pPr>
        <w:ind w:left="4232" w:hanging="360"/>
      </w:pPr>
      <w:rPr>
        <w:rFonts w:ascii="Courier New" w:hAnsi="Courier New" w:hint="default"/>
      </w:rPr>
    </w:lvl>
    <w:lvl w:ilvl="5" w:tplc="FFFFFFFF" w:tentative="1">
      <w:start w:val="1"/>
      <w:numFmt w:val="bullet"/>
      <w:lvlText w:val=""/>
      <w:lvlJc w:val="left"/>
      <w:pPr>
        <w:ind w:left="4952" w:hanging="360"/>
      </w:pPr>
      <w:rPr>
        <w:rFonts w:ascii="Wingdings" w:hAnsi="Wingdings" w:hint="default"/>
      </w:rPr>
    </w:lvl>
    <w:lvl w:ilvl="6" w:tplc="FFFFFFFF" w:tentative="1">
      <w:start w:val="1"/>
      <w:numFmt w:val="bullet"/>
      <w:lvlText w:val=""/>
      <w:lvlJc w:val="left"/>
      <w:pPr>
        <w:ind w:left="5672" w:hanging="360"/>
      </w:pPr>
      <w:rPr>
        <w:rFonts w:ascii="Symbol" w:hAnsi="Symbol" w:hint="default"/>
      </w:rPr>
    </w:lvl>
    <w:lvl w:ilvl="7" w:tplc="FFFFFFFF" w:tentative="1">
      <w:start w:val="1"/>
      <w:numFmt w:val="bullet"/>
      <w:lvlText w:val="o"/>
      <w:lvlJc w:val="left"/>
      <w:pPr>
        <w:ind w:left="6392" w:hanging="360"/>
      </w:pPr>
      <w:rPr>
        <w:rFonts w:ascii="Courier New" w:hAnsi="Courier New" w:hint="default"/>
      </w:rPr>
    </w:lvl>
    <w:lvl w:ilvl="8" w:tplc="FFFFFFFF" w:tentative="1">
      <w:start w:val="1"/>
      <w:numFmt w:val="bullet"/>
      <w:lvlText w:val=""/>
      <w:lvlJc w:val="left"/>
      <w:pPr>
        <w:ind w:left="7112" w:hanging="360"/>
      </w:pPr>
      <w:rPr>
        <w:rFonts w:ascii="Wingdings" w:hAnsi="Wingdings" w:hint="default"/>
      </w:rPr>
    </w:lvl>
  </w:abstractNum>
  <w:abstractNum w:abstractNumId="14" w15:restartNumberingAfterBreak="0">
    <w:nsid w:val="6CA378B1"/>
    <w:multiLevelType w:val="multilevel"/>
    <w:tmpl w:val="F1CE2B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8F81F44"/>
    <w:multiLevelType w:val="hybridMultilevel"/>
    <w:tmpl w:val="69488410"/>
    <w:lvl w:ilvl="0" w:tplc="0F22DA8E">
      <w:numFmt w:val="bullet"/>
      <w:lvlText w:val="-"/>
      <w:lvlJc w:val="left"/>
      <w:pPr>
        <w:ind w:left="720" w:hanging="360"/>
      </w:pPr>
      <w:rPr>
        <w:rFonts w:ascii="Roboto" w:eastAsiaTheme="minorEastAsia" w:hAnsi="Robot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E112670"/>
    <w:multiLevelType w:val="hybridMultilevel"/>
    <w:tmpl w:val="AA4235F6"/>
    <w:lvl w:ilvl="0" w:tplc="28D60B94">
      <w:start w:val="1"/>
      <w:numFmt w:val="decimal"/>
      <w:lvlText w:val="%1."/>
      <w:lvlJc w:val="left"/>
      <w:pPr>
        <w:ind w:left="1068" w:hanging="7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633632755">
    <w:abstractNumId w:val="7"/>
  </w:num>
  <w:num w:numId="2" w16cid:durableId="1601597997">
    <w:abstractNumId w:val="0"/>
  </w:num>
  <w:num w:numId="3" w16cid:durableId="1125465208">
    <w:abstractNumId w:val="4"/>
  </w:num>
  <w:num w:numId="4" w16cid:durableId="1099065895">
    <w:abstractNumId w:val="5"/>
  </w:num>
  <w:num w:numId="5" w16cid:durableId="1701777473">
    <w:abstractNumId w:val="11"/>
  </w:num>
  <w:num w:numId="6" w16cid:durableId="1776288195">
    <w:abstractNumId w:val="0"/>
  </w:num>
  <w:num w:numId="7" w16cid:durableId="963197879">
    <w:abstractNumId w:val="0"/>
  </w:num>
  <w:num w:numId="8" w16cid:durableId="2108883545">
    <w:abstractNumId w:val="0"/>
  </w:num>
  <w:num w:numId="9" w16cid:durableId="1771585355">
    <w:abstractNumId w:val="0"/>
  </w:num>
  <w:num w:numId="10" w16cid:durableId="1370647678">
    <w:abstractNumId w:val="0"/>
  </w:num>
  <w:num w:numId="11" w16cid:durableId="55588886">
    <w:abstractNumId w:val="0"/>
  </w:num>
  <w:num w:numId="12" w16cid:durableId="564028091">
    <w:abstractNumId w:val="2"/>
  </w:num>
  <w:num w:numId="13" w16cid:durableId="1047879200">
    <w:abstractNumId w:val="16"/>
  </w:num>
  <w:num w:numId="14" w16cid:durableId="804540361">
    <w:abstractNumId w:val="13"/>
  </w:num>
  <w:num w:numId="15" w16cid:durableId="1286959634">
    <w:abstractNumId w:val="12"/>
  </w:num>
  <w:num w:numId="16" w16cid:durableId="37970331">
    <w:abstractNumId w:val="0"/>
  </w:num>
  <w:num w:numId="17" w16cid:durableId="1106536677">
    <w:abstractNumId w:val="0"/>
  </w:num>
  <w:num w:numId="18" w16cid:durableId="2134711372">
    <w:abstractNumId w:val="0"/>
  </w:num>
  <w:num w:numId="19" w16cid:durableId="1450512518">
    <w:abstractNumId w:val="0"/>
  </w:num>
  <w:num w:numId="20" w16cid:durableId="199518191">
    <w:abstractNumId w:val="8"/>
  </w:num>
  <w:num w:numId="21" w16cid:durableId="113258194">
    <w:abstractNumId w:val="15"/>
  </w:num>
  <w:num w:numId="22" w16cid:durableId="1236748293">
    <w:abstractNumId w:val="1"/>
  </w:num>
  <w:num w:numId="23" w16cid:durableId="752820184">
    <w:abstractNumId w:val="10"/>
  </w:num>
  <w:num w:numId="24" w16cid:durableId="1485662855">
    <w:abstractNumId w:val="0"/>
  </w:num>
  <w:num w:numId="25" w16cid:durableId="469173726">
    <w:abstractNumId w:val="0"/>
  </w:num>
  <w:num w:numId="26" w16cid:durableId="1139804214">
    <w:abstractNumId w:val="0"/>
  </w:num>
  <w:num w:numId="27" w16cid:durableId="1210260359">
    <w:abstractNumId w:val="0"/>
  </w:num>
  <w:num w:numId="28" w16cid:durableId="426462182">
    <w:abstractNumId w:val="0"/>
  </w:num>
  <w:num w:numId="29" w16cid:durableId="1581676133">
    <w:abstractNumId w:val="0"/>
  </w:num>
  <w:num w:numId="30" w16cid:durableId="49305583">
    <w:abstractNumId w:val="0"/>
  </w:num>
  <w:num w:numId="31" w16cid:durableId="1138494456">
    <w:abstractNumId w:val="0"/>
  </w:num>
  <w:num w:numId="32" w16cid:durableId="1182162303">
    <w:abstractNumId w:val="0"/>
  </w:num>
  <w:num w:numId="33" w16cid:durableId="445806636">
    <w:abstractNumId w:val="14"/>
  </w:num>
  <w:num w:numId="34" w16cid:durableId="745886177">
    <w:abstractNumId w:val="6"/>
  </w:num>
  <w:num w:numId="35" w16cid:durableId="1198153966">
    <w:abstractNumId w:val="3"/>
  </w:num>
  <w:num w:numId="36" w16cid:durableId="15427830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A1F"/>
    <w:rsid w:val="00004094"/>
    <w:rsid w:val="000132B4"/>
    <w:rsid w:val="00021050"/>
    <w:rsid w:val="00021206"/>
    <w:rsid w:val="00024744"/>
    <w:rsid w:val="000318B2"/>
    <w:rsid w:val="0003418D"/>
    <w:rsid w:val="000342E2"/>
    <w:rsid w:val="000402C8"/>
    <w:rsid w:val="00041023"/>
    <w:rsid w:val="00051562"/>
    <w:rsid w:val="00055CD5"/>
    <w:rsid w:val="00077595"/>
    <w:rsid w:val="000927BC"/>
    <w:rsid w:val="000A01BF"/>
    <w:rsid w:val="000B296C"/>
    <w:rsid w:val="000B525F"/>
    <w:rsid w:val="000C0459"/>
    <w:rsid w:val="000C4D93"/>
    <w:rsid w:val="000F08D0"/>
    <w:rsid w:val="0011536A"/>
    <w:rsid w:val="00120412"/>
    <w:rsid w:val="001236C3"/>
    <w:rsid w:val="00126E4B"/>
    <w:rsid w:val="0013050F"/>
    <w:rsid w:val="00136593"/>
    <w:rsid w:val="00140BA1"/>
    <w:rsid w:val="00143016"/>
    <w:rsid w:val="00150AFC"/>
    <w:rsid w:val="00170A70"/>
    <w:rsid w:val="00184012"/>
    <w:rsid w:val="00186A1B"/>
    <w:rsid w:val="00192CFC"/>
    <w:rsid w:val="001A050A"/>
    <w:rsid w:val="001A263C"/>
    <w:rsid w:val="001B02F2"/>
    <w:rsid w:val="001C170C"/>
    <w:rsid w:val="001C73CA"/>
    <w:rsid w:val="001D1A1F"/>
    <w:rsid w:val="001D3B7C"/>
    <w:rsid w:val="001D5B54"/>
    <w:rsid w:val="001E6087"/>
    <w:rsid w:val="001E60CD"/>
    <w:rsid w:val="001E7106"/>
    <w:rsid w:val="001F6BD3"/>
    <w:rsid w:val="002074AC"/>
    <w:rsid w:val="00207DB0"/>
    <w:rsid w:val="00230265"/>
    <w:rsid w:val="00241724"/>
    <w:rsid w:val="00267C45"/>
    <w:rsid w:val="002769E8"/>
    <w:rsid w:val="002844A0"/>
    <w:rsid w:val="00295445"/>
    <w:rsid w:val="00297B0B"/>
    <w:rsid w:val="002C000C"/>
    <w:rsid w:val="002C0B0A"/>
    <w:rsid w:val="002C1126"/>
    <w:rsid w:val="002C5BF9"/>
    <w:rsid w:val="002E075E"/>
    <w:rsid w:val="002E4157"/>
    <w:rsid w:val="002F1A4B"/>
    <w:rsid w:val="002F7EFF"/>
    <w:rsid w:val="00301B2D"/>
    <w:rsid w:val="00303025"/>
    <w:rsid w:val="00304558"/>
    <w:rsid w:val="00330C3F"/>
    <w:rsid w:val="00334481"/>
    <w:rsid w:val="00344EC8"/>
    <w:rsid w:val="00347B18"/>
    <w:rsid w:val="00354EEF"/>
    <w:rsid w:val="003613D1"/>
    <w:rsid w:val="00361432"/>
    <w:rsid w:val="003712C4"/>
    <w:rsid w:val="00382FD7"/>
    <w:rsid w:val="00383A63"/>
    <w:rsid w:val="00387BBF"/>
    <w:rsid w:val="00393969"/>
    <w:rsid w:val="003A42FE"/>
    <w:rsid w:val="003C2A53"/>
    <w:rsid w:val="003C2AFE"/>
    <w:rsid w:val="003C6EF7"/>
    <w:rsid w:val="003D4013"/>
    <w:rsid w:val="003F49CD"/>
    <w:rsid w:val="004001CC"/>
    <w:rsid w:val="00402A6A"/>
    <w:rsid w:val="00413874"/>
    <w:rsid w:val="00415029"/>
    <w:rsid w:val="004166C8"/>
    <w:rsid w:val="00443ACD"/>
    <w:rsid w:val="004717EE"/>
    <w:rsid w:val="00496974"/>
    <w:rsid w:val="004A6656"/>
    <w:rsid w:val="004B09A0"/>
    <w:rsid w:val="004B1E9F"/>
    <w:rsid w:val="004B53C9"/>
    <w:rsid w:val="004C56B3"/>
    <w:rsid w:val="004D32A6"/>
    <w:rsid w:val="004E3C6B"/>
    <w:rsid w:val="00506597"/>
    <w:rsid w:val="00511331"/>
    <w:rsid w:val="00521954"/>
    <w:rsid w:val="00585944"/>
    <w:rsid w:val="005A70C1"/>
    <w:rsid w:val="005B0B32"/>
    <w:rsid w:val="005B50AE"/>
    <w:rsid w:val="005E315A"/>
    <w:rsid w:val="005E3276"/>
    <w:rsid w:val="006034BF"/>
    <w:rsid w:val="00604764"/>
    <w:rsid w:val="006166D8"/>
    <w:rsid w:val="00631B99"/>
    <w:rsid w:val="00663759"/>
    <w:rsid w:val="0067272A"/>
    <w:rsid w:val="00683F0F"/>
    <w:rsid w:val="006854D2"/>
    <w:rsid w:val="006B5376"/>
    <w:rsid w:val="006B588F"/>
    <w:rsid w:val="006B7AD5"/>
    <w:rsid w:val="006D1447"/>
    <w:rsid w:val="006E0546"/>
    <w:rsid w:val="006E148A"/>
    <w:rsid w:val="006E206D"/>
    <w:rsid w:val="006F179A"/>
    <w:rsid w:val="007116A2"/>
    <w:rsid w:val="00713EC0"/>
    <w:rsid w:val="0072243B"/>
    <w:rsid w:val="00723B29"/>
    <w:rsid w:val="00730B1C"/>
    <w:rsid w:val="007702D3"/>
    <w:rsid w:val="0077034E"/>
    <w:rsid w:val="00777ECE"/>
    <w:rsid w:val="00782D55"/>
    <w:rsid w:val="007A4786"/>
    <w:rsid w:val="007A7845"/>
    <w:rsid w:val="007C42BF"/>
    <w:rsid w:val="007C575D"/>
    <w:rsid w:val="007D2C18"/>
    <w:rsid w:val="007E112E"/>
    <w:rsid w:val="007E1B84"/>
    <w:rsid w:val="007E5355"/>
    <w:rsid w:val="007F0A7E"/>
    <w:rsid w:val="00800CEA"/>
    <w:rsid w:val="008127B3"/>
    <w:rsid w:val="00821A07"/>
    <w:rsid w:val="00827687"/>
    <w:rsid w:val="008323DD"/>
    <w:rsid w:val="00842504"/>
    <w:rsid w:val="008527E6"/>
    <w:rsid w:val="008609DB"/>
    <w:rsid w:val="00865F28"/>
    <w:rsid w:val="00867280"/>
    <w:rsid w:val="00872382"/>
    <w:rsid w:val="00874D70"/>
    <w:rsid w:val="0089417A"/>
    <w:rsid w:val="008A1EB4"/>
    <w:rsid w:val="008B2473"/>
    <w:rsid w:val="008C7838"/>
    <w:rsid w:val="008E4DF8"/>
    <w:rsid w:val="008F364D"/>
    <w:rsid w:val="00901978"/>
    <w:rsid w:val="009035ED"/>
    <w:rsid w:val="00927A9A"/>
    <w:rsid w:val="009309BF"/>
    <w:rsid w:val="00943EE8"/>
    <w:rsid w:val="00953179"/>
    <w:rsid w:val="00954118"/>
    <w:rsid w:val="009657F1"/>
    <w:rsid w:val="00972AFE"/>
    <w:rsid w:val="00973E3B"/>
    <w:rsid w:val="00973EA9"/>
    <w:rsid w:val="00985CF0"/>
    <w:rsid w:val="00992CFC"/>
    <w:rsid w:val="009A0370"/>
    <w:rsid w:val="009C08B3"/>
    <w:rsid w:val="009C7B49"/>
    <w:rsid w:val="00A01FE3"/>
    <w:rsid w:val="00A06909"/>
    <w:rsid w:val="00A112F3"/>
    <w:rsid w:val="00A12E0A"/>
    <w:rsid w:val="00A14179"/>
    <w:rsid w:val="00A15D57"/>
    <w:rsid w:val="00A251D4"/>
    <w:rsid w:val="00A36F75"/>
    <w:rsid w:val="00A4716D"/>
    <w:rsid w:val="00A52E41"/>
    <w:rsid w:val="00A66B1D"/>
    <w:rsid w:val="00AA3490"/>
    <w:rsid w:val="00AA3ABF"/>
    <w:rsid w:val="00AD7902"/>
    <w:rsid w:val="00AE5D96"/>
    <w:rsid w:val="00B064D2"/>
    <w:rsid w:val="00B15735"/>
    <w:rsid w:val="00B35CEE"/>
    <w:rsid w:val="00B55645"/>
    <w:rsid w:val="00B60845"/>
    <w:rsid w:val="00B60EB6"/>
    <w:rsid w:val="00B903E1"/>
    <w:rsid w:val="00B92FA9"/>
    <w:rsid w:val="00BA135C"/>
    <w:rsid w:val="00BA4753"/>
    <w:rsid w:val="00BB1EA8"/>
    <w:rsid w:val="00BC0C20"/>
    <w:rsid w:val="00BD1623"/>
    <w:rsid w:val="00BE621D"/>
    <w:rsid w:val="00BE6E4C"/>
    <w:rsid w:val="00BF5F3A"/>
    <w:rsid w:val="00C0306E"/>
    <w:rsid w:val="00C04355"/>
    <w:rsid w:val="00C14FC9"/>
    <w:rsid w:val="00C20AE1"/>
    <w:rsid w:val="00C22D66"/>
    <w:rsid w:val="00C34077"/>
    <w:rsid w:val="00C46304"/>
    <w:rsid w:val="00C63E18"/>
    <w:rsid w:val="00C73112"/>
    <w:rsid w:val="00C90502"/>
    <w:rsid w:val="00CB373C"/>
    <w:rsid w:val="00CC2C61"/>
    <w:rsid w:val="00CC7F87"/>
    <w:rsid w:val="00CE18D5"/>
    <w:rsid w:val="00CE326E"/>
    <w:rsid w:val="00D34F99"/>
    <w:rsid w:val="00D458C8"/>
    <w:rsid w:val="00D471DC"/>
    <w:rsid w:val="00D532D8"/>
    <w:rsid w:val="00D6443B"/>
    <w:rsid w:val="00D65CD7"/>
    <w:rsid w:val="00D65CE6"/>
    <w:rsid w:val="00D661E4"/>
    <w:rsid w:val="00D74121"/>
    <w:rsid w:val="00D849D4"/>
    <w:rsid w:val="00D92FCD"/>
    <w:rsid w:val="00DC1BE9"/>
    <w:rsid w:val="00DC4087"/>
    <w:rsid w:val="00DD5757"/>
    <w:rsid w:val="00DE0577"/>
    <w:rsid w:val="00DE0C3C"/>
    <w:rsid w:val="00DE133C"/>
    <w:rsid w:val="00DF028E"/>
    <w:rsid w:val="00DF6E94"/>
    <w:rsid w:val="00E00E70"/>
    <w:rsid w:val="00E07221"/>
    <w:rsid w:val="00E255C9"/>
    <w:rsid w:val="00E27EB6"/>
    <w:rsid w:val="00E34864"/>
    <w:rsid w:val="00E52B9D"/>
    <w:rsid w:val="00E66838"/>
    <w:rsid w:val="00E67F4C"/>
    <w:rsid w:val="00E731F3"/>
    <w:rsid w:val="00E8625A"/>
    <w:rsid w:val="00E90804"/>
    <w:rsid w:val="00E93D9F"/>
    <w:rsid w:val="00E97FBC"/>
    <w:rsid w:val="00EB2759"/>
    <w:rsid w:val="00EC41BE"/>
    <w:rsid w:val="00EC6CEC"/>
    <w:rsid w:val="00EE38A6"/>
    <w:rsid w:val="00EE61D2"/>
    <w:rsid w:val="00EF17BC"/>
    <w:rsid w:val="00EF34D9"/>
    <w:rsid w:val="00F02A72"/>
    <w:rsid w:val="00F02AD7"/>
    <w:rsid w:val="00F04D1F"/>
    <w:rsid w:val="00F06A6B"/>
    <w:rsid w:val="00F102C8"/>
    <w:rsid w:val="00F1102C"/>
    <w:rsid w:val="00F13B83"/>
    <w:rsid w:val="00F26458"/>
    <w:rsid w:val="00F36F60"/>
    <w:rsid w:val="00F409FD"/>
    <w:rsid w:val="00F50AC3"/>
    <w:rsid w:val="00F600B1"/>
    <w:rsid w:val="00F70423"/>
    <w:rsid w:val="00F80BCE"/>
    <w:rsid w:val="00F8118C"/>
    <w:rsid w:val="00F91F3D"/>
    <w:rsid w:val="00FA0C8E"/>
    <w:rsid w:val="00FB49E7"/>
    <w:rsid w:val="00FC386E"/>
    <w:rsid w:val="00FC5B3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3A763"/>
  <w15:chartTrackingRefBased/>
  <w15:docId w15:val="{61803FF2-C3D9-4645-A2A1-4D35448E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C8E"/>
    <w:rPr>
      <w:noProof/>
    </w:rPr>
  </w:style>
  <w:style w:type="paragraph" w:styleId="Naslov1">
    <w:name w:val="heading 1"/>
    <w:basedOn w:val="Normal"/>
    <w:next w:val="Normal"/>
    <w:link w:val="Naslov1Char"/>
    <w:uiPriority w:val="9"/>
    <w:qFormat/>
    <w:rsid w:val="005E315A"/>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5E315A"/>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semiHidden/>
    <w:unhideWhenUsed/>
    <w:qFormat/>
    <w:rsid w:val="005E315A"/>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semiHidden/>
    <w:unhideWhenUsed/>
    <w:qFormat/>
    <w:rsid w:val="005E315A"/>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Naslov5">
    <w:name w:val="heading 5"/>
    <w:basedOn w:val="Normal"/>
    <w:next w:val="Normal"/>
    <w:link w:val="Naslov5Char"/>
    <w:uiPriority w:val="9"/>
    <w:semiHidden/>
    <w:unhideWhenUsed/>
    <w:qFormat/>
    <w:rsid w:val="005E315A"/>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ormal"/>
    <w:next w:val="Normal"/>
    <w:link w:val="Naslov6Char"/>
    <w:uiPriority w:val="9"/>
    <w:semiHidden/>
    <w:unhideWhenUsed/>
    <w:qFormat/>
    <w:rsid w:val="005E315A"/>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Naslov7">
    <w:name w:val="heading 7"/>
    <w:basedOn w:val="Normal"/>
    <w:next w:val="Normal"/>
    <w:link w:val="Naslov7Char"/>
    <w:uiPriority w:val="9"/>
    <w:semiHidden/>
    <w:unhideWhenUsed/>
    <w:qFormat/>
    <w:rsid w:val="005E315A"/>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Naslov8">
    <w:name w:val="heading 8"/>
    <w:basedOn w:val="Normal"/>
    <w:next w:val="Normal"/>
    <w:link w:val="Naslov8Char"/>
    <w:uiPriority w:val="9"/>
    <w:semiHidden/>
    <w:unhideWhenUsed/>
    <w:qFormat/>
    <w:rsid w:val="005E315A"/>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semiHidden/>
    <w:unhideWhenUsed/>
    <w:qFormat/>
    <w:rsid w:val="005E315A"/>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1D1A1F"/>
    <w:pPr>
      <w:spacing w:after="0" w:line="240" w:lineRule="auto"/>
    </w:pPr>
    <w:rPr>
      <w:rFonts w:eastAsiaTheme="minorEastAsia"/>
      <w:lang w:val="en-US"/>
    </w:rPr>
  </w:style>
  <w:style w:type="character" w:customStyle="1" w:styleId="BezproredaChar">
    <w:name w:val="Bez proreda Char"/>
    <w:basedOn w:val="Zadanifontodlomka"/>
    <w:link w:val="Bezproreda"/>
    <w:uiPriority w:val="1"/>
    <w:rsid w:val="001D1A1F"/>
    <w:rPr>
      <w:rFonts w:eastAsiaTheme="minorEastAsia"/>
      <w:lang w:val="en-US"/>
    </w:rPr>
  </w:style>
  <w:style w:type="paragraph" w:styleId="Zaglavlje">
    <w:name w:val="header"/>
    <w:basedOn w:val="Normal"/>
    <w:link w:val="ZaglavljeChar"/>
    <w:uiPriority w:val="99"/>
    <w:unhideWhenUsed/>
    <w:rsid w:val="009C7B49"/>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9C7B49"/>
  </w:style>
  <w:style w:type="paragraph" w:styleId="Podnoje">
    <w:name w:val="footer"/>
    <w:basedOn w:val="Normal"/>
    <w:link w:val="PodnojeChar"/>
    <w:uiPriority w:val="99"/>
    <w:unhideWhenUsed/>
    <w:rsid w:val="009C7B49"/>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9C7B49"/>
  </w:style>
  <w:style w:type="paragraph" w:styleId="Odlomakpopisa">
    <w:name w:val="List Paragraph"/>
    <w:basedOn w:val="Normal"/>
    <w:uiPriority w:val="34"/>
    <w:qFormat/>
    <w:rsid w:val="005E315A"/>
    <w:pPr>
      <w:ind w:left="720"/>
      <w:contextualSpacing/>
    </w:pPr>
  </w:style>
  <w:style w:type="character" w:customStyle="1" w:styleId="Naslov1Char">
    <w:name w:val="Naslov 1 Char"/>
    <w:basedOn w:val="Zadanifontodlomka"/>
    <w:link w:val="Naslov1"/>
    <w:uiPriority w:val="9"/>
    <w:rsid w:val="005E315A"/>
    <w:rPr>
      <w:rFonts w:asciiTheme="majorHAnsi" w:eastAsiaTheme="majorEastAsia" w:hAnsiTheme="majorHAnsi" w:cstheme="majorBidi"/>
      <w:color w:val="2F5496" w:themeColor="accent1" w:themeShade="BF"/>
      <w:sz w:val="32"/>
      <w:szCs w:val="32"/>
    </w:rPr>
  </w:style>
  <w:style w:type="character" w:customStyle="1" w:styleId="Naslov2Char">
    <w:name w:val="Naslov 2 Char"/>
    <w:basedOn w:val="Zadanifontodlomka"/>
    <w:link w:val="Naslov2"/>
    <w:uiPriority w:val="9"/>
    <w:rsid w:val="005E315A"/>
    <w:rPr>
      <w:rFonts w:asciiTheme="majorHAnsi" w:eastAsiaTheme="majorEastAsia" w:hAnsiTheme="majorHAnsi" w:cstheme="majorBidi"/>
      <w:color w:val="2F5496" w:themeColor="accent1" w:themeShade="BF"/>
      <w:sz w:val="26"/>
      <w:szCs w:val="26"/>
    </w:rPr>
  </w:style>
  <w:style w:type="character" w:customStyle="1" w:styleId="Naslov3Char">
    <w:name w:val="Naslov 3 Char"/>
    <w:basedOn w:val="Zadanifontodlomka"/>
    <w:link w:val="Naslov3"/>
    <w:uiPriority w:val="9"/>
    <w:semiHidden/>
    <w:rsid w:val="005E315A"/>
    <w:rPr>
      <w:rFonts w:asciiTheme="majorHAnsi" w:eastAsiaTheme="majorEastAsia" w:hAnsiTheme="majorHAnsi" w:cstheme="majorBidi"/>
      <w:color w:val="1F3763" w:themeColor="accent1" w:themeShade="7F"/>
      <w:sz w:val="24"/>
      <w:szCs w:val="24"/>
    </w:rPr>
  </w:style>
  <w:style w:type="character" w:customStyle="1" w:styleId="Naslov4Char">
    <w:name w:val="Naslov 4 Char"/>
    <w:basedOn w:val="Zadanifontodlomka"/>
    <w:link w:val="Naslov4"/>
    <w:uiPriority w:val="9"/>
    <w:semiHidden/>
    <w:rsid w:val="005E315A"/>
    <w:rPr>
      <w:rFonts w:asciiTheme="majorHAnsi" w:eastAsiaTheme="majorEastAsia" w:hAnsiTheme="majorHAnsi" w:cstheme="majorBidi"/>
      <w:i/>
      <w:iCs/>
      <w:color w:val="2F5496" w:themeColor="accent1" w:themeShade="BF"/>
    </w:rPr>
  </w:style>
  <w:style w:type="character" w:customStyle="1" w:styleId="Naslov5Char">
    <w:name w:val="Naslov 5 Char"/>
    <w:basedOn w:val="Zadanifontodlomka"/>
    <w:link w:val="Naslov5"/>
    <w:uiPriority w:val="9"/>
    <w:semiHidden/>
    <w:rsid w:val="005E315A"/>
    <w:rPr>
      <w:rFonts w:asciiTheme="majorHAnsi" w:eastAsiaTheme="majorEastAsia" w:hAnsiTheme="majorHAnsi" w:cstheme="majorBidi"/>
      <w:color w:val="2F5496" w:themeColor="accent1" w:themeShade="BF"/>
    </w:rPr>
  </w:style>
  <w:style w:type="character" w:customStyle="1" w:styleId="Naslov6Char">
    <w:name w:val="Naslov 6 Char"/>
    <w:basedOn w:val="Zadanifontodlomka"/>
    <w:link w:val="Naslov6"/>
    <w:uiPriority w:val="9"/>
    <w:semiHidden/>
    <w:rsid w:val="005E315A"/>
    <w:rPr>
      <w:rFonts w:asciiTheme="majorHAnsi" w:eastAsiaTheme="majorEastAsia" w:hAnsiTheme="majorHAnsi" w:cstheme="majorBidi"/>
      <w:color w:val="1F3763" w:themeColor="accent1" w:themeShade="7F"/>
    </w:rPr>
  </w:style>
  <w:style w:type="character" w:customStyle="1" w:styleId="Naslov7Char">
    <w:name w:val="Naslov 7 Char"/>
    <w:basedOn w:val="Zadanifontodlomka"/>
    <w:link w:val="Naslov7"/>
    <w:uiPriority w:val="9"/>
    <w:semiHidden/>
    <w:rsid w:val="005E315A"/>
    <w:rPr>
      <w:rFonts w:asciiTheme="majorHAnsi" w:eastAsiaTheme="majorEastAsia" w:hAnsiTheme="majorHAnsi" w:cstheme="majorBidi"/>
      <w:i/>
      <w:iCs/>
      <w:color w:val="1F3763" w:themeColor="accent1" w:themeShade="7F"/>
    </w:rPr>
  </w:style>
  <w:style w:type="character" w:customStyle="1" w:styleId="Naslov8Char">
    <w:name w:val="Naslov 8 Char"/>
    <w:basedOn w:val="Zadanifontodlomka"/>
    <w:link w:val="Naslov8"/>
    <w:uiPriority w:val="9"/>
    <w:semiHidden/>
    <w:rsid w:val="005E315A"/>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semiHidden/>
    <w:rsid w:val="005E315A"/>
    <w:rPr>
      <w:rFonts w:asciiTheme="majorHAnsi" w:eastAsiaTheme="majorEastAsia" w:hAnsiTheme="majorHAnsi" w:cstheme="majorBidi"/>
      <w:i/>
      <w:iCs/>
      <w:color w:val="272727" w:themeColor="text1" w:themeTint="D8"/>
      <w:sz w:val="21"/>
      <w:szCs w:val="21"/>
    </w:rPr>
  </w:style>
  <w:style w:type="paragraph" w:styleId="Sadraj1">
    <w:name w:val="toc 1"/>
    <w:basedOn w:val="Normal"/>
    <w:next w:val="Normal"/>
    <w:autoRedefine/>
    <w:uiPriority w:val="39"/>
    <w:unhideWhenUsed/>
    <w:rsid w:val="005E315A"/>
    <w:pPr>
      <w:spacing w:after="100"/>
    </w:pPr>
  </w:style>
  <w:style w:type="character" w:styleId="Hiperveza">
    <w:name w:val="Hyperlink"/>
    <w:basedOn w:val="Zadanifontodlomka"/>
    <w:uiPriority w:val="99"/>
    <w:unhideWhenUsed/>
    <w:rsid w:val="005E315A"/>
    <w:rPr>
      <w:color w:val="0563C1" w:themeColor="hyperlink"/>
      <w:u w:val="single"/>
    </w:rPr>
  </w:style>
  <w:style w:type="character" w:styleId="Referencakomentara">
    <w:name w:val="annotation reference"/>
    <w:uiPriority w:val="99"/>
    <w:unhideWhenUsed/>
    <w:rsid w:val="006E148A"/>
    <w:rPr>
      <w:rFonts w:cs="Times New Roman"/>
      <w:sz w:val="16"/>
      <w:szCs w:val="16"/>
    </w:rPr>
  </w:style>
  <w:style w:type="paragraph" w:styleId="Tekstkomentara">
    <w:name w:val="annotation text"/>
    <w:basedOn w:val="Normal"/>
    <w:link w:val="TekstkomentaraChar"/>
    <w:uiPriority w:val="99"/>
    <w:unhideWhenUsed/>
    <w:rsid w:val="006E148A"/>
    <w:pPr>
      <w:spacing w:after="200" w:line="276" w:lineRule="auto"/>
    </w:pPr>
    <w:rPr>
      <w:rFonts w:eastAsiaTheme="minorEastAsia"/>
      <w:sz w:val="20"/>
      <w:szCs w:val="20"/>
    </w:rPr>
  </w:style>
  <w:style w:type="character" w:customStyle="1" w:styleId="TekstkomentaraChar">
    <w:name w:val="Tekst komentara Char"/>
    <w:basedOn w:val="Zadanifontodlomka"/>
    <w:link w:val="Tekstkomentara"/>
    <w:uiPriority w:val="99"/>
    <w:rsid w:val="006E148A"/>
    <w:rPr>
      <w:rFonts w:eastAsiaTheme="minorEastAsia"/>
      <w:sz w:val="20"/>
      <w:szCs w:val="20"/>
    </w:rPr>
  </w:style>
  <w:style w:type="character" w:customStyle="1" w:styleId="Bodytext9ptBold">
    <w:name w:val="Body text + 9 pt;Bold"/>
    <w:basedOn w:val="Zadanifontodlomka"/>
    <w:rsid w:val="006E148A"/>
    <w:rPr>
      <w:rFonts w:ascii="Times New Roman" w:eastAsia="Times New Roman" w:hAnsi="Times New Roman" w:cs="Times New Roman"/>
      <w:b/>
      <w:bCs/>
      <w:color w:val="000000"/>
      <w:spacing w:val="0"/>
      <w:w w:val="100"/>
      <w:position w:val="0"/>
      <w:sz w:val="18"/>
      <w:szCs w:val="18"/>
      <w:shd w:val="clear" w:color="auto" w:fill="FFFFFF"/>
      <w:lang w:val="en-US"/>
    </w:rPr>
  </w:style>
  <w:style w:type="table" w:customStyle="1" w:styleId="TableGrid1">
    <w:name w:val="Table Grid1"/>
    <w:basedOn w:val="Obinatablica"/>
    <w:next w:val="Reetkatablice"/>
    <w:uiPriority w:val="39"/>
    <w:rsid w:val="006E148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39"/>
    <w:rsid w:val="006E1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draj2">
    <w:name w:val="toc 2"/>
    <w:basedOn w:val="Normal"/>
    <w:next w:val="Normal"/>
    <w:autoRedefine/>
    <w:uiPriority w:val="39"/>
    <w:unhideWhenUsed/>
    <w:rsid w:val="006E148A"/>
    <w:pPr>
      <w:spacing w:after="100"/>
      <w:ind w:left="220"/>
    </w:pPr>
  </w:style>
  <w:style w:type="paragraph" w:styleId="Predmetkomentara">
    <w:name w:val="annotation subject"/>
    <w:basedOn w:val="Tekstkomentara"/>
    <w:next w:val="Tekstkomentara"/>
    <w:link w:val="PredmetkomentaraChar"/>
    <w:uiPriority w:val="99"/>
    <w:semiHidden/>
    <w:unhideWhenUsed/>
    <w:rsid w:val="00A112F3"/>
    <w:pPr>
      <w:spacing w:after="160" w:line="240" w:lineRule="auto"/>
    </w:pPr>
    <w:rPr>
      <w:rFonts w:eastAsiaTheme="minorHAnsi"/>
      <w:b/>
      <w:bCs/>
    </w:rPr>
  </w:style>
  <w:style w:type="character" w:customStyle="1" w:styleId="PredmetkomentaraChar">
    <w:name w:val="Predmet komentara Char"/>
    <w:basedOn w:val="TekstkomentaraChar"/>
    <w:link w:val="Predmetkomentara"/>
    <w:uiPriority w:val="99"/>
    <w:semiHidden/>
    <w:rsid w:val="00A112F3"/>
    <w:rPr>
      <w:rFonts w:eastAsiaTheme="minorEastAsia"/>
      <w:b/>
      <w:bCs/>
      <w:sz w:val="20"/>
      <w:szCs w:val="20"/>
    </w:rPr>
  </w:style>
  <w:style w:type="character" w:styleId="Nerijeenospominjanje">
    <w:name w:val="Unresolved Mention"/>
    <w:basedOn w:val="Zadanifontodlomka"/>
    <w:uiPriority w:val="99"/>
    <w:semiHidden/>
    <w:unhideWhenUsed/>
    <w:rsid w:val="00B55645"/>
    <w:rPr>
      <w:color w:val="605E5C"/>
      <w:shd w:val="clear" w:color="auto" w:fill="E1DFDD"/>
    </w:rPr>
  </w:style>
  <w:style w:type="character" w:customStyle="1" w:styleId="normaltextrun">
    <w:name w:val="normaltextrun"/>
    <w:basedOn w:val="Zadanifontodlomka"/>
    <w:rsid w:val="00A66B1D"/>
  </w:style>
  <w:style w:type="character" w:customStyle="1" w:styleId="eop">
    <w:name w:val="eop"/>
    <w:basedOn w:val="Zadanifontodlomka"/>
    <w:rsid w:val="00A66B1D"/>
  </w:style>
  <w:style w:type="paragraph" w:styleId="Revizija">
    <w:name w:val="Revision"/>
    <w:hidden/>
    <w:uiPriority w:val="99"/>
    <w:semiHidden/>
    <w:rsid w:val="00077595"/>
    <w:pPr>
      <w:spacing w:after="0" w:line="240" w:lineRule="auto"/>
    </w:pPr>
    <w:rPr>
      <w:noProof/>
    </w:rPr>
  </w:style>
  <w:style w:type="paragraph" w:styleId="Tekstfusnote">
    <w:name w:val="footnote text"/>
    <w:basedOn w:val="Normal"/>
    <w:link w:val="TekstfusnoteChar"/>
    <w:uiPriority w:val="99"/>
    <w:semiHidden/>
    <w:unhideWhenUsed/>
    <w:rsid w:val="007E1B84"/>
    <w:pPr>
      <w:spacing w:after="0" w:line="240" w:lineRule="auto"/>
    </w:pPr>
    <w:rPr>
      <w:sz w:val="20"/>
      <w:szCs w:val="20"/>
    </w:rPr>
  </w:style>
  <w:style w:type="character" w:customStyle="1" w:styleId="TekstfusnoteChar">
    <w:name w:val="Tekst fusnote Char"/>
    <w:basedOn w:val="Zadanifontodlomka"/>
    <w:link w:val="Tekstfusnote"/>
    <w:uiPriority w:val="99"/>
    <w:semiHidden/>
    <w:rsid w:val="007E1B84"/>
    <w:rPr>
      <w:noProof/>
      <w:sz w:val="20"/>
      <w:szCs w:val="20"/>
    </w:rPr>
  </w:style>
  <w:style w:type="character" w:styleId="Referencafusnote">
    <w:name w:val="footnote reference"/>
    <w:basedOn w:val="Zadanifontodlomka"/>
    <w:uiPriority w:val="99"/>
    <w:semiHidden/>
    <w:unhideWhenUsed/>
    <w:rsid w:val="007E1B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654490">
      <w:bodyDiv w:val="1"/>
      <w:marLeft w:val="0"/>
      <w:marRight w:val="0"/>
      <w:marTop w:val="0"/>
      <w:marBottom w:val="0"/>
      <w:divBdr>
        <w:top w:val="none" w:sz="0" w:space="0" w:color="auto"/>
        <w:left w:val="none" w:sz="0" w:space="0" w:color="auto"/>
        <w:bottom w:val="none" w:sz="0" w:space="0" w:color="auto"/>
        <w:right w:val="none" w:sz="0" w:space="0" w:color="auto"/>
      </w:divBdr>
    </w:div>
    <w:div w:id="157693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HR/TXT/HTML/?uri=CELEX%3A52019DC0640&amp;from=EN"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uinmyregion.eu/generator"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regional_policy/en/information/logos_downloadcen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kcelerator@hamagbicro.hr" TargetMode="External"/><Relationship Id="rId4" Type="http://schemas.openxmlformats.org/officeDocument/2006/relationships/settings" Target="settings.xml"/><Relationship Id="rId9" Type="http://schemas.openxmlformats.org/officeDocument/2006/relationships/hyperlink" Target="http://reg.mingo.hr/pi/public/"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B75077E2304CB2B96A2601DC16F50E"/>
        <w:category>
          <w:name w:val="General"/>
          <w:gallery w:val="placeholder"/>
        </w:category>
        <w:types>
          <w:type w:val="bbPlcHdr"/>
        </w:types>
        <w:behaviors>
          <w:behavior w:val="content"/>
        </w:behaviors>
        <w:guid w:val="{08496533-B142-44BA-A00F-025EC399361B}"/>
      </w:docPartPr>
      <w:docPartBody>
        <w:p w:rsidR="00540E00" w:rsidRDefault="000103C9" w:rsidP="000103C9">
          <w:pPr>
            <w:pStyle w:val="A7B75077E2304CB2B96A2601DC16F50E"/>
          </w:pPr>
          <w:r>
            <w:rPr>
              <w:rFonts w:asciiTheme="majorHAnsi" w:eastAsiaTheme="majorEastAsia" w:hAnsiTheme="majorHAnsi" w:cstheme="majorBidi"/>
              <w:color w:val="4472C4" w:themeColor="accent1"/>
              <w:sz w:val="88"/>
              <w:szCs w:val="88"/>
            </w:rPr>
            <w:t>[Document title]</w:t>
          </w:r>
        </w:p>
      </w:docPartBody>
    </w:docPart>
    <w:docPart>
      <w:docPartPr>
        <w:name w:val="1525D92642B447F1ACA9BFFFDD846105"/>
        <w:category>
          <w:name w:val="General"/>
          <w:gallery w:val="placeholder"/>
        </w:category>
        <w:types>
          <w:type w:val="bbPlcHdr"/>
        </w:types>
        <w:behaviors>
          <w:behavior w:val="content"/>
        </w:behaviors>
        <w:guid w:val="{AC75C0B8-D264-4750-8E29-F1F95D2CCD1D}"/>
      </w:docPartPr>
      <w:docPartBody>
        <w:p w:rsidR="00540E00" w:rsidRDefault="000103C9" w:rsidP="000103C9">
          <w:pPr>
            <w:pStyle w:val="1525D92642B447F1ACA9BFFFDD846105"/>
          </w:pPr>
          <w:r>
            <w:rPr>
              <w:color w:val="2F5496" w:themeColor="accent1" w:themeShade="BF"/>
              <w:sz w:val="24"/>
              <w:szCs w:val="24"/>
            </w:rP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3C9"/>
    <w:rsid w:val="000103C9"/>
    <w:rsid w:val="00013806"/>
    <w:rsid w:val="001C373F"/>
    <w:rsid w:val="002C6BB5"/>
    <w:rsid w:val="002E3095"/>
    <w:rsid w:val="00465F46"/>
    <w:rsid w:val="00521ADB"/>
    <w:rsid w:val="00540E00"/>
    <w:rsid w:val="005D46CE"/>
    <w:rsid w:val="00641955"/>
    <w:rsid w:val="006D753C"/>
    <w:rsid w:val="008D27C6"/>
    <w:rsid w:val="00AC5AFE"/>
    <w:rsid w:val="00BD270A"/>
    <w:rsid w:val="00C11AE0"/>
    <w:rsid w:val="00C5735F"/>
    <w:rsid w:val="00C86A30"/>
    <w:rsid w:val="00D33E42"/>
    <w:rsid w:val="00E45561"/>
    <w:rsid w:val="00F17759"/>
    <w:rsid w:val="00F37F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A7B75077E2304CB2B96A2601DC16F50E">
    <w:name w:val="A7B75077E2304CB2B96A2601DC16F50E"/>
    <w:rsid w:val="000103C9"/>
  </w:style>
  <w:style w:type="paragraph" w:customStyle="1" w:styleId="1525D92642B447F1ACA9BFFFDD846105">
    <w:name w:val="1525D92642B447F1ACA9BFFFDD846105"/>
    <w:rsid w:val="000103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BF425-D711-4567-9138-2DD2A0980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4907</Words>
  <Characters>27976</Characters>
  <Application>Microsoft Office Word</Application>
  <DocSecurity>0</DocSecurity>
  <Lines>233</Lines>
  <Paragraphs>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Upute za prijavitelje</vt:lpstr>
      <vt:lpstr>Upute za prijavitelje</vt:lpstr>
    </vt:vector>
  </TitlesOfParts>
  <Company>Hrvatska agencija za malo gospodarstvo, inovacije i investicije</Company>
  <LinksUpToDate>false</LinksUpToDate>
  <CharactersWithSpaces>32818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Upute za prijavitelje</dc:title>
  <dc:subject/>
  <dc:creator>Mila Ćorić</dc:creator>
  <cp:keywords/>
  <dc:description/>
  <cp:lastModifiedBy>Linda Kasalo Malić</cp:lastModifiedBy>
  <cp:revision>8</cp:revision>
  <cp:lastPrinted>2022-06-27T08:52:00Z</cp:lastPrinted>
  <dcterms:created xsi:type="dcterms:W3CDTF">2022-07-06T13:28:00Z</dcterms:created>
  <dcterms:modified xsi:type="dcterms:W3CDTF">2022-07-06T14:12:00Z</dcterms:modified>
</cp:coreProperties>
</file>