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61" w:rsidRDefault="00CD5461" w:rsidP="0020232E">
      <w:pPr>
        <w:jc w:val="center"/>
        <w:rPr>
          <w:rFonts w:ascii="Arial" w:hAnsi="Arial" w:cs="Arial"/>
          <w:color w:val="000000"/>
          <w:sz w:val="24"/>
          <w:szCs w:val="24"/>
          <w:lang w:val="hr-HR"/>
        </w:rPr>
      </w:pPr>
    </w:p>
    <w:p w:rsidR="00CD5461" w:rsidRDefault="00CD5461" w:rsidP="0020232E">
      <w:pPr>
        <w:jc w:val="center"/>
        <w:rPr>
          <w:rFonts w:ascii="Arial" w:hAnsi="Arial" w:cs="Arial"/>
          <w:color w:val="000000"/>
          <w:sz w:val="24"/>
          <w:szCs w:val="24"/>
          <w:lang w:val="hr-HR"/>
        </w:rPr>
      </w:pPr>
    </w:p>
    <w:p w:rsidR="0020232E" w:rsidRPr="00BC08FA" w:rsidRDefault="0020232E" w:rsidP="0020232E">
      <w:pPr>
        <w:jc w:val="center"/>
        <w:rPr>
          <w:rFonts w:ascii="Arial" w:hAnsi="Arial" w:cs="Arial"/>
          <w:color w:val="000000"/>
          <w:sz w:val="24"/>
          <w:szCs w:val="24"/>
          <w:lang w:val="hr-HR"/>
        </w:rPr>
      </w:pPr>
      <w:r w:rsidRPr="00BC08FA">
        <w:rPr>
          <w:rFonts w:ascii="Arial" w:hAnsi="Arial" w:cs="Arial"/>
          <w:color w:val="000000"/>
          <w:sz w:val="24"/>
          <w:szCs w:val="24"/>
          <w:lang w:val="hr-HR"/>
        </w:rPr>
        <w:t>IZJAVA 1</w:t>
      </w:r>
    </w:p>
    <w:p w:rsidR="0020232E" w:rsidRPr="00BC08FA" w:rsidRDefault="0092008E" w:rsidP="0020232E">
      <w:pPr>
        <w:jc w:val="center"/>
        <w:rPr>
          <w:rFonts w:ascii="Arial" w:hAnsi="Arial" w:cs="Arial"/>
          <w:b/>
          <w:color w:val="000000"/>
          <w:sz w:val="24"/>
          <w:szCs w:val="24"/>
          <w:lang w:val="hr-HR"/>
        </w:rPr>
      </w:pPr>
      <w:r w:rsidRPr="00BC08FA">
        <w:rPr>
          <w:rFonts w:ascii="Arial" w:hAnsi="Arial" w:cs="Arial"/>
          <w:b/>
          <w:color w:val="000000"/>
          <w:sz w:val="24"/>
          <w:szCs w:val="24"/>
          <w:lang w:val="hr-HR"/>
        </w:rPr>
        <w:t>IZJAVA</w:t>
      </w:r>
      <w:r w:rsidR="0020232E" w:rsidRPr="00BC08FA">
        <w:rPr>
          <w:rFonts w:ascii="Arial" w:hAnsi="Arial" w:cs="Arial"/>
          <w:b/>
          <w:color w:val="000000"/>
          <w:sz w:val="24"/>
          <w:szCs w:val="24"/>
          <w:lang w:val="hr-HR"/>
        </w:rPr>
        <w:t xml:space="preserve"> O </w:t>
      </w:r>
      <w:r w:rsidRPr="00BC08FA">
        <w:rPr>
          <w:rFonts w:ascii="Arial" w:hAnsi="Arial" w:cs="Arial"/>
          <w:b/>
          <w:color w:val="000000"/>
          <w:sz w:val="24"/>
          <w:szCs w:val="24"/>
          <w:lang w:val="hr-HR"/>
        </w:rPr>
        <w:t xml:space="preserve">NEPOSTOJANJU </w:t>
      </w:r>
      <w:r w:rsidR="0020232E" w:rsidRPr="00BC08FA">
        <w:rPr>
          <w:rFonts w:ascii="Arial" w:hAnsi="Arial" w:cs="Arial"/>
          <w:b/>
          <w:color w:val="000000"/>
          <w:sz w:val="24"/>
          <w:szCs w:val="24"/>
          <w:lang w:val="hr-HR"/>
        </w:rPr>
        <w:t xml:space="preserve">SITUACIJE </w:t>
      </w:r>
      <w:r w:rsidRPr="00BC08FA">
        <w:rPr>
          <w:rFonts w:ascii="Arial" w:hAnsi="Arial" w:cs="Arial"/>
          <w:b/>
          <w:color w:val="000000"/>
          <w:sz w:val="24"/>
          <w:szCs w:val="24"/>
          <w:lang w:val="hr-HR"/>
        </w:rPr>
        <w:t>ZA ISKLJUČIVANJE</w:t>
      </w:r>
      <w:r w:rsidR="0020232E" w:rsidRPr="00BC08FA">
        <w:rPr>
          <w:rFonts w:ascii="Arial" w:hAnsi="Arial" w:cs="Arial"/>
          <w:b/>
          <w:color w:val="000000"/>
          <w:sz w:val="24"/>
          <w:szCs w:val="24"/>
          <w:lang w:val="hr-HR"/>
        </w:rPr>
        <w:t xml:space="preserve"> </w:t>
      </w:r>
    </w:p>
    <w:p w:rsidR="00DA1B58" w:rsidRPr="00BC08FA" w:rsidRDefault="00DA1B58" w:rsidP="0020232E">
      <w:pPr>
        <w:spacing w:line="360" w:lineRule="auto"/>
        <w:rPr>
          <w:rFonts w:ascii="Arial" w:hAnsi="Arial" w:cs="Arial"/>
          <w:color w:val="000000"/>
          <w:sz w:val="24"/>
          <w:szCs w:val="24"/>
          <w:lang w:val="hr-HR"/>
        </w:rPr>
      </w:pPr>
    </w:p>
    <w:p w:rsidR="0020232E" w:rsidRPr="00BC08FA" w:rsidRDefault="0020232E" w:rsidP="00577C0E">
      <w:pPr>
        <w:spacing w:after="0" w:line="240" w:lineRule="auto"/>
        <w:rPr>
          <w:rFonts w:ascii="Arial" w:hAnsi="Arial" w:cs="Arial"/>
          <w:color w:val="000000"/>
          <w:sz w:val="24"/>
          <w:szCs w:val="24"/>
          <w:lang w:val="hr-HR"/>
        </w:rPr>
      </w:pPr>
      <w:r w:rsidRPr="00BC08FA">
        <w:rPr>
          <w:rFonts w:ascii="Arial" w:hAnsi="Arial" w:cs="Arial"/>
          <w:color w:val="000000"/>
          <w:sz w:val="24"/>
          <w:szCs w:val="24"/>
          <w:lang w:val="hr-HR"/>
        </w:rPr>
        <w:t>D</w:t>
      </w:r>
      <w:r w:rsidR="00577C0E" w:rsidRPr="00BC08FA">
        <w:rPr>
          <w:rFonts w:ascii="Arial" w:hAnsi="Arial" w:cs="Arial"/>
          <w:color w:val="000000"/>
          <w:sz w:val="24"/>
          <w:szCs w:val="24"/>
          <w:lang w:val="hr-HR"/>
        </w:rPr>
        <w:t>olje potpisani potvrđuje da se</w:t>
      </w:r>
      <w:r w:rsidRPr="00BC08FA">
        <w:rPr>
          <w:rFonts w:ascii="Arial" w:hAnsi="Arial" w:cs="Arial"/>
          <w:color w:val="000000"/>
          <w:sz w:val="24"/>
          <w:szCs w:val="24"/>
          <w:lang w:val="hr-HR"/>
        </w:rPr>
        <w:t xml:space="preserve"> ne nalazi ni u jednoj od situacija koja bi ga mogla isključiti iz sudjelovanja u ovome </w:t>
      </w:r>
      <w:r w:rsidR="00B12E0F" w:rsidRPr="00BC08FA">
        <w:rPr>
          <w:rFonts w:ascii="Arial" w:hAnsi="Arial" w:cs="Arial"/>
          <w:color w:val="000000"/>
          <w:sz w:val="24"/>
          <w:szCs w:val="24"/>
          <w:lang w:val="hr-HR"/>
        </w:rPr>
        <w:t>pozivu za iskaz</w:t>
      </w:r>
      <w:r w:rsidRPr="00BC08FA">
        <w:rPr>
          <w:rFonts w:ascii="Arial" w:hAnsi="Arial" w:cs="Arial"/>
          <w:color w:val="000000"/>
          <w:sz w:val="24"/>
          <w:szCs w:val="24"/>
          <w:lang w:val="hr-HR"/>
        </w:rPr>
        <w:t xml:space="preserve"> interesa i prema tome </w:t>
      </w:r>
      <w:r w:rsidR="00577C0E" w:rsidRPr="00BC08FA">
        <w:rPr>
          <w:rFonts w:ascii="Arial" w:hAnsi="Arial" w:cs="Arial"/>
          <w:color w:val="000000"/>
          <w:sz w:val="24"/>
          <w:szCs w:val="24"/>
          <w:lang w:val="hr-HR"/>
        </w:rPr>
        <w:t>objavljuje da</w:t>
      </w:r>
      <w:r w:rsidRPr="00BC08FA">
        <w:rPr>
          <w:rFonts w:ascii="Arial" w:hAnsi="Arial" w:cs="Arial"/>
          <w:color w:val="000000"/>
          <w:sz w:val="24"/>
          <w:szCs w:val="24"/>
          <w:lang w:val="hr-HR"/>
        </w:rPr>
        <w:t>:</w:t>
      </w:r>
    </w:p>
    <w:p w:rsidR="00577C0E" w:rsidRPr="00BC08FA" w:rsidRDefault="00577C0E" w:rsidP="00577C0E">
      <w:pPr>
        <w:spacing w:after="0" w:line="240" w:lineRule="auto"/>
        <w:rPr>
          <w:rFonts w:ascii="Arial" w:hAnsi="Arial" w:cs="Arial"/>
          <w:color w:val="000000"/>
          <w:sz w:val="24"/>
          <w:szCs w:val="24"/>
          <w:lang w:val="hr-HR"/>
        </w:rPr>
      </w:pPr>
    </w:p>
    <w:p w:rsidR="00577C0E" w:rsidRPr="00BC08FA" w:rsidRDefault="00B12E0F" w:rsidP="00577C0E">
      <w:pPr>
        <w:pStyle w:val="Default"/>
        <w:numPr>
          <w:ilvl w:val="0"/>
          <w:numId w:val="3"/>
        </w:numPr>
        <w:ind w:left="0"/>
        <w:jc w:val="both"/>
        <w:rPr>
          <w:rFonts w:ascii="Arial" w:hAnsi="Arial" w:cs="Arial"/>
          <w:lang w:val="hr-HR"/>
        </w:rPr>
      </w:pPr>
      <w:r w:rsidRPr="00BC08FA">
        <w:rPr>
          <w:rFonts w:ascii="Arial" w:hAnsi="Arial" w:cs="Arial"/>
          <w:lang w:val="hr-HR"/>
        </w:rPr>
        <w:t>nije</w:t>
      </w:r>
      <w:r w:rsidR="00577C0E" w:rsidRPr="00BC08FA">
        <w:rPr>
          <w:rFonts w:ascii="Arial" w:hAnsi="Arial" w:cs="Arial"/>
          <w:lang w:val="hr-HR"/>
        </w:rPr>
        <w:t xml:space="preserve"> Financijska institucija u stečaju, u postupku u slučaju nesolventnosti ili u postupku likvidacije, njegovom imovinom </w:t>
      </w:r>
      <w:r w:rsidRPr="00BC08FA">
        <w:rPr>
          <w:rFonts w:ascii="Arial" w:hAnsi="Arial" w:cs="Arial"/>
          <w:lang w:val="hr-HR"/>
        </w:rPr>
        <w:t xml:space="preserve">ne </w:t>
      </w:r>
      <w:r w:rsidR="00577C0E" w:rsidRPr="00BC08FA">
        <w:rPr>
          <w:rFonts w:ascii="Arial" w:hAnsi="Arial" w:cs="Arial"/>
          <w:lang w:val="hr-HR"/>
        </w:rPr>
        <w:t xml:space="preserve">upravlja stečajni upravitelj ili sud, </w:t>
      </w:r>
      <w:r w:rsidRPr="00BC08FA">
        <w:rPr>
          <w:rFonts w:ascii="Arial" w:hAnsi="Arial" w:cs="Arial"/>
          <w:lang w:val="hr-HR"/>
        </w:rPr>
        <w:t>ni</w:t>
      </w:r>
      <w:r w:rsidR="00577C0E" w:rsidRPr="00BC08FA">
        <w:rPr>
          <w:rFonts w:ascii="Arial" w:hAnsi="Arial" w:cs="Arial"/>
          <w:lang w:val="hr-HR"/>
        </w:rPr>
        <w:t>j</w:t>
      </w:r>
      <w:r w:rsidRPr="00BC08FA">
        <w:rPr>
          <w:rFonts w:ascii="Arial" w:hAnsi="Arial" w:cs="Arial"/>
          <w:lang w:val="hr-HR"/>
        </w:rPr>
        <w:t>e u nagodbi s vjerovnicima, ni</w:t>
      </w:r>
      <w:r w:rsidR="00577C0E" w:rsidRPr="00BC08FA">
        <w:rPr>
          <w:rFonts w:ascii="Arial" w:hAnsi="Arial" w:cs="Arial"/>
          <w:lang w:val="hr-HR"/>
        </w:rPr>
        <w:t xml:space="preserve">su mu poslovne aktivnosti suspendirane </w:t>
      </w:r>
      <w:r w:rsidRPr="00BC08FA">
        <w:rPr>
          <w:rFonts w:ascii="Arial" w:hAnsi="Arial" w:cs="Arial"/>
          <w:lang w:val="hr-HR"/>
        </w:rPr>
        <w:t>i nije</w:t>
      </w:r>
      <w:r w:rsidR="00577C0E" w:rsidRPr="00BC08FA">
        <w:rPr>
          <w:rFonts w:ascii="Arial" w:hAnsi="Arial" w:cs="Arial"/>
          <w:lang w:val="hr-HR"/>
        </w:rPr>
        <w:t xml:space="preserve"> u </w:t>
      </w:r>
      <w:r w:rsidRPr="00BC08FA">
        <w:rPr>
          <w:rFonts w:ascii="Arial" w:hAnsi="Arial" w:cs="Arial"/>
          <w:lang w:val="hr-HR"/>
        </w:rPr>
        <w:t>ni jednoj</w:t>
      </w:r>
      <w:r w:rsidR="00577C0E" w:rsidRPr="00BC08FA">
        <w:rPr>
          <w:rFonts w:ascii="Arial" w:hAnsi="Arial" w:cs="Arial"/>
          <w:lang w:val="hr-HR"/>
        </w:rPr>
        <w:t xml:space="preserve"> istovrsnoj situaciji koja proizlazi iz sličnog postupka predviđenog nacionalnim zakonima ili drugim propisima;</w:t>
      </w:r>
    </w:p>
    <w:p w:rsidR="00577C0E" w:rsidRPr="00BC08FA" w:rsidRDefault="00577C0E" w:rsidP="00577C0E">
      <w:pPr>
        <w:pStyle w:val="Default"/>
        <w:jc w:val="both"/>
        <w:rPr>
          <w:rFonts w:ascii="Arial" w:hAnsi="Arial" w:cs="Arial"/>
          <w:lang w:val="hr-HR"/>
        </w:rPr>
      </w:pPr>
    </w:p>
    <w:p w:rsidR="00577C0E" w:rsidRPr="00BC08FA" w:rsidRDefault="00283D73" w:rsidP="00577C0E">
      <w:pPr>
        <w:pStyle w:val="Default"/>
        <w:numPr>
          <w:ilvl w:val="0"/>
          <w:numId w:val="3"/>
        </w:numPr>
        <w:ind w:left="0"/>
        <w:jc w:val="both"/>
        <w:rPr>
          <w:rFonts w:ascii="Arial" w:hAnsi="Arial" w:cs="Arial"/>
          <w:lang w:val="hr-HR"/>
        </w:rPr>
      </w:pPr>
      <w:r>
        <w:rPr>
          <w:rFonts w:ascii="Arial" w:hAnsi="Arial" w:cs="Arial"/>
          <w:lang w:val="hr-HR"/>
        </w:rPr>
        <w:t>pravomoćnom</w:t>
      </w:r>
      <w:r w:rsidR="00577C0E" w:rsidRPr="00BC08FA">
        <w:rPr>
          <w:rFonts w:ascii="Arial" w:hAnsi="Arial" w:cs="Arial"/>
          <w:lang w:val="hr-HR"/>
        </w:rPr>
        <w:t xml:space="preserve"> presudom ili konačnom upravnom odlukom</w:t>
      </w:r>
      <w:r w:rsidR="00B12E0F" w:rsidRPr="00BC08FA">
        <w:rPr>
          <w:rFonts w:ascii="Arial" w:hAnsi="Arial" w:cs="Arial"/>
          <w:lang w:val="hr-HR"/>
        </w:rPr>
        <w:t xml:space="preserve"> nije</w:t>
      </w:r>
      <w:r w:rsidR="00577C0E" w:rsidRPr="00BC08FA">
        <w:rPr>
          <w:rFonts w:ascii="Arial" w:hAnsi="Arial" w:cs="Arial"/>
          <w:lang w:val="hr-HR"/>
        </w:rPr>
        <w:t xml:space="preserve"> utvrđeno da krši svoje obveze u vezi s plaćanjem poreza ili doprinosa za socijalno osiguranje u skladu s pravom zemlje u kojoj ima poslovni nastan, zemlje u kojoj se nalazi javni naručitelj ili zemlje u kojoj se izvršava ugovor</w:t>
      </w:r>
    </w:p>
    <w:p w:rsidR="00577C0E" w:rsidRPr="00BC08FA" w:rsidRDefault="00577C0E" w:rsidP="00577C0E">
      <w:pPr>
        <w:pStyle w:val="Default"/>
        <w:jc w:val="both"/>
        <w:rPr>
          <w:rFonts w:ascii="Arial" w:hAnsi="Arial" w:cs="Arial"/>
          <w:lang w:val="hr-HR"/>
        </w:rPr>
      </w:pPr>
    </w:p>
    <w:p w:rsidR="00577C0E" w:rsidRPr="00BC08FA" w:rsidRDefault="00283D73" w:rsidP="00577C0E">
      <w:pPr>
        <w:pStyle w:val="Default"/>
        <w:numPr>
          <w:ilvl w:val="0"/>
          <w:numId w:val="3"/>
        </w:numPr>
        <w:ind w:left="0"/>
        <w:jc w:val="both"/>
        <w:rPr>
          <w:rFonts w:ascii="Arial" w:hAnsi="Arial" w:cs="Arial"/>
          <w:lang w:val="hr-HR"/>
        </w:rPr>
      </w:pPr>
      <w:r>
        <w:rPr>
          <w:rFonts w:ascii="Arial" w:hAnsi="Arial" w:cs="Arial"/>
          <w:lang w:val="hr-HR"/>
        </w:rPr>
        <w:t>pravomoćnom</w:t>
      </w:r>
      <w:r w:rsidR="00577C0E" w:rsidRPr="00BC08FA">
        <w:rPr>
          <w:rFonts w:ascii="Arial" w:hAnsi="Arial" w:cs="Arial"/>
          <w:lang w:val="hr-HR"/>
        </w:rPr>
        <w:t xml:space="preserve"> presudom ili konačnom upravnom odlukom </w:t>
      </w:r>
      <w:r w:rsidR="00B12E0F" w:rsidRPr="00BC08FA">
        <w:rPr>
          <w:rFonts w:ascii="Arial" w:hAnsi="Arial" w:cs="Arial"/>
          <w:lang w:val="hr-HR"/>
        </w:rPr>
        <w:t xml:space="preserve">nije </w:t>
      </w:r>
      <w:r w:rsidR="00577C0E" w:rsidRPr="00BC08FA">
        <w:rPr>
          <w:rFonts w:ascii="Arial" w:hAnsi="Arial" w:cs="Arial"/>
          <w:lang w:val="hr-HR"/>
        </w:rPr>
        <w:t>utvrđeno da je/su Financijska institucija</w:t>
      </w:r>
      <w:r w:rsidR="00B12E0F" w:rsidRPr="00BC08FA">
        <w:rPr>
          <w:rFonts w:ascii="Arial" w:hAnsi="Arial" w:cs="Arial"/>
          <w:lang w:val="hr-HR"/>
        </w:rPr>
        <w:t xml:space="preserve"> </w:t>
      </w:r>
      <w:r w:rsidR="00577C0E" w:rsidRPr="00BC08FA">
        <w:rPr>
          <w:rFonts w:ascii="Arial" w:hAnsi="Arial" w:cs="Arial"/>
          <w:lang w:val="hr-HR"/>
        </w:rPr>
        <w:t xml:space="preserve">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numPr>
          <w:ilvl w:val="0"/>
          <w:numId w:val="3"/>
        </w:numPr>
        <w:ind w:left="0"/>
        <w:jc w:val="both"/>
        <w:rPr>
          <w:rFonts w:ascii="Arial" w:hAnsi="Arial" w:cs="Arial"/>
          <w:lang w:val="hr-HR"/>
        </w:rPr>
      </w:pPr>
      <w:r w:rsidRPr="00BC08FA">
        <w:rPr>
          <w:rFonts w:ascii="Arial" w:hAnsi="Arial" w:cs="Arial"/>
          <w:lang w:val="hr-HR"/>
        </w:rPr>
        <w:t>konačnom presudom</w:t>
      </w:r>
      <w:r w:rsidR="00B12E0F" w:rsidRPr="00BC08FA">
        <w:rPr>
          <w:rFonts w:ascii="Arial" w:hAnsi="Arial" w:cs="Arial"/>
          <w:lang w:val="hr-HR"/>
        </w:rPr>
        <w:t xml:space="preserve"> nije</w:t>
      </w:r>
      <w:r w:rsidRPr="00BC08FA">
        <w:rPr>
          <w:rFonts w:ascii="Arial" w:hAnsi="Arial" w:cs="Arial"/>
          <w:lang w:val="hr-HR"/>
        </w:rPr>
        <w:t xml:space="preserv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w:t>
      </w:r>
      <w:bookmarkStart w:id="0" w:name="_GoBack"/>
      <w:bookmarkEnd w:id="0"/>
      <w:r w:rsidRPr="00BC08FA">
        <w:rPr>
          <w:rFonts w:ascii="Arial" w:hAnsi="Arial" w:cs="Arial"/>
          <w:lang w:val="hr-HR"/>
        </w:rPr>
        <w:t xml:space="preserve">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w:t>
      </w:r>
      <w:r w:rsidRPr="00BC08FA">
        <w:rPr>
          <w:rFonts w:ascii="Arial" w:hAnsi="Arial" w:cs="Arial"/>
          <w:lang w:val="hr-HR"/>
        </w:rPr>
        <w:lastRenderedPageBreak/>
        <w:t>2002/475/PUP (******), ili poticanje, pomaganje, potpora ili pokušaj počinjenja takvih kaznenih djela, kako je navedeno u Članku 4. te odluke; vi. dječji rad i druge oblike trgovanja ljudima, kako je definirano u Članku 2. Direktive 2011/36/EU Europskog parlamenta i Vijeća (*******)</w:t>
      </w:r>
      <w:r w:rsidRPr="00BC08FA">
        <w:rPr>
          <w:rStyle w:val="Referencafusnote"/>
          <w:rFonts w:ascii="Arial" w:hAnsi="Arial" w:cs="Arial"/>
          <w:lang w:val="hr-HR"/>
        </w:rPr>
        <w:footnoteReference w:id="1"/>
      </w:r>
      <w:r w:rsidRPr="00BC08FA">
        <w:rPr>
          <w:rFonts w:ascii="Arial" w:hAnsi="Arial" w:cs="Arial"/>
          <w:lang w:val="hr-HR"/>
        </w:rPr>
        <w:t>;</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nije</w:t>
      </w:r>
      <w:r w:rsidR="00B12E0F" w:rsidRPr="00BC08FA">
        <w:rPr>
          <w:rFonts w:ascii="Arial" w:hAnsi="Arial" w:cs="Arial"/>
          <w:lang w:val="hr-HR"/>
        </w:rPr>
        <w:t xml:space="preserve"> </w:t>
      </w:r>
      <w:r w:rsidR="00577C0E" w:rsidRPr="00BC08FA">
        <w:rPr>
          <w:rFonts w:ascii="Arial" w:hAnsi="Arial" w:cs="Arial"/>
          <w:lang w:val="hr-HR"/>
        </w:rPr>
        <w:t>naveden u središnjoj bazi podataka o isključenjima koju je uspostavila i koju vodi EK prema Uredbi Komisije (EZ, Euratom) br. 1302/2008 od 17. prosinca 2008. o središnjoj bazi podataka o isključenjima;</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 xml:space="preserve">nije </w:t>
      </w:r>
      <w:r w:rsidR="00577C0E" w:rsidRPr="00BC08FA">
        <w:rPr>
          <w:rFonts w:ascii="Arial" w:hAnsi="Arial" w:cs="Arial"/>
          <w:lang w:val="hr-HR"/>
        </w:rPr>
        <w:t>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rsidR="00577C0E" w:rsidRPr="00BC08FA" w:rsidRDefault="00577C0E" w:rsidP="00577C0E">
      <w:pPr>
        <w:pStyle w:val="Default"/>
        <w:jc w:val="both"/>
        <w:rPr>
          <w:rFonts w:ascii="Arial" w:hAnsi="Arial" w:cs="Arial"/>
          <w:lang w:val="hr-HR"/>
        </w:rPr>
      </w:pPr>
    </w:p>
    <w:p w:rsidR="00577C0E" w:rsidRPr="00BC08FA" w:rsidRDefault="00244E42" w:rsidP="00577C0E">
      <w:pPr>
        <w:pStyle w:val="Default"/>
        <w:numPr>
          <w:ilvl w:val="0"/>
          <w:numId w:val="3"/>
        </w:numPr>
        <w:ind w:left="0"/>
        <w:jc w:val="both"/>
        <w:rPr>
          <w:rFonts w:ascii="Arial" w:hAnsi="Arial" w:cs="Arial"/>
          <w:lang w:val="hr-HR"/>
        </w:rPr>
      </w:pPr>
      <w:r w:rsidRPr="00BC08FA">
        <w:rPr>
          <w:rFonts w:ascii="Arial" w:hAnsi="Arial" w:cs="Arial"/>
          <w:lang w:val="hr-HR"/>
        </w:rPr>
        <w:t>njegova</w:t>
      </w:r>
      <w:r w:rsidR="00577C0E" w:rsidRPr="00BC08FA">
        <w:rPr>
          <w:rFonts w:ascii="Arial" w:hAnsi="Arial" w:cs="Arial"/>
          <w:lang w:val="hr-HR"/>
        </w:rPr>
        <w:t xml:space="preserve"> poslovna aktivnost </w:t>
      </w:r>
      <w:r w:rsidR="00626ED4" w:rsidRPr="00BC08FA">
        <w:rPr>
          <w:rFonts w:ascii="Arial" w:hAnsi="Arial" w:cs="Arial"/>
          <w:lang w:val="hr-HR"/>
        </w:rPr>
        <w:t xml:space="preserve">ne </w:t>
      </w:r>
      <w:r w:rsidR="00577C0E" w:rsidRPr="00BC08FA">
        <w:rPr>
          <w:rFonts w:ascii="Arial" w:hAnsi="Arial" w:cs="Arial"/>
          <w:lang w:val="hr-HR"/>
        </w:rPr>
        <w:t>spada u bilo koji od tzv. ograničenih sektora definiranih Programom</w:t>
      </w:r>
    </w:p>
    <w:p w:rsidR="00577C0E" w:rsidRPr="00BC08FA" w:rsidRDefault="00577C0E" w:rsidP="00577C0E">
      <w:pPr>
        <w:pStyle w:val="Default"/>
        <w:jc w:val="both"/>
        <w:rPr>
          <w:rFonts w:ascii="Arial" w:hAnsi="Arial" w:cs="Arial"/>
          <w:lang w:val="hr-HR"/>
        </w:rPr>
      </w:pPr>
    </w:p>
    <w:p w:rsidR="00577C0E" w:rsidRPr="00BC08FA" w:rsidRDefault="00577C0E" w:rsidP="00577C0E">
      <w:pPr>
        <w:pStyle w:val="Default"/>
        <w:jc w:val="both"/>
        <w:rPr>
          <w:rFonts w:ascii="Arial" w:hAnsi="Arial" w:cs="Arial"/>
          <w:lang w:val="hr-HR"/>
        </w:rPr>
      </w:pPr>
      <w:r w:rsidRPr="00BC08FA">
        <w:rPr>
          <w:rFonts w:ascii="Arial" w:hAnsi="Arial" w:cs="Arial"/>
          <w:lang w:val="hr-HR"/>
        </w:rPr>
        <w:t>Točke od (c) do (d) ne primjenjuju se ako ponuditelji mogu dokazati da su donesene odgovarajuće mjere protiv osoba ovlaštenih za zastupanje, odlučivanje ili kontrolu nad njima, na koje se primjenjuje odluka iz točaka (c) ili (d).</w:t>
      </w:r>
    </w:p>
    <w:p w:rsidR="00577C0E" w:rsidRPr="00BC08FA" w:rsidRDefault="00577C0E" w:rsidP="00577C0E">
      <w:pPr>
        <w:spacing w:after="0" w:line="240" w:lineRule="auto"/>
        <w:rPr>
          <w:rFonts w:ascii="Arial" w:hAnsi="Arial" w:cs="Arial"/>
          <w:color w:val="000000"/>
          <w:sz w:val="24"/>
          <w:szCs w:val="24"/>
          <w:lang w:val="hr-HR"/>
        </w:rPr>
      </w:pPr>
    </w:p>
    <w:p w:rsidR="00244E42" w:rsidRPr="00BC08FA" w:rsidRDefault="00244E42" w:rsidP="00244E42">
      <w:pPr>
        <w:jc w:val="both"/>
        <w:rPr>
          <w:rFonts w:ascii="Arial" w:hAnsi="Arial" w:cs="Arial"/>
          <w:sz w:val="24"/>
          <w:szCs w:val="24"/>
        </w:rPr>
      </w:pPr>
      <w:r w:rsidRPr="00BC08FA">
        <w:rPr>
          <w:rFonts w:ascii="Arial" w:hAnsi="Arial" w:cs="Arial"/>
          <w:sz w:val="24"/>
          <w:szCs w:val="24"/>
        </w:rPr>
        <w:t xml:space="preserve">S </w:t>
      </w:r>
      <w:proofErr w:type="spellStart"/>
      <w:r w:rsidRPr="00BC08FA">
        <w:rPr>
          <w:rFonts w:ascii="Arial" w:hAnsi="Arial" w:cs="Arial"/>
          <w:sz w:val="24"/>
          <w:szCs w:val="24"/>
        </w:rPr>
        <w:t>poštovanjem</w:t>
      </w:r>
      <w:proofErr w:type="spellEnd"/>
      <w:r w:rsidRPr="00BC08FA">
        <w:rPr>
          <w:rFonts w:ascii="Arial" w:hAnsi="Arial" w:cs="Arial"/>
          <w:sz w:val="24"/>
          <w:szCs w:val="24"/>
        </w:rPr>
        <w:t xml:space="preserve"> </w:t>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proofErr w:type="spellStart"/>
      <w:r w:rsidRPr="00BC08FA">
        <w:rPr>
          <w:rFonts w:ascii="Arial" w:hAnsi="Arial" w:cs="Arial"/>
          <w:sz w:val="24"/>
          <w:szCs w:val="24"/>
        </w:rPr>
        <w:t>Pečat</w:t>
      </w:r>
      <w:proofErr w:type="spellEnd"/>
      <w:r w:rsidRPr="00BC08FA">
        <w:rPr>
          <w:rFonts w:ascii="Arial" w:hAnsi="Arial" w:cs="Arial"/>
          <w:sz w:val="24"/>
          <w:szCs w:val="24"/>
        </w:rPr>
        <w:t xml:space="preserve"> </w:t>
      </w:r>
      <w:proofErr w:type="spellStart"/>
      <w:r w:rsidRPr="00BC08FA">
        <w:rPr>
          <w:rFonts w:ascii="Arial" w:hAnsi="Arial" w:cs="Arial"/>
          <w:sz w:val="24"/>
          <w:szCs w:val="24"/>
        </w:rPr>
        <w:t>podnositelja</w:t>
      </w:r>
      <w:proofErr w:type="spellEnd"/>
    </w:p>
    <w:p w:rsidR="00244E42" w:rsidRPr="00BC08FA" w:rsidRDefault="00244E42" w:rsidP="00244E42">
      <w:pPr>
        <w:jc w:val="both"/>
        <w:rPr>
          <w:rFonts w:ascii="Arial" w:hAnsi="Arial" w:cs="Arial"/>
          <w:sz w:val="24"/>
          <w:szCs w:val="24"/>
        </w:rPr>
      </w:pPr>
    </w:p>
    <w:p w:rsidR="00244E42" w:rsidRPr="00BC08FA" w:rsidRDefault="00244E42" w:rsidP="00244E42">
      <w:pPr>
        <w:jc w:val="both"/>
        <w:rPr>
          <w:rFonts w:ascii="Arial" w:hAnsi="Arial" w:cs="Arial"/>
          <w:sz w:val="24"/>
          <w:szCs w:val="24"/>
        </w:rPr>
      </w:pPr>
      <w:proofErr w:type="spellStart"/>
      <w:r w:rsidRPr="00BC08FA">
        <w:rPr>
          <w:rFonts w:ascii="Arial" w:hAnsi="Arial" w:cs="Arial"/>
          <w:sz w:val="24"/>
          <w:szCs w:val="24"/>
        </w:rPr>
        <w:t>Potpis</w:t>
      </w:r>
      <w:proofErr w:type="spellEnd"/>
      <w:r w:rsidRPr="00BC08FA">
        <w:rPr>
          <w:rFonts w:ascii="Arial" w:hAnsi="Arial" w:cs="Arial"/>
          <w:sz w:val="24"/>
          <w:szCs w:val="24"/>
        </w:rPr>
        <w:t>:</w:t>
      </w:r>
    </w:p>
    <w:p w:rsidR="00244E42" w:rsidRPr="00BC08FA" w:rsidRDefault="00244E42" w:rsidP="00244E42">
      <w:pPr>
        <w:jc w:val="both"/>
        <w:rPr>
          <w:rFonts w:ascii="Arial" w:hAnsi="Arial" w:cs="Arial"/>
          <w:sz w:val="24"/>
          <w:szCs w:val="24"/>
        </w:rPr>
      </w:pPr>
    </w:p>
    <w:p w:rsidR="00244E42" w:rsidRPr="00BC08FA" w:rsidRDefault="00244E42" w:rsidP="00244E42">
      <w:pPr>
        <w:tabs>
          <w:tab w:val="left" w:pos="6510"/>
        </w:tabs>
        <w:jc w:val="both"/>
        <w:rPr>
          <w:rFonts w:ascii="Arial" w:hAnsi="Arial" w:cs="Arial"/>
          <w:sz w:val="24"/>
          <w:szCs w:val="24"/>
        </w:rPr>
      </w:pPr>
      <w:proofErr w:type="spellStart"/>
      <w:r w:rsidRPr="00BC08FA">
        <w:rPr>
          <w:rFonts w:ascii="Arial" w:hAnsi="Arial" w:cs="Arial"/>
          <w:sz w:val="24"/>
          <w:szCs w:val="24"/>
        </w:rPr>
        <w:t>Ime</w:t>
      </w:r>
      <w:proofErr w:type="spellEnd"/>
      <w:r w:rsidRPr="00BC08FA">
        <w:rPr>
          <w:rFonts w:ascii="Arial" w:hAnsi="Arial" w:cs="Arial"/>
          <w:sz w:val="24"/>
          <w:szCs w:val="24"/>
        </w:rPr>
        <w:t xml:space="preserve"> i </w:t>
      </w:r>
      <w:proofErr w:type="spellStart"/>
      <w:r w:rsidRPr="00BC08FA">
        <w:rPr>
          <w:rFonts w:ascii="Arial" w:hAnsi="Arial" w:cs="Arial"/>
          <w:sz w:val="24"/>
          <w:szCs w:val="24"/>
        </w:rPr>
        <w:t>funkcija</w:t>
      </w:r>
      <w:proofErr w:type="spellEnd"/>
      <w:r w:rsidRPr="00BC08FA">
        <w:rPr>
          <w:rFonts w:ascii="Arial" w:hAnsi="Arial" w:cs="Arial"/>
          <w:sz w:val="24"/>
          <w:szCs w:val="24"/>
        </w:rPr>
        <w:t xml:space="preserve"> </w:t>
      </w:r>
      <w:proofErr w:type="spellStart"/>
      <w:r w:rsidRPr="00BC08FA">
        <w:rPr>
          <w:rFonts w:ascii="Arial" w:hAnsi="Arial" w:cs="Arial"/>
          <w:sz w:val="24"/>
          <w:szCs w:val="24"/>
        </w:rPr>
        <w:t>potpisnika</w:t>
      </w:r>
      <w:proofErr w:type="spellEnd"/>
      <w:r w:rsidRPr="00BC08FA">
        <w:rPr>
          <w:rFonts w:ascii="Arial" w:hAnsi="Arial" w:cs="Arial"/>
          <w:sz w:val="24"/>
          <w:szCs w:val="24"/>
        </w:rPr>
        <w:t>:</w:t>
      </w:r>
      <w:r w:rsidRPr="00BC08FA">
        <w:rPr>
          <w:rFonts w:ascii="Arial" w:hAnsi="Arial" w:cs="Arial"/>
          <w:sz w:val="24"/>
          <w:szCs w:val="24"/>
        </w:rPr>
        <w:tab/>
      </w:r>
    </w:p>
    <w:p w:rsidR="00244E42" w:rsidRPr="00BC08FA" w:rsidRDefault="00244E42" w:rsidP="00244E42">
      <w:pPr>
        <w:jc w:val="both"/>
        <w:rPr>
          <w:rFonts w:ascii="Arial" w:hAnsi="Arial" w:cs="Arial"/>
          <w:sz w:val="24"/>
          <w:szCs w:val="24"/>
        </w:rPr>
      </w:pPr>
    </w:p>
    <w:p w:rsidR="00244E42" w:rsidRPr="00BC08FA" w:rsidRDefault="00244E42" w:rsidP="00244E42">
      <w:pPr>
        <w:jc w:val="both"/>
        <w:rPr>
          <w:rFonts w:ascii="Arial" w:hAnsi="Arial" w:cs="Arial"/>
          <w:sz w:val="24"/>
          <w:szCs w:val="24"/>
        </w:rPr>
      </w:pPr>
      <w:proofErr w:type="spellStart"/>
      <w:r w:rsidRPr="00BC08FA">
        <w:rPr>
          <w:rFonts w:ascii="Arial" w:hAnsi="Arial" w:cs="Arial"/>
          <w:sz w:val="24"/>
          <w:szCs w:val="24"/>
        </w:rPr>
        <w:t>Naziv</w:t>
      </w:r>
      <w:proofErr w:type="spellEnd"/>
      <w:r w:rsidRPr="00BC08FA">
        <w:rPr>
          <w:rFonts w:ascii="Arial" w:hAnsi="Arial" w:cs="Arial"/>
          <w:sz w:val="24"/>
          <w:szCs w:val="24"/>
        </w:rPr>
        <w:t xml:space="preserve"> </w:t>
      </w:r>
      <w:proofErr w:type="spellStart"/>
      <w:r w:rsidRPr="00BC08FA">
        <w:rPr>
          <w:rFonts w:ascii="Arial" w:hAnsi="Arial" w:cs="Arial"/>
          <w:sz w:val="24"/>
          <w:szCs w:val="24"/>
        </w:rPr>
        <w:t>financijske</w:t>
      </w:r>
      <w:proofErr w:type="spellEnd"/>
      <w:r w:rsidRPr="00BC08FA">
        <w:rPr>
          <w:rFonts w:ascii="Arial" w:hAnsi="Arial" w:cs="Arial"/>
          <w:sz w:val="24"/>
          <w:szCs w:val="24"/>
        </w:rPr>
        <w:t xml:space="preserve"> </w:t>
      </w:r>
      <w:proofErr w:type="spellStart"/>
      <w:r w:rsidRPr="00BC08FA">
        <w:rPr>
          <w:rFonts w:ascii="Arial" w:hAnsi="Arial" w:cs="Arial"/>
          <w:sz w:val="24"/>
          <w:szCs w:val="24"/>
        </w:rPr>
        <w:t>institucije</w:t>
      </w:r>
      <w:proofErr w:type="spellEnd"/>
      <w:r w:rsidRPr="00BC08FA">
        <w:rPr>
          <w:rFonts w:ascii="Arial" w:hAnsi="Arial" w:cs="Arial"/>
          <w:sz w:val="24"/>
          <w:szCs w:val="24"/>
        </w:rPr>
        <w:t>:</w:t>
      </w:r>
    </w:p>
    <w:p w:rsidR="00244E42" w:rsidRPr="00BC08FA" w:rsidRDefault="00244E42" w:rsidP="00244E42">
      <w:pPr>
        <w:jc w:val="both"/>
        <w:rPr>
          <w:rFonts w:ascii="Arial" w:hAnsi="Arial" w:cs="Arial"/>
          <w:sz w:val="24"/>
          <w:szCs w:val="24"/>
        </w:rPr>
      </w:pPr>
    </w:p>
    <w:p w:rsidR="00244E42" w:rsidRPr="00D955DB" w:rsidRDefault="00244E42" w:rsidP="00244E42">
      <w:pPr>
        <w:jc w:val="both"/>
        <w:rPr>
          <w:rFonts w:ascii="Arial" w:hAnsi="Arial" w:cs="Arial"/>
          <w:sz w:val="24"/>
          <w:szCs w:val="24"/>
        </w:rPr>
      </w:pPr>
      <w:proofErr w:type="spellStart"/>
      <w:r w:rsidRPr="00BC08FA">
        <w:rPr>
          <w:rFonts w:ascii="Arial" w:hAnsi="Arial" w:cs="Arial"/>
          <w:sz w:val="24"/>
          <w:szCs w:val="24"/>
        </w:rPr>
        <w:t>Mjesto</w:t>
      </w:r>
      <w:proofErr w:type="spellEnd"/>
      <w:r w:rsidRPr="00BC08FA">
        <w:rPr>
          <w:rFonts w:ascii="Arial" w:hAnsi="Arial" w:cs="Arial"/>
          <w:sz w:val="24"/>
          <w:szCs w:val="24"/>
        </w:rPr>
        <w:t xml:space="preserve">: </w:t>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r>
      <w:r w:rsidRPr="00BC08FA">
        <w:rPr>
          <w:rFonts w:ascii="Arial" w:hAnsi="Arial" w:cs="Arial"/>
          <w:sz w:val="24"/>
          <w:szCs w:val="24"/>
        </w:rPr>
        <w:tab/>
        <w:t>Datum (dan/</w:t>
      </w:r>
      <w:proofErr w:type="spellStart"/>
      <w:r w:rsidRPr="00BC08FA">
        <w:rPr>
          <w:rFonts w:ascii="Arial" w:hAnsi="Arial" w:cs="Arial"/>
          <w:sz w:val="24"/>
          <w:szCs w:val="24"/>
        </w:rPr>
        <w:t>mjesec</w:t>
      </w:r>
      <w:proofErr w:type="spellEnd"/>
      <w:r w:rsidRPr="00BC08FA">
        <w:rPr>
          <w:rFonts w:ascii="Arial" w:hAnsi="Arial" w:cs="Arial"/>
          <w:sz w:val="24"/>
          <w:szCs w:val="24"/>
        </w:rPr>
        <w:t>/</w:t>
      </w:r>
      <w:proofErr w:type="spellStart"/>
      <w:r w:rsidRPr="00BC08FA">
        <w:rPr>
          <w:rFonts w:ascii="Arial" w:hAnsi="Arial" w:cs="Arial"/>
          <w:sz w:val="24"/>
          <w:szCs w:val="24"/>
        </w:rPr>
        <w:t>godina</w:t>
      </w:r>
      <w:proofErr w:type="spellEnd"/>
      <w:r w:rsidRPr="00BC08FA">
        <w:rPr>
          <w:rFonts w:ascii="Arial" w:hAnsi="Arial" w:cs="Arial"/>
          <w:sz w:val="24"/>
          <w:szCs w:val="24"/>
        </w:rPr>
        <w:t>):</w:t>
      </w:r>
    </w:p>
    <w:p w:rsidR="0020232E" w:rsidRPr="00244E42" w:rsidRDefault="0020232E" w:rsidP="00244E42">
      <w:pPr>
        <w:spacing w:after="0" w:line="240" w:lineRule="auto"/>
        <w:rPr>
          <w:rFonts w:ascii="Arial" w:hAnsi="Arial" w:cs="Arial"/>
          <w:sz w:val="24"/>
          <w:szCs w:val="24"/>
          <w:lang w:val="hr-HR"/>
        </w:rPr>
      </w:pPr>
    </w:p>
    <w:sectPr w:rsidR="0020232E" w:rsidRPr="00244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D3" w:rsidRDefault="007F76D3" w:rsidP="00577C0E">
      <w:pPr>
        <w:spacing w:after="0" w:line="240" w:lineRule="auto"/>
      </w:pPr>
      <w:r>
        <w:separator/>
      </w:r>
    </w:p>
  </w:endnote>
  <w:endnote w:type="continuationSeparator" w:id="0">
    <w:p w:rsidR="007F76D3" w:rsidRDefault="007F76D3" w:rsidP="0057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Futura Lt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61" w:rsidRDefault="00CD5461" w:rsidP="00CD5461">
    <w:pPr>
      <w:pStyle w:val="Podnoje"/>
      <w:jc w:val="center"/>
    </w:pPr>
    <w:r>
      <w:rPr>
        <w:noProof/>
      </w:rPr>
      <w:drawing>
        <wp:inline distT="0" distB="0" distL="0" distR="0" wp14:anchorId="2581C0A3">
          <wp:extent cx="5534025" cy="856086"/>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5533" cy="8640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D3" w:rsidRDefault="007F76D3" w:rsidP="00577C0E">
      <w:pPr>
        <w:spacing w:after="0" w:line="240" w:lineRule="auto"/>
      </w:pPr>
      <w:r>
        <w:separator/>
      </w:r>
    </w:p>
  </w:footnote>
  <w:footnote w:type="continuationSeparator" w:id="0">
    <w:p w:rsidR="007F76D3" w:rsidRDefault="007F76D3" w:rsidP="00577C0E">
      <w:pPr>
        <w:spacing w:after="0" w:line="240" w:lineRule="auto"/>
      </w:pPr>
      <w:r>
        <w:continuationSeparator/>
      </w:r>
    </w:p>
  </w:footnote>
  <w:footnote w:id="1">
    <w:p w:rsidR="00577C0E" w:rsidRPr="00595C7D" w:rsidRDefault="00577C0E" w:rsidP="00577C0E">
      <w:pPr>
        <w:pStyle w:val="Tekstfusnote"/>
        <w:rPr>
          <w:lang w:val="hr-HR"/>
        </w:rPr>
      </w:pPr>
      <w:r w:rsidRPr="00595C7D">
        <w:rPr>
          <w:rStyle w:val="Referencafusnot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sidR="00183636">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sidR="00183636">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61" w:rsidRDefault="00CD5461">
    <w:pPr>
      <w:pStyle w:val="Zaglavlje"/>
    </w:pPr>
    <w:r>
      <w:rPr>
        <w:noProof/>
      </w:rPr>
      <w:drawing>
        <wp:inline distT="0" distB="0" distL="0" distR="0" wp14:anchorId="4E90546E">
          <wp:extent cx="2426335" cy="542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42290"/>
                  </a:xfrm>
                  <a:prstGeom prst="rect">
                    <a:avLst/>
                  </a:prstGeom>
                  <a:noFill/>
                </pic:spPr>
              </pic:pic>
            </a:graphicData>
          </a:graphic>
        </wp:inline>
      </w:drawing>
    </w:r>
    <w:r>
      <w:t xml:space="preserve">                                                                             </w:t>
    </w:r>
    <w:r>
      <w:rPr>
        <w:noProof/>
      </w:rPr>
      <w:drawing>
        <wp:inline distT="0" distB="0" distL="0" distR="0" wp14:anchorId="47FD5C1F">
          <wp:extent cx="1054735" cy="6280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51C"/>
    <w:multiLevelType w:val="hybridMultilevel"/>
    <w:tmpl w:val="0DC4957A"/>
    <w:lvl w:ilvl="0" w:tplc="FE14E800">
      <w:start w:val="1"/>
      <w:numFmt w:val="lowerRoman"/>
      <w:lvlText w:val="%1)"/>
      <w:lvlJc w:val="left"/>
      <w:pPr>
        <w:ind w:left="1080" w:hanging="72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7ED368D"/>
    <w:multiLevelType w:val="hybridMultilevel"/>
    <w:tmpl w:val="10E8F43E"/>
    <w:lvl w:ilvl="0" w:tplc="55F06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F5"/>
    <w:rsid w:val="00002010"/>
    <w:rsid w:val="00002EB3"/>
    <w:rsid w:val="00003F0F"/>
    <w:rsid w:val="00011E67"/>
    <w:rsid w:val="00012049"/>
    <w:rsid w:val="00014074"/>
    <w:rsid w:val="00016312"/>
    <w:rsid w:val="0002516A"/>
    <w:rsid w:val="00031B94"/>
    <w:rsid w:val="00032EC2"/>
    <w:rsid w:val="000360BB"/>
    <w:rsid w:val="0003794E"/>
    <w:rsid w:val="000416EA"/>
    <w:rsid w:val="000419B4"/>
    <w:rsid w:val="0004201D"/>
    <w:rsid w:val="00042513"/>
    <w:rsid w:val="00044C38"/>
    <w:rsid w:val="000460DE"/>
    <w:rsid w:val="00047991"/>
    <w:rsid w:val="000544CA"/>
    <w:rsid w:val="00061195"/>
    <w:rsid w:val="00061D12"/>
    <w:rsid w:val="00062CB1"/>
    <w:rsid w:val="0006325F"/>
    <w:rsid w:val="00063E6F"/>
    <w:rsid w:val="0006465C"/>
    <w:rsid w:val="00066691"/>
    <w:rsid w:val="0007205B"/>
    <w:rsid w:val="00072C3A"/>
    <w:rsid w:val="00073B3D"/>
    <w:rsid w:val="00073EFD"/>
    <w:rsid w:val="00077DBF"/>
    <w:rsid w:val="000803B3"/>
    <w:rsid w:val="0008093E"/>
    <w:rsid w:val="000815D9"/>
    <w:rsid w:val="00087E68"/>
    <w:rsid w:val="00092D18"/>
    <w:rsid w:val="00093B4E"/>
    <w:rsid w:val="00095758"/>
    <w:rsid w:val="00095A29"/>
    <w:rsid w:val="0009633D"/>
    <w:rsid w:val="0009636F"/>
    <w:rsid w:val="000A2D09"/>
    <w:rsid w:val="000A3E20"/>
    <w:rsid w:val="000A5C2A"/>
    <w:rsid w:val="000A6B22"/>
    <w:rsid w:val="000B0C42"/>
    <w:rsid w:val="000B2944"/>
    <w:rsid w:val="000B2977"/>
    <w:rsid w:val="000B2CBD"/>
    <w:rsid w:val="000B467B"/>
    <w:rsid w:val="000B4F45"/>
    <w:rsid w:val="000B5CBC"/>
    <w:rsid w:val="000B683D"/>
    <w:rsid w:val="000B72EF"/>
    <w:rsid w:val="000C07CC"/>
    <w:rsid w:val="000C0E9A"/>
    <w:rsid w:val="000C2281"/>
    <w:rsid w:val="000C42B1"/>
    <w:rsid w:val="000C4F13"/>
    <w:rsid w:val="000D0966"/>
    <w:rsid w:val="000D0C5E"/>
    <w:rsid w:val="000D1299"/>
    <w:rsid w:val="000D2EC3"/>
    <w:rsid w:val="000D357B"/>
    <w:rsid w:val="000D3631"/>
    <w:rsid w:val="000D5DF4"/>
    <w:rsid w:val="000E07C2"/>
    <w:rsid w:val="000E57F3"/>
    <w:rsid w:val="000F083D"/>
    <w:rsid w:val="000F11D4"/>
    <w:rsid w:val="000F1C0C"/>
    <w:rsid w:val="000F387E"/>
    <w:rsid w:val="000F3895"/>
    <w:rsid w:val="000F3B01"/>
    <w:rsid w:val="000F43B0"/>
    <w:rsid w:val="000F7423"/>
    <w:rsid w:val="00101B4E"/>
    <w:rsid w:val="00106FC7"/>
    <w:rsid w:val="001132D9"/>
    <w:rsid w:val="00116188"/>
    <w:rsid w:val="00117E82"/>
    <w:rsid w:val="00126345"/>
    <w:rsid w:val="00130F41"/>
    <w:rsid w:val="00132646"/>
    <w:rsid w:val="00133118"/>
    <w:rsid w:val="0013584F"/>
    <w:rsid w:val="001378B7"/>
    <w:rsid w:val="00137E0E"/>
    <w:rsid w:val="00137E84"/>
    <w:rsid w:val="00144251"/>
    <w:rsid w:val="001448E6"/>
    <w:rsid w:val="001457E2"/>
    <w:rsid w:val="001512E6"/>
    <w:rsid w:val="001519B8"/>
    <w:rsid w:val="00153427"/>
    <w:rsid w:val="00156D5A"/>
    <w:rsid w:val="001605AA"/>
    <w:rsid w:val="00160713"/>
    <w:rsid w:val="00161CA6"/>
    <w:rsid w:val="00162502"/>
    <w:rsid w:val="001626CA"/>
    <w:rsid w:val="00162994"/>
    <w:rsid w:val="001630FD"/>
    <w:rsid w:val="00163892"/>
    <w:rsid w:val="001709F2"/>
    <w:rsid w:val="001715BE"/>
    <w:rsid w:val="00171E5F"/>
    <w:rsid w:val="0017318B"/>
    <w:rsid w:val="0017449C"/>
    <w:rsid w:val="0017563B"/>
    <w:rsid w:val="00180516"/>
    <w:rsid w:val="001833B0"/>
    <w:rsid w:val="00183636"/>
    <w:rsid w:val="00185E1C"/>
    <w:rsid w:val="001908AF"/>
    <w:rsid w:val="00190FD6"/>
    <w:rsid w:val="0019318E"/>
    <w:rsid w:val="001949A0"/>
    <w:rsid w:val="0019565E"/>
    <w:rsid w:val="00195991"/>
    <w:rsid w:val="0019684C"/>
    <w:rsid w:val="001A35EC"/>
    <w:rsid w:val="001A4EA5"/>
    <w:rsid w:val="001A71E5"/>
    <w:rsid w:val="001B122F"/>
    <w:rsid w:val="001B2A08"/>
    <w:rsid w:val="001B5128"/>
    <w:rsid w:val="001B6BFD"/>
    <w:rsid w:val="001B7A51"/>
    <w:rsid w:val="001B7EF9"/>
    <w:rsid w:val="001C68D7"/>
    <w:rsid w:val="001D1F24"/>
    <w:rsid w:val="001D68C7"/>
    <w:rsid w:val="001D72B9"/>
    <w:rsid w:val="001E0C64"/>
    <w:rsid w:val="001E1304"/>
    <w:rsid w:val="001E18BB"/>
    <w:rsid w:val="001E1A1E"/>
    <w:rsid w:val="001E378C"/>
    <w:rsid w:val="001E3CE1"/>
    <w:rsid w:val="001E3FA5"/>
    <w:rsid w:val="001F14BB"/>
    <w:rsid w:val="001F4F9E"/>
    <w:rsid w:val="001F726B"/>
    <w:rsid w:val="0020230D"/>
    <w:rsid w:val="0020232E"/>
    <w:rsid w:val="00202767"/>
    <w:rsid w:val="00202A9A"/>
    <w:rsid w:val="002041A0"/>
    <w:rsid w:val="00207A8A"/>
    <w:rsid w:val="0021274D"/>
    <w:rsid w:val="002134D8"/>
    <w:rsid w:val="00214FDE"/>
    <w:rsid w:val="002167B3"/>
    <w:rsid w:val="00223031"/>
    <w:rsid w:val="00223068"/>
    <w:rsid w:val="00223A15"/>
    <w:rsid w:val="002240AE"/>
    <w:rsid w:val="00226D55"/>
    <w:rsid w:val="00232F41"/>
    <w:rsid w:val="0023384C"/>
    <w:rsid w:val="002369B9"/>
    <w:rsid w:val="00241E18"/>
    <w:rsid w:val="00242645"/>
    <w:rsid w:val="00244E42"/>
    <w:rsid w:val="0025195C"/>
    <w:rsid w:val="002519F6"/>
    <w:rsid w:val="00251F2D"/>
    <w:rsid w:val="0025376D"/>
    <w:rsid w:val="002545C5"/>
    <w:rsid w:val="00257917"/>
    <w:rsid w:val="00261571"/>
    <w:rsid w:val="00264AC4"/>
    <w:rsid w:val="00264D33"/>
    <w:rsid w:val="002650E1"/>
    <w:rsid w:val="00265E8B"/>
    <w:rsid w:val="00267AF5"/>
    <w:rsid w:val="00274FC5"/>
    <w:rsid w:val="00275A76"/>
    <w:rsid w:val="00277646"/>
    <w:rsid w:val="00280BDB"/>
    <w:rsid w:val="00282204"/>
    <w:rsid w:val="00283D73"/>
    <w:rsid w:val="00283FCF"/>
    <w:rsid w:val="00284BB3"/>
    <w:rsid w:val="00287B1B"/>
    <w:rsid w:val="0029019B"/>
    <w:rsid w:val="00292518"/>
    <w:rsid w:val="0029612B"/>
    <w:rsid w:val="002A2150"/>
    <w:rsid w:val="002A4997"/>
    <w:rsid w:val="002A7B12"/>
    <w:rsid w:val="002A7F66"/>
    <w:rsid w:val="002B0D7F"/>
    <w:rsid w:val="002B38BE"/>
    <w:rsid w:val="002B5BD2"/>
    <w:rsid w:val="002C16CB"/>
    <w:rsid w:val="002D1CA0"/>
    <w:rsid w:val="002D1E29"/>
    <w:rsid w:val="002D2B3D"/>
    <w:rsid w:val="002D4612"/>
    <w:rsid w:val="002D4666"/>
    <w:rsid w:val="002D5E46"/>
    <w:rsid w:val="002D5E49"/>
    <w:rsid w:val="002E03BC"/>
    <w:rsid w:val="002E24CD"/>
    <w:rsid w:val="002E3F61"/>
    <w:rsid w:val="002E4A6C"/>
    <w:rsid w:val="002E68E9"/>
    <w:rsid w:val="002F0506"/>
    <w:rsid w:val="002F07F1"/>
    <w:rsid w:val="002F1BD7"/>
    <w:rsid w:val="002F2E5B"/>
    <w:rsid w:val="002F42FE"/>
    <w:rsid w:val="002F6106"/>
    <w:rsid w:val="00300688"/>
    <w:rsid w:val="00305A7A"/>
    <w:rsid w:val="003068FE"/>
    <w:rsid w:val="00307A27"/>
    <w:rsid w:val="00307C79"/>
    <w:rsid w:val="00313121"/>
    <w:rsid w:val="003157D7"/>
    <w:rsid w:val="0032011E"/>
    <w:rsid w:val="003214A4"/>
    <w:rsid w:val="00324B18"/>
    <w:rsid w:val="003316AA"/>
    <w:rsid w:val="00331851"/>
    <w:rsid w:val="003349EE"/>
    <w:rsid w:val="003353B6"/>
    <w:rsid w:val="0033625E"/>
    <w:rsid w:val="00336741"/>
    <w:rsid w:val="00336B6B"/>
    <w:rsid w:val="00336BE5"/>
    <w:rsid w:val="00341737"/>
    <w:rsid w:val="003423CF"/>
    <w:rsid w:val="00345A55"/>
    <w:rsid w:val="0035130A"/>
    <w:rsid w:val="003547F2"/>
    <w:rsid w:val="003575C5"/>
    <w:rsid w:val="00360D3E"/>
    <w:rsid w:val="0036179D"/>
    <w:rsid w:val="00362F06"/>
    <w:rsid w:val="003727CE"/>
    <w:rsid w:val="00374B7B"/>
    <w:rsid w:val="003808DE"/>
    <w:rsid w:val="003823DE"/>
    <w:rsid w:val="003828A2"/>
    <w:rsid w:val="003831B5"/>
    <w:rsid w:val="00390193"/>
    <w:rsid w:val="003A0E1F"/>
    <w:rsid w:val="003A2FA8"/>
    <w:rsid w:val="003A40C1"/>
    <w:rsid w:val="003B09A4"/>
    <w:rsid w:val="003B210E"/>
    <w:rsid w:val="003B3E9F"/>
    <w:rsid w:val="003B46CD"/>
    <w:rsid w:val="003B6651"/>
    <w:rsid w:val="003C2DBA"/>
    <w:rsid w:val="003D00B8"/>
    <w:rsid w:val="003D0F1D"/>
    <w:rsid w:val="003D0F27"/>
    <w:rsid w:val="003D2280"/>
    <w:rsid w:val="003D4FF5"/>
    <w:rsid w:val="003D5E9A"/>
    <w:rsid w:val="003E23B5"/>
    <w:rsid w:val="003E27C6"/>
    <w:rsid w:val="003E3373"/>
    <w:rsid w:val="003F1A83"/>
    <w:rsid w:val="003F3AD6"/>
    <w:rsid w:val="003F46FA"/>
    <w:rsid w:val="003F4F0B"/>
    <w:rsid w:val="00401DC0"/>
    <w:rsid w:val="00404C09"/>
    <w:rsid w:val="00417229"/>
    <w:rsid w:val="0042273C"/>
    <w:rsid w:val="0042684E"/>
    <w:rsid w:val="00435933"/>
    <w:rsid w:val="004364A5"/>
    <w:rsid w:val="00437EB6"/>
    <w:rsid w:val="00437F5C"/>
    <w:rsid w:val="00442803"/>
    <w:rsid w:val="00447EEE"/>
    <w:rsid w:val="00452897"/>
    <w:rsid w:val="00454482"/>
    <w:rsid w:val="00455224"/>
    <w:rsid w:val="004553E9"/>
    <w:rsid w:val="00456592"/>
    <w:rsid w:val="00470A6E"/>
    <w:rsid w:val="00473280"/>
    <w:rsid w:val="004749B0"/>
    <w:rsid w:val="004750F1"/>
    <w:rsid w:val="00485343"/>
    <w:rsid w:val="00487CB3"/>
    <w:rsid w:val="00490AC7"/>
    <w:rsid w:val="00491A3A"/>
    <w:rsid w:val="0049263C"/>
    <w:rsid w:val="00492F45"/>
    <w:rsid w:val="00493FC9"/>
    <w:rsid w:val="004965C8"/>
    <w:rsid w:val="00497848"/>
    <w:rsid w:val="004A16C3"/>
    <w:rsid w:val="004A1BAE"/>
    <w:rsid w:val="004A284F"/>
    <w:rsid w:val="004A6DED"/>
    <w:rsid w:val="004A7CDA"/>
    <w:rsid w:val="004A7F9F"/>
    <w:rsid w:val="004B24F7"/>
    <w:rsid w:val="004B2AB3"/>
    <w:rsid w:val="004B2C8C"/>
    <w:rsid w:val="004C1EDB"/>
    <w:rsid w:val="004C29D6"/>
    <w:rsid w:val="004C596A"/>
    <w:rsid w:val="004C5B42"/>
    <w:rsid w:val="004D3B70"/>
    <w:rsid w:val="004D5112"/>
    <w:rsid w:val="004D722A"/>
    <w:rsid w:val="004E1317"/>
    <w:rsid w:val="004E55B7"/>
    <w:rsid w:val="004E699E"/>
    <w:rsid w:val="004F22FC"/>
    <w:rsid w:val="004F4387"/>
    <w:rsid w:val="004F6199"/>
    <w:rsid w:val="004F64D9"/>
    <w:rsid w:val="00500718"/>
    <w:rsid w:val="00502802"/>
    <w:rsid w:val="00505028"/>
    <w:rsid w:val="005113E3"/>
    <w:rsid w:val="00520564"/>
    <w:rsid w:val="00520C44"/>
    <w:rsid w:val="00521504"/>
    <w:rsid w:val="005250DB"/>
    <w:rsid w:val="00525AF4"/>
    <w:rsid w:val="005265A0"/>
    <w:rsid w:val="005306FF"/>
    <w:rsid w:val="00533D37"/>
    <w:rsid w:val="00534EB4"/>
    <w:rsid w:val="00537026"/>
    <w:rsid w:val="00537066"/>
    <w:rsid w:val="00537185"/>
    <w:rsid w:val="0053770C"/>
    <w:rsid w:val="00540B75"/>
    <w:rsid w:val="00543673"/>
    <w:rsid w:val="00544ABB"/>
    <w:rsid w:val="00545188"/>
    <w:rsid w:val="00545262"/>
    <w:rsid w:val="00545EF3"/>
    <w:rsid w:val="00545FAD"/>
    <w:rsid w:val="00546D44"/>
    <w:rsid w:val="005541E2"/>
    <w:rsid w:val="005610CA"/>
    <w:rsid w:val="0056291D"/>
    <w:rsid w:val="005659A1"/>
    <w:rsid w:val="0056711B"/>
    <w:rsid w:val="00570D19"/>
    <w:rsid w:val="00572167"/>
    <w:rsid w:val="00572D18"/>
    <w:rsid w:val="00573255"/>
    <w:rsid w:val="00573834"/>
    <w:rsid w:val="00575456"/>
    <w:rsid w:val="00576BB4"/>
    <w:rsid w:val="00576F78"/>
    <w:rsid w:val="00577C0E"/>
    <w:rsid w:val="00580543"/>
    <w:rsid w:val="00581BA2"/>
    <w:rsid w:val="00582ABC"/>
    <w:rsid w:val="0058754E"/>
    <w:rsid w:val="005875A9"/>
    <w:rsid w:val="00591CF2"/>
    <w:rsid w:val="005930AC"/>
    <w:rsid w:val="00596931"/>
    <w:rsid w:val="0059694F"/>
    <w:rsid w:val="005A0381"/>
    <w:rsid w:val="005A0966"/>
    <w:rsid w:val="005A2137"/>
    <w:rsid w:val="005A70E7"/>
    <w:rsid w:val="005B15CF"/>
    <w:rsid w:val="005C0965"/>
    <w:rsid w:val="005C1B46"/>
    <w:rsid w:val="005D0135"/>
    <w:rsid w:val="005D1DB8"/>
    <w:rsid w:val="005D3534"/>
    <w:rsid w:val="005D3C62"/>
    <w:rsid w:val="005D6210"/>
    <w:rsid w:val="005E0721"/>
    <w:rsid w:val="005E0EE5"/>
    <w:rsid w:val="005E4FC8"/>
    <w:rsid w:val="005E542E"/>
    <w:rsid w:val="005E6470"/>
    <w:rsid w:val="005E6C13"/>
    <w:rsid w:val="005F038E"/>
    <w:rsid w:val="005F04EF"/>
    <w:rsid w:val="005F058A"/>
    <w:rsid w:val="005F05A0"/>
    <w:rsid w:val="005F091F"/>
    <w:rsid w:val="005F0DE1"/>
    <w:rsid w:val="005F1406"/>
    <w:rsid w:val="005F5703"/>
    <w:rsid w:val="005F65A9"/>
    <w:rsid w:val="00600521"/>
    <w:rsid w:val="00603901"/>
    <w:rsid w:val="006071A1"/>
    <w:rsid w:val="00610C96"/>
    <w:rsid w:val="00612143"/>
    <w:rsid w:val="00612CDA"/>
    <w:rsid w:val="006155D6"/>
    <w:rsid w:val="0062256C"/>
    <w:rsid w:val="00623CFA"/>
    <w:rsid w:val="00624428"/>
    <w:rsid w:val="00624E7D"/>
    <w:rsid w:val="00626ED4"/>
    <w:rsid w:val="00631230"/>
    <w:rsid w:val="00632609"/>
    <w:rsid w:val="0063272C"/>
    <w:rsid w:val="0063280F"/>
    <w:rsid w:val="00633701"/>
    <w:rsid w:val="00635CFB"/>
    <w:rsid w:val="00637D0F"/>
    <w:rsid w:val="00640BB7"/>
    <w:rsid w:val="00640F4D"/>
    <w:rsid w:val="0064234D"/>
    <w:rsid w:val="00643E1D"/>
    <w:rsid w:val="00644520"/>
    <w:rsid w:val="00646A44"/>
    <w:rsid w:val="006471DB"/>
    <w:rsid w:val="00647B5E"/>
    <w:rsid w:val="00650D1C"/>
    <w:rsid w:val="00651086"/>
    <w:rsid w:val="006565BF"/>
    <w:rsid w:val="00656E09"/>
    <w:rsid w:val="0066331C"/>
    <w:rsid w:val="00663ECE"/>
    <w:rsid w:val="00664FAC"/>
    <w:rsid w:val="00665E7C"/>
    <w:rsid w:val="00670614"/>
    <w:rsid w:val="00671077"/>
    <w:rsid w:val="00671E63"/>
    <w:rsid w:val="006734D7"/>
    <w:rsid w:val="0067411A"/>
    <w:rsid w:val="0067672F"/>
    <w:rsid w:val="006770C0"/>
    <w:rsid w:val="0068367C"/>
    <w:rsid w:val="00685769"/>
    <w:rsid w:val="006865E4"/>
    <w:rsid w:val="00687164"/>
    <w:rsid w:val="00687607"/>
    <w:rsid w:val="006916D2"/>
    <w:rsid w:val="006A02F0"/>
    <w:rsid w:val="006A44BC"/>
    <w:rsid w:val="006A472D"/>
    <w:rsid w:val="006A58F9"/>
    <w:rsid w:val="006A61EF"/>
    <w:rsid w:val="006A6F3C"/>
    <w:rsid w:val="006B311B"/>
    <w:rsid w:val="006B3930"/>
    <w:rsid w:val="006B4F99"/>
    <w:rsid w:val="006B6139"/>
    <w:rsid w:val="006B6703"/>
    <w:rsid w:val="006B6D9E"/>
    <w:rsid w:val="006B6E1A"/>
    <w:rsid w:val="006C15A1"/>
    <w:rsid w:val="006C19F1"/>
    <w:rsid w:val="006C2DBF"/>
    <w:rsid w:val="006C3A61"/>
    <w:rsid w:val="006C3F64"/>
    <w:rsid w:val="006C607D"/>
    <w:rsid w:val="006C6D01"/>
    <w:rsid w:val="006C6D72"/>
    <w:rsid w:val="006C7C0B"/>
    <w:rsid w:val="006D04BA"/>
    <w:rsid w:val="006D2EC0"/>
    <w:rsid w:val="006E1BA6"/>
    <w:rsid w:val="006E3270"/>
    <w:rsid w:val="006E4E51"/>
    <w:rsid w:val="006F0575"/>
    <w:rsid w:val="006F34B4"/>
    <w:rsid w:val="006F5D2A"/>
    <w:rsid w:val="006F5EF5"/>
    <w:rsid w:val="006F665F"/>
    <w:rsid w:val="00703751"/>
    <w:rsid w:val="0070386B"/>
    <w:rsid w:val="007041D6"/>
    <w:rsid w:val="00705B30"/>
    <w:rsid w:val="00706ADE"/>
    <w:rsid w:val="00706B83"/>
    <w:rsid w:val="007101E8"/>
    <w:rsid w:val="00710A42"/>
    <w:rsid w:val="00711835"/>
    <w:rsid w:val="00712CA0"/>
    <w:rsid w:val="007140D7"/>
    <w:rsid w:val="00714644"/>
    <w:rsid w:val="0071540B"/>
    <w:rsid w:val="007162FF"/>
    <w:rsid w:val="00717887"/>
    <w:rsid w:val="00721DD0"/>
    <w:rsid w:val="007319EF"/>
    <w:rsid w:val="00733B53"/>
    <w:rsid w:val="00735288"/>
    <w:rsid w:val="0073639D"/>
    <w:rsid w:val="00737DE7"/>
    <w:rsid w:val="007403AB"/>
    <w:rsid w:val="0074103B"/>
    <w:rsid w:val="007419DB"/>
    <w:rsid w:val="0074284E"/>
    <w:rsid w:val="00745BFF"/>
    <w:rsid w:val="007467E5"/>
    <w:rsid w:val="00746931"/>
    <w:rsid w:val="00746BA0"/>
    <w:rsid w:val="00751A2F"/>
    <w:rsid w:val="00752168"/>
    <w:rsid w:val="007536B4"/>
    <w:rsid w:val="0075719B"/>
    <w:rsid w:val="007604E2"/>
    <w:rsid w:val="00763796"/>
    <w:rsid w:val="00763F05"/>
    <w:rsid w:val="0077173B"/>
    <w:rsid w:val="007740DA"/>
    <w:rsid w:val="007745BA"/>
    <w:rsid w:val="00775AA1"/>
    <w:rsid w:val="00775D21"/>
    <w:rsid w:val="00777560"/>
    <w:rsid w:val="00781D14"/>
    <w:rsid w:val="0078291E"/>
    <w:rsid w:val="00783EA4"/>
    <w:rsid w:val="007843E0"/>
    <w:rsid w:val="007907FA"/>
    <w:rsid w:val="00791553"/>
    <w:rsid w:val="00797367"/>
    <w:rsid w:val="007A01DD"/>
    <w:rsid w:val="007A0D6C"/>
    <w:rsid w:val="007A136B"/>
    <w:rsid w:val="007A29D3"/>
    <w:rsid w:val="007A2F53"/>
    <w:rsid w:val="007A6326"/>
    <w:rsid w:val="007A66F3"/>
    <w:rsid w:val="007A711A"/>
    <w:rsid w:val="007A728A"/>
    <w:rsid w:val="007B018E"/>
    <w:rsid w:val="007B1F8A"/>
    <w:rsid w:val="007B42C8"/>
    <w:rsid w:val="007B430B"/>
    <w:rsid w:val="007C338A"/>
    <w:rsid w:val="007C775B"/>
    <w:rsid w:val="007D20E1"/>
    <w:rsid w:val="007D2960"/>
    <w:rsid w:val="007D45D6"/>
    <w:rsid w:val="007E259B"/>
    <w:rsid w:val="007E5667"/>
    <w:rsid w:val="007E5862"/>
    <w:rsid w:val="007E6696"/>
    <w:rsid w:val="007E6699"/>
    <w:rsid w:val="007F07E6"/>
    <w:rsid w:val="007F2653"/>
    <w:rsid w:val="007F3867"/>
    <w:rsid w:val="007F3C97"/>
    <w:rsid w:val="007F56B2"/>
    <w:rsid w:val="007F713E"/>
    <w:rsid w:val="007F76D3"/>
    <w:rsid w:val="007F7FF3"/>
    <w:rsid w:val="008037EF"/>
    <w:rsid w:val="00807769"/>
    <w:rsid w:val="008173D1"/>
    <w:rsid w:val="008220C5"/>
    <w:rsid w:val="00823CAB"/>
    <w:rsid w:val="008247C6"/>
    <w:rsid w:val="00827882"/>
    <w:rsid w:val="0083193A"/>
    <w:rsid w:val="00832F9F"/>
    <w:rsid w:val="00833AF8"/>
    <w:rsid w:val="0083484D"/>
    <w:rsid w:val="00836DEC"/>
    <w:rsid w:val="00843796"/>
    <w:rsid w:val="00843A0D"/>
    <w:rsid w:val="0084537E"/>
    <w:rsid w:val="008457EF"/>
    <w:rsid w:val="00846DB0"/>
    <w:rsid w:val="008472F0"/>
    <w:rsid w:val="00847EEA"/>
    <w:rsid w:val="00850378"/>
    <w:rsid w:val="00850ACD"/>
    <w:rsid w:val="00851270"/>
    <w:rsid w:val="00851289"/>
    <w:rsid w:val="008533A2"/>
    <w:rsid w:val="00860AD6"/>
    <w:rsid w:val="00861015"/>
    <w:rsid w:val="00863BA0"/>
    <w:rsid w:val="008646EF"/>
    <w:rsid w:val="008648FB"/>
    <w:rsid w:val="0086664E"/>
    <w:rsid w:val="0087216E"/>
    <w:rsid w:val="008737B0"/>
    <w:rsid w:val="00876F1C"/>
    <w:rsid w:val="008770B9"/>
    <w:rsid w:val="0088118B"/>
    <w:rsid w:val="00882A8E"/>
    <w:rsid w:val="008837B9"/>
    <w:rsid w:val="008864D7"/>
    <w:rsid w:val="00886ACA"/>
    <w:rsid w:val="00894BC1"/>
    <w:rsid w:val="0089506F"/>
    <w:rsid w:val="008966AF"/>
    <w:rsid w:val="00896D7A"/>
    <w:rsid w:val="008A14C6"/>
    <w:rsid w:val="008A1C80"/>
    <w:rsid w:val="008A252E"/>
    <w:rsid w:val="008A30E9"/>
    <w:rsid w:val="008A5D22"/>
    <w:rsid w:val="008A7DF7"/>
    <w:rsid w:val="008B3910"/>
    <w:rsid w:val="008C4597"/>
    <w:rsid w:val="008C7604"/>
    <w:rsid w:val="008D043C"/>
    <w:rsid w:val="008D34FD"/>
    <w:rsid w:val="008D366D"/>
    <w:rsid w:val="008D5657"/>
    <w:rsid w:val="008E13F7"/>
    <w:rsid w:val="008E5BEE"/>
    <w:rsid w:val="008E5EC7"/>
    <w:rsid w:val="008E621F"/>
    <w:rsid w:val="008E7FF4"/>
    <w:rsid w:val="008F468A"/>
    <w:rsid w:val="00900164"/>
    <w:rsid w:val="00902821"/>
    <w:rsid w:val="00903151"/>
    <w:rsid w:val="0090766D"/>
    <w:rsid w:val="009076E0"/>
    <w:rsid w:val="009119FC"/>
    <w:rsid w:val="00913A0B"/>
    <w:rsid w:val="00913F77"/>
    <w:rsid w:val="009166A6"/>
    <w:rsid w:val="0092008E"/>
    <w:rsid w:val="00920F45"/>
    <w:rsid w:val="00922AEF"/>
    <w:rsid w:val="009241A6"/>
    <w:rsid w:val="00925295"/>
    <w:rsid w:val="00930332"/>
    <w:rsid w:val="00932FE7"/>
    <w:rsid w:val="00933F32"/>
    <w:rsid w:val="0093449E"/>
    <w:rsid w:val="0093519F"/>
    <w:rsid w:val="009354E2"/>
    <w:rsid w:val="00941E3A"/>
    <w:rsid w:val="00942371"/>
    <w:rsid w:val="009436F3"/>
    <w:rsid w:val="0094486B"/>
    <w:rsid w:val="009466F1"/>
    <w:rsid w:val="00951211"/>
    <w:rsid w:val="00951345"/>
    <w:rsid w:val="00952785"/>
    <w:rsid w:val="00952C73"/>
    <w:rsid w:val="00953BAA"/>
    <w:rsid w:val="00953F09"/>
    <w:rsid w:val="009544E5"/>
    <w:rsid w:val="009564D4"/>
    <w:rsid w:val="009577C4"/>
    <w:rsid w:val="00960674"/>
    <w:rsid w:val="009614A6"/>
    <w:rsid w:val="00961A16"/>
    <w:rsid w:val="00962469"/>
    <w:rsid w:val="009658BE"/>
    <w:rsid w:val="00966447"/>
    <w:rsid w:val="009704E0"/>
    <w:rsid w:val="00972025"/>
    <w:rsid w:val="00972FF7"/>
    <w:rsid w:val="00973A03"/>
    <w:rsid w:val="00974F28"/>
    <w:rsid w:val="0097727E"/>
    <w:rsid w:val="009801F2"/>
    <w:rsid w:val="00983452"/>
    <w:rsid w:val="00983563"/>
    <w:rsid w:val="00984DFA"/>
    <w:rsid w:val="009853D0"/>
    <w:rsid w:val="009861C0"/>
    <w:rsid w:val="00987920"/>
    <w:rsid w:val="00990FC2"/>
    <w:rsid w:val="009914D8"/>
    <w:rsid w:val="00992A32"/>
    <w:rsid w:val="009A27D1"/>
    <w:rsid w:val="009A461D"/>
    <w:rsid w:val="009A5453"/>
    <w:rsid w:val="009B011B"/>
    <w:rsid w:val="009B0708"/>
    <w:rsid w:val="009B1343"/>
    <w:rsid w:val="009B16B9"/>
    <w:rsid w:val="009B36F4"/>
    <w:rsid w:val="009B42CA"/>
    <w:rsid w:val="009B4C94"/>
    <w:rsid w:val="009B6B85"/>
    <w:rsid w:val="009B75EB"/>
    <w:rsid w:val="009C181A"/>
    <w:rsid w:val="009C587C"/>
    <w:rsid w:val="009C6968"/>
    <w:rsid w:val="009D4676"/>
    <w:rsid w:val="009D487C"/>
    <w:rsid w:val="009D4ED2"/>
    <w:rsid w:val="009D7463"/>
    <w:rsid w:val="009E0764"/>
    <w:rsid w:val="009E66F1"/>
    <w:rsid w:val="009F03AF"/>
    <w:rsid w:val="009F0B8F"/>
    <w:rsid w:val="009F0FC2"/>
    <w:rsid w:val="009F34C1"/>
    <w:rsid w:val="009F364C"/>
    <w:rsid w:val="009F56D1"/>
    <w:rsid w:val="009F7780"/>
    <w:rsid w:val="00A000E8"/>
    <w:rsid w:val="00A000FF"/>
    <w:rsid w:val="00A0311A"/>
    <w:rsid w:val="00A051B3"/>
    <w:rsid w:val="00A05D7D"/>
    <w:rsid w:val="00A06527"/>
    <w:rsid w:val="00A072AD"/>
    <w:rsid w:val="00A10561"/>
    <w:rsid w:val="00A11F08"/>
    <w:rsid w:val="00A11F9A"/>
    <w:rsid w:val="00A123B9"/>
    <w:rsid w:val="00A12681"/>
    <w:rsid w:val="00A1581C"/>
    <w:rsid w:val="00A20A6A"/>
    <w:rsid w:val="00A2230C"/>
    <w:rsid w:val="00A22F0A"/>
    <w:rsid w:val="00A26DC4"/>
    <w:rsid w:val="00A274FA"/>
    <w:rsid w:val="00A344A6"/>
    <w:rsid w:val="00A36767"/>
    <w:rsid w:val="00A36ED1"/>
    <w:rsid w:val="00A378C9"/>
    <w:rsid w:val="00A424CB"/>
    <w:rsid w:val="00A45F42"/>
    <w:rsid w:val="00A46A49"/>
    <w:rsid w:val="00A47EDC"/>
    <w:rsid w:val="00A554B6"/>
    <w:rsid w:val="00A62482"/>
    <w:rsid w:val="00A67651"/>
    <w:rsid w:val="00A700F6"/>
    <w:rsid w:val="00A7144F"/>
    <w:rsid w:val="00A72F8C"/>
    <w:rsid w:val="00A734AF"/>
    <w:rsid w:val="00A74FCA"/>
    <w:rsid w:val="00A7558E"/>
    <w:rsid w:val="00A76F5B"/>
    <w:rsid w:val="00A77C07"/>
    <w:rsid w:val="00A77DC8"/>
    <w:rsid w:val="00A80851"/>
    <w:rsid w:val="00A80CFA"/>
    <w:rsid w:val="00A80E0B"/>
    <w:rsid w:val="00A814D3"/>
    <w:rsid w:val="00A81729"/>
    <w:rsid w:val="00A83C54"/>
    <w:rsid w:val="00A93A26"/>
    <w:rsid w:val="00A94B12"/>
    <w:rsid w:val="00A971B9"/>
    <w:rsid w:val="00AA097C"/>
    <w:rsid w:val="00AA67E2"/>
    <w:rsid w:val="00AA7E8F"/>
    <w:rsid w:val="00AB07DB"/>
    <w:rsid w:val="00AB120F"/>
    <w:rsid w:val="00AB1EAD"/>
    <w:rsid w:val="00AC169B"/>
    <w:rsid w:val="00AC2F8D"/>
    <w:rsid w:val="00AC4A3E"/>
    <w:rsid w:val="00AC5092"/>
    <w:rsid w:val="00AD0E20"/>
    <w:rsid w:val="00AD3155"/>
    <w:rsid w:val="00AD4F87"/>
    <w:rsid w:val="00AD5B9D"/>
    <w:rsid w:val="00AD64EE"/>
    <w:rsid w:val="00AD77A6"/>
    <w:rsid w:val="00AE0508"/>
    <w:rsid w:val="00AE24A7"/>
    <w:rsid w:val="00AE4B98"/>
    <w:rsid w:val="00AE703B"/>
    <w:rsid w:val="00AF040E"/>
    <w:rsid w:val="00AF22FE"/>
    <w:rsid w:val="00AF2562"/>
    <w:rsid w:val="00AF390B"/>
    <w:rsid w:val="00AF4A53"/>
    <w:rsid w:val="00AF74D7"/>
    <w:rsid w:val="00B04743"/>
    <w:rsid w:val="00B066A7"/>
    <w:rsid w:val="00B06E1B"/>
    <w:rsid w:val="00B11E74"/>
    <w:rsid w:val="00B12E0F"/>
    <w:rsid w:val="00B13B19"/>
    <w:rsid w:val="00B13FEF"/>
    <w:rsid w:val="00B1660E"/>
    <w:rsid w:val="00B237FC"/>
    <w:rsid w:val="00B23B7E"/>
    <w:rsid w:val="00B24079"/>
    <w:rsid w:val="00B3048C"/>
    <w:rsid w:val="00B3121C"/>
    <w:rsid w:val="00B31B98"/>
    <w:rsid w:val="00B32D53"/>
    <w:rsid w:val="00B334C8"/>
    <w:rsid w:val="00B3361D"/>
    <w:rsid w:val="00B34887"/>
    <w:rsid w:val="00B3546F"/>
    <w:rsid w:val="00B35C9F"/>
    <w:rsid w:val="00B40856"/>
    <w:rsid w:val="00B444D3"/>
    <w:rsid w:val="00B45EB9"/>
    <w:rsid w:val="00B505BF"/>
    <w:rsid w:val="00B509C6"/>
    <w:rsid w:val="00B55B62"/>
    <w:rsid w:val="00B63D1B"/>
    <w:rsid w:val="00B65A93"/>
    <w:rsid w:val="00B6723D"/>
    <w:rsid w:val="00B71022"/>
    <w:rsid w:val="00B73391"/>
    <w:rsid w:val="00B73436"/>
    <w:rsid w:val="00B74E49"/>
    <w:rsid w:val="00B74F49"/>
    <w:rsid w:val="00B7756B"/>
    <w:rsid w:val="00B8057D"/>
    <w:rsid w:val="00B8377F"/>
    <w:rsid w:val="00B84493"/>
    <w:rsid w:val="00B92ADB"/>
    <w:rsid w:val="00B94231"/>
    <w:rsid w:val="00B9793D"/>
    <w:rsid w:val="00B97EFC"/>
    <w:rsid w:val="00BA179F"/>
    <w:rsid w:val="00BA4BA7"/>
    <w:rsid w:val="00BA577A"/>
    <w:rsid w:val="00BB1067"/>
    <w:rsid w:val="00BB1E30"/>
    <w:rsid w:val="00BB5945"/>
    <w:rsid w:val="00BC08FA"/>
    <w:rsid w:val="00BC0A7C"/>
    <w:rsid w:val="00BC2895"/>
    <w:rsid w:val="00BC3323"/>
    <w:rsid w:val="00BC36C3"/>
    <w:rsid w:val="00BC49EE"/>
    <w:rsid w:val="00BC585E"/>
    <w:rsid w:val="00BC77EA"/>
    <w:rsid w:val="00BD0529"/>
    <w:rsid w:val="00BD3F54"/>
    <w:rsid w:val="00BD6893"/>
    <w:rsid w:val="00BE1DB6"/>
    <w:rsid w:val="00BE488F"/>
    <w:rsid w:val="00BE5966"/>
    <w:rsid w:val="00BE6034"/>
    <w:rsid w:val="00BE76F4"/>
    <w:rsid w:val="00BF186B"/>
    <w:rsid w:val="00BF18E7"/>
    <w:rsid w:val="00BF689F"/>
    <w:rsid w:val="00C018C7"/>
    <w:rsid w:val="00C01D16"/>
    <w:rsid w:val="00C01DD4"/>
    <w:rsid w:val="00C02E72"/>
    <w:rsid w:val="00C0540B"/>
    <w:rsid w:val="00C06C33"/>
    <w:rsid w:val="00C10444"/>
    <w:rsid w:val="00C126AA"/>
    <w:rsid w:val="00C13D58"/>
    <w:rsid w:val="00C20D5B"/>
    <w:rsid w:val="00C238DF"/>
    <w:rsid w:val="00C2486D"/>
    <w:rsid w:val="00C26982"/>
    <w:rsid w:val="00C37463"/>
    <w:rsid w:val="00C43D7F"/>
    <w:rsid w:val="00C4433C"/>
    <w:rsid w:val="00C529F6"/>
    <w:rsid w:val="00C5361E"/>
    <w:rsid w:val="00C537CF"/>
    <w:rsid w:val="00C55B83"/>
    <w:rsid w:val="00C610C1"/>
    <w:rsid w:val="00C614F0"/>
    <w:rsid w:val="00C61BEF"/>
    <w:rsid w:val="00C63555"/>
    <w:rsid w:val="00C6564E"/>
    <w:rsid w:val="00C717F3"/>
    <w:rsid w:val="00C73B02"/>
    <w:rsid w:val="00C7441D"/>
    <w:rsid w:val="00C749CA"/>
    <w:rsid w:val="00C80C72"/>
    <w:rsid w:val="00C82581"/>
    <w:rsid w:val="00C82A7E"/>
    <w:rsid w:val="00C83C67"/>
    <w:rsid w:val="00C8476D"/>
    <w:rsid w:val="00C85D67"/>
    <w:rsid w:val="00C85E04"/>
    <w:rsid w:val="00C9174D"/>
    <w:rsid w:val="00C91766"/>
    <w:rsid w:val="00C9201C"/>
    <w:rsid w:val="00C96343"/>
    <w:rsid w:val="00C97570"/>
    <w:rsid w:val="00C976ED"/>
    <w:rsid w:val="00CA0E5F"/>
    <w:rsid w:val="00CA33C0"/>
    <w:rsid w:val="00CA34CE"/>
    <w:rsid w:val="00CA6373"/>
    <w:rsid w:val="00CA75EB"/>
    <w:rsid w:val="00CA7649"/>
    <w:rsid w:val="00CA7DE5"/>
    <w:rsid w:val="00CB1B62"/>
    <w:rsid w:val="00CB2FAD"/>
    <w:rsid w:val="00CB3256"/>
    <w:rsid w:val="00CC1C56"/>
    <w:rsid w:val="00CD0D34"/>
    <w:rsid w:val="00CD1A60"/>
    <w:rsid w:val="00CD1AF4"/>
    <w:rsid w:val="00CD5461"/>
    <w:rsid w:val="00CD6175"/>
    <w:rsid w:val="00CE1A6B"/>
    <w:rsid w:val="00CE3F18"/>
    <w:rsid w:val="00CE4892"/>
    <w:rsid w:val="00CE5D70"/>
    <w:rsid w:val="00CE6A0E"/>
    <w:rsid w:val="00CF0A1E"/>
    <w:rsid w:val="00CF1E42"/>
    <w:rsid w:val="00CF24E3"/>
    <w:rsid w:val="00CF7332"/>
    <w:rsid w:val="00D02D32"/>
    <w:rsid w:val="00D02E45"/>
    <w:rsid w:val="00D03BE2"/>
    <w:rsid w:val="00D04A09"/>
    <w:rsid w:val="00D04A57"/>
    <w:rsid w:val="00D05718"/>
    <w:rsid w:val="00D0759C"/>
    <w:rsid w:val="00D11589"/>
    <w:rsid w:val="00D1486A"/>
    <w:rsid w:val="00D17D9E"/>
    <w:rsid w:val="00D2050E"/>
    <w:rsid w:val="00D21B8A"/>
    <w:rsid w:val="00D27D8F"/>
    <w:rsid w:val="00D30F06"/>
    <w:rsid w:val="00D33344"/>
    <w:rsid w:val="00D36028"/>
    <w:rsid w:val="00D36E95"/>
    <w:rsid w:val="00D4274F"/>
    <w:rsid w:val="00D43363"/>
    <w:rsid w:val="00D43E33"/>
    <w:rsid w:val="00D47D8C"/>
    <w:rsid w:val="00D500FF"/>
    <w:rsid w:val="00D5697C"/>
    <w:rsid w:val="00D56B98"/>
    <w:rsid w:val="00D620B7"/>
    <w:rsid w:val="00D62450"/>
    <w:rsid w:val="00D63FAC"/>
    <w:rsid w:val="00D65DC8"/>
    <w:rsid w:val="00D66145"/>
    <w:rsid w:val="00D701C1"/>
    <w:rsid w:val="00D70770"/>
    <w:rsid w:val="00D72B1E"/>
    <w:rsid w:val="00D73E89"/>
    <w:rsid w:val="00D763B3"/>
    <w:rsid w:val="00D8271C"/>
    <w:rsid w:val="00D82CE1"/>
    <w:rsid w:val="00D86688"/>
    <w:rsid w:val="00D87B82"/>
    <w:rsid w:val="00D921F5"/>
    <w:rsid w:val="00D96E75"/>
    <w:rsid w:val="00DA0E34"/>
    <w:rsid w:val="00DA1B58"/>
    <w:rsid w:val="00DA3F6E"/>
    <w:rsid w:val="00DA7F5A"/>
    <w:rsid w:val="00DB22AE"/>
    <w:rsid w:val="00DB3F8F"/>
    <w:rsid w:val="00DB456B"/>
    <w:rsid w:val="00DB642A"/>
    <w:rsid w:val="00DB7135"/>
    <w:rsid w:val="00DB7847"/>
    <w:rsid w:val="00DB7A7F"/>
    <w:rsid w:val="00DC097E"/>
    <w:rsid w:val="00DC0ADE"/>
    <w:rsid w:val="00DC126C"/>
    <w:rsid w:val="00DC498D"/>
    <w:rsid w:val="00DC60A1"/>
    <w:rsid w:val="00DD4A11"/>
    <w:rsid w:val="00DD6BAF"/>
    <w:rsid w:val="00DE2F96"/>
    <w:rsid w:val="00DE3717"/>
    <w:rsid w:val="00DE481D"/>
    <w:rsid w:val="00DE557B"/>
    <w:rsid w:val="00DE7733"/>
    <w:rsid w:val="00DF094E"/>
    <w:rsid w:val="00DF1D54"/>
    <w:rsid w:val="00DF36EE"/>
    <w:rsid w:val="00E0084E"/>
    <w:rsid w:val="00E02271"/>
    <w:rsid w:val="00E03C84"/>
    <w:rsid w:val="00E0413B"/>
    <w:rsid w:val="00E042EB"/>
    <w:rsid w:val="00E1062E"/>
    <w:rsid w:val="00E13507"/>
    <w:rsid w:val="00E15AC3"/>
    <w:rsid w:val="00E2079B"/>
    <w:rsid w:val="00E219B9"/>
    <w:rsid w:val="00E247B5"/>
    <w:rsid w:val="00E24EE4"/>
    <w:rsid w:val="00E25E28"/>
    <w:rsid w:val="00E2667F"/>
    <w:rsid w:val="00E3271A"/>
    <w:rsid w:val="00E32DCC"/>
    <w:rsid w:val="00E35004"/>
    <w:rsid w:val="00E402D2"/>
    <w:rsid w:val="00E43939"/>
    <w:rsid w:val="00E44239"/>
    <w:rsid w:val="00E4508D"/>
    <w:rsid w:val="00E500B1"/>
    <w:rsid w:val="00E501E7"/>
    <w:rsid w:val="00E50D27"/>
    <w:rsid w:val="00E575BD"/>
    <w:rsid w:val="00E620F9"/>
    <w:rsid w:val="00E6275D"/>
    <w:rsid w:val="00E64584"/>
    <w:rsid w:val="00E66708"/>
    <w:rsid w:val="00E7014C"/>
    <w:rsid w:val="00E75D76"/>
    <w:rsid w:val="00E76D87"/>
    <w:rsid w:val="00E812DE"/>
    <w:rsid w:val="00E908F0"/>
    <w:rsid w:val="00E93DD5"/>
    <w:rsid w:val="00E95B12"/>
    <w:rsid w:val="00E95B5C"/>
    <w:rsid w:val="00E975AB"/>
    <w:rsid w:val="00EA071B"/>
    <w:rsid w:val="00EA108F"/>
    <w:rsid w:val="00EA3A01"/>
    <w:rsid w:val="00EA3E2F"/>
    <w:rsid w:val="00EB00AE"/>
    <w:rsid w:val="00EB6BAF"/>
    <w:rsid w:val="00EC1146"/>
    <w:rsid w:val="00EC1E0E"/>
    <w:rsid w:val="00EC36A1"/>
    <w:rsid w:val="00EC3F83"/>
    <w:rsid w:val="00EC454A"/>
    <w:rsid w:val="00EF401C"/>
    <w:rsid w:val="00EF5E4E"/>
    <w:rsid w:val="00F01C5C"/>
    <w:rsid w:val="00F04378"/>
    <w:rsid w:val="00F0692B"/>
    <w:rsid w:val="00F07332"/>
    <w:rsid w:val="00F106EC"/>
    <w:rsid w:val="00F107A8"/>
    <w:rsid w:val="00F11A13"/>
    <w:rsid w:val="00F1202B"/>
    <w:rsid w:val="00F13DBF"/>
    <w:rsid w:val="00F14108"/>
    <w:rsid w:val="00F17E46"/>
    <w:rsid w:val="00F20E66"/>
    <w:rsid w:val="00F23C12"/>
    <w:rsid w:val="00F23C1B"/>
    <w:rsid w:val="00F2790D"/>
    <w:rsid w:val="00F3186F"/>
    <w:rsid w:val="00F32C6D"/>
    <w:rsid w:val="00F410AD"/>
    <w:rsid w:val="00F41D71"/>
    <w:rsid w:val="00F4398F"/>
    <w:rsid w:val="00F45108"/>
    <w:rsid w:val="00F46813"/>
    <w:rsid w:val="00F470A6"/>
    <w:rsid w:val="00F47ABB"/>
    <w:rsid w:val="00F5000D"/>
    <w:rsid w:val="00F5134F"/>
    <w:rsid w:val="00F5307D"/>
    <w:rsid w:val="00F5572A"/>
    <w:rsid w:val="00F570F1"/>
    <w:rsid w:val="00F61DA9"/>
    <w:rsid w:val="00F62901"/>
    <w:rsid w:val="00F6487C"/>
    <w:rsid w:val="00F67CB8"/>
    <w:rsid w:val="00F704C2"/>
    <w:rsid w:val="00F77467"/>
    <w:rsid w:val="00F776D7"/>
    <w:rsid w:val="00F77AB0"/>
    <w:rsid w:val="00F804E6"/>
    <w:rsid w:val="00F82CAF"/>
    <w:rsid w:val="00F8501E"/>
    <w:rsid w:val="00F86364"/>
    <w:rsid w:val="00F87F40"/>
    <w:rsid w:val="00F9072C"/>
    <w:rsid w:val="00F90DBE"/>
    <w:rsid w:val="00FA1549"/>
    <w:rsid w:val="00FA1C68"/>
    <w:rsid w:val="00FA22C7"/>
    <w:rsid w:val="00FA25E3"/>
    <w:rsid w:val="00FA39D8"/>
    <w:rsid w:val="00FA6A9E"/>
    <w:rsid w:val="00FB23AD"/>
    <w:rsid w:val="00FB6580"/>
    <w:rsid w:val="00FC2024"/>
    <w:rsid w:val="00FC2AD7"/>
    <w:rsid w:val="00FC5606"/>
    <w:rsid w:val="00FC5F72"/>
    <w:rsid w:val="00FD1F01"/>
    <w:rsid w:val="00FD2481"/>
    <w:rsid w:val="00FD6119"/>
    <w:rsid w:val="00FE071B"/>
    <w:rsid w:val="00FE0B8C"/>
    <w:rsid w:val="00FE0E94"/>
    <w:rsid w:val="00FE2A3F"/>
    <w:rsid w:val="00FE6085"/>
    <w:rsid w:val="00FE6C76"/>
    <w:rsid w:val="00FF1D20"/>
    <w:rsid w:val="00FF275A"/>
    <w:rsid w:val="00FF4ABB"/>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5F7E62"/>
  <w15:docId w15:val="{4EC30593-B3DF-4457-9FD9-B900393B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Default">
    <w:name w:val="Default"/>
    <w:rsid w:val="00092D18"/>
    <w:pPr>
      <w:autoSpaceDE w:val="0"/>
      <w:autoSpaceDN w:val="0"/>
      <w:adjustRightInd w:val="0"/>
      <w:spacing w:after="0" w:line="240" w:lineRule="auto"/>
    </w:pPr>
    <w:rPr>
      <w:rFonts w:ascii="Futura Lt BT" w:hAnsi="Futura Lt BT" w:cs="Futura Lt BT"/>
      <w:color w:val="000000"/>
      <w:sz w:val="24"/>
      <w:szCs w:val="24"/>
    </w:rPr>
  </w:style>
  <w:style w:type="paragraph" w:styleId="Odlomakpopisa">
    <w:name w:val="List Paragraph"/>
    <w:basedOn w:val="Normal"/>
    <w:uiPriority w:val="34"/>
    <w:qFormat/>
    <w:rsid w:val="00A0311A"/>
    <w:pPr>
      <w:ind w:left="720"/>
      <w:contextualSpacing/>
    </w:pPr>
  </w:style>
  <w:style w:type="paragraph" w:styleId="Tekstbalonia">
    <w:name w:val="Balloon Text"/>
    <w:basedOn w:val="Normal"/>
    <w:link w:val="TekstbaloniaChar"/>
    <w:uiPriority w:val="99"/>
    <w:semiHidden/>
    <w:unhideWhenUsed/>
    <w:rsid w:val="00C61B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1BEF"/>
    <w:rPr>
      <w:rFonts w:ascii="Segoe UI" w:hAnsi="Segoe UI" w:cs="Segoe UI"/>
      <w:sz w:val="18"/>
      <w:szCs w:val="18"/>
    </w:rPr>
  </w:style>
  <w:style w:type="paragraph" w:styleId="Tekstfusnote">
    <w:name w:val="footnote text"/>
    <w:basedOn w:val="Normal"/>
    <w:link w:val="TekstfusnoteChar"/>
    <w:uiPriority w:val="99"/>
    <w:semiHidden/>
    <w:unhideWhenUsed/>
    <w:rsid w:val="00577C0E"/>
    <w:pPr>
      <w:spacing w:after="0" w:line="240" w:lineRule="auto"/>
      <w:jc w:val="both"/>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uiPriority w:val="99"/>
    <w:semiHidden/>
    <w:rsid w:val="00577C0E"/>
    <w:rPr>
      <w:rFonts w:ascii="Times New Roman" w:eastAsia="Times New Roman" w:hAnsi="Times New Roman" w:cs="Times New Roman"/>
      <w:sz w:val="20"/>
      <w:szCs w:val="20"/>
      <w:lang w:val="en-GB"/>
    </w:rPr>
  </w:style>
  <w:style w:type="character" w:styleId="Referencafusnote">
    <w:name w:val="footnote reference"/>
    <w:basedOn w:val="Zadanifontodlomka"/>
    <w:uiPriority w:val="99"/>
    <w:semiHidden/>
    <w:unhideWhenUsed/>
    <w:rsid w:val="00577C0E"/>
    <w:rPr>
      <w:vertAlign w:val="superscript"/>
    </w:rPr>
  </w:style>
  <w:style w:type="paragraph" w:styleId="Zaglavlje">
    <w:name w:val="header"/>
    <w:basedOn w:val="Normal"/>
    <w:link w:val="ZaglavljeChar"/>
    <w:uiPriority w:val="99"/>
    <w:unhideWhenUsed/>
    <w:rsid w:val="00CD546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CD5461"/>
  </w:style>
  <w:style w:type="paragraph" w:styleId="Podnoje">
    <w:name w:val="footer"/>
    <w:basedOn w:val="Normal"/>
    <w:link w:val="PodnojeChar"/>
    <w:uiPriority w:val="99"/>
    <w:unhideWhenUsed/>
    <w:rsid w:val="00CD5461"/>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CD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48DB-9C28-46BF-B170-073BD65C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 Debanić</cp:lastModifiedBy>
  <cp:revision>6</cp:revision>
  <cp:lastPrinted>2016-08-11T10:35:00Z</cp:lastPrinted>
  <dcterms:created xsi:type="dcterms:W3CDTF">2016-08-26T12:00:00Z</dcterms:created>
  <dcterms:modified xsi:type="dcterms:W3CDTF">2019-04-24T12:28:00Z</dcterms:modified>
</cp:coreProperties>
</file>