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E7EC" w14:textId="4521F352" w:rsidR="003E7A0F" w:rsidRPr="00194AE4" w:rsidRDefault="00F2313F" w:rsidP="00321F85">
      <w:pPr>
        <w:autoSpaceDE w:val="0"/>
        <w:spacing w:after="0"/>
        <w:jc w:val="both"/>
        <w:rPr>
          <w:rFonts w:ascii="Times New Roman" w:hAnsi="Times New Roman" w:cs="Times New Roman"/>
          <w:color w:val="000000" w:themeColor="text1"/>
          <w:sz w:val="24"/>
          <w:szCs w:val="24"/>
        </w:rPr>
      </w:pPr>
      <w:bookmarkStart w:id="0" w:name="_Hlk504031090"/>
      <w:r w:rsidRPr="00194AE4">
        <w:rPr>
          <w:rFonts w:ascii="Times New Roman" w:hAnsi="Times New Roman" w:cs="Times New Roman"/>
          <w:b/>
          <w:color w:val="000000" w:themeColor="text1"/>
          <w:sz w:val="24"/>
          <w:szCs w:val="24"/>
        </w:rPr>
        <w:t xml:space="preserve">HRVATSKA AGENCIJA ZA MALO GOSPODARSTVO, INOVACIJE I INVESTICIJE, </w:t>
      </w:r>
      <w:r w:rsidRPr="00194AE4">
        <w:rPr>
          <w:rFonts w:ascii="Times New Roman" w:hAnsi="Times New Roman" w:cs="Times New Roman"/>
          <w:color w:val="000000" w:themeColor="text1"/>
          <w:sz w:val="24"/>
          <w:szCs w:val="24"/>
        </w:rPr>
        <w:t xml:space="preserve">Zagreb (Grad Zagreb), Ksaver 208, OIB: 25609559342, koju </w:t>
      </w:r>
      <w:r w:rsidR="003E7A0F" w:rsidRPr="00194AE4">
        <w:rPr>
          <w:rFonts w:ascii="Times New Roman" w:hAnsi="Times New Roman" w:cs="Times New Roman"/>
          <w:color w:val="000000" w:themeColor="text1"/>
          <w:sz w:val="24"/>
          <w:szCs w:val="24"/>
        </w:rPr>
        <w:t xml:space="preserve">skupno </w:t>
      </w:r>
      <w:r w:rsidRPr="00194AE4">
        <w:rPr>
          <w:rFonts w:ascii="Times New Roman" w:hAnsi="Times New Roman" w:cs="Times New Roman"/>
          <w:color w:val="000000" w:themeColor="text1"/>
          <w:sz w:val="24"/>
          <w:szCs w:val="24"/>
        </w:rPr>
        <w:t xml:space="preserve">zastupaju </w:t>
      </w:r>
      <w:r w:rsidR="006822D8">
        <w:rPr>
          <w:rFonts w:ascii="Times New Roman" w:hAnsi="Times New Roman" w:cs="Times New Roman"/>
          <w:color w:val="000000" w:themeColor="text1"/>
          <w:sz w:val="24"/>
          <w:szCs w:val="24"/>
        </w:rPr>
        <w:t>predsjednik Uprave Vjeran Vrbanec</w:t>
      </w:r>
      <w:r w:rsidR="003E7A0F" w:rsidRPr="00194AE4">
        <w:rPr>
          <w:rFonts w:ascii="Times New Roman" w:hAnsi="Times New Roman" w:cs="Times New Roman"/>
          <w:color w:val="000000" w:themeColor="text1"/>
          <w:sz w:val="24"/>
          <w:szCs w:val="24"/>
        </w:rPr>
        <w:t xml:space="preserve"> i </w:t>
      </w:r>
      <w:r w:rsidR="006822D8">
        <w:rPr>
          <w:rFonts w:ascii="Times New Roman" w:hAnsi="Times New Roman" w:cs="Times New Roman"/>
          <w:color w:val="000000" w:themeColor="text1"/>
          <w:sz w:val="24"/>
          <w:szCs w:val="24"/>
        </w:rPr>
        <w:t>članica Uprave Marijana Oreb</w:t>
      </w:r>
      <w:r w:rsidR="004D4665"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 xml:space="preserve">dalje: </w:t>
      </w:r>
      <w:r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HAMAG-BICRO</w:t>
      </w:r>
      <w:r w:rsidRPr="00194AE4">
        <w:rPr>
          <w:rFonts w:ascii="Times New Roman" w:hAnsi="Times New Roman" w:cs="Times New Roman"/>
          <w:color w:val="000000" w:themeColor="text1"/>
          <w:sz w:val="24"/>
          <w:szCs w:val="24"/>
        </w:rPr>
        <w:t>“)</w:t>
      </w:r>
      <w:r w:rsidR="000F3E50" w:rsidRPr="00194AE4">
        <w:rPr>
          <w:rFonts w:ascii="Times New Roman" w:hAnsi="Times New Roman" w:cs="Times New Roman"/>
          <w:color w:val="000000" w:themeColor="text1"/>
          <w:sz w:val="24"/>
          <w:szCs w:val="24"/>
        </w:rPr>
        <w:t xml:space="preserve"> </w:t>
      </w:r>
    </w:p>
    <w:p w14:paraId="0F8C2BA5" w14:textId="77777777" w:rsidR="00F2313F" w:rsidRPr="00194AE4" w:rsidRDefault="000F3E50"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i</w:t>
      </w:r>
    </w:p>
    <w:p w14:paraId="0F73036E" w14:textId="1ADD3CD3" w:rsidR="00F2313F" w:rsidRPr="00516422" w:rsidRDefault="00233394" w:rsidP="00321F85">
      <w:pPr>
        <w:autoSpaceDE w:val="0"/>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NAZIV, ADRESA</w:t>
      </w:r>
      <w:r w:rsidR="00663F5B" w:rsidRPr="00663F5B">
        <w:rPr>
          <w:rFonts w:ascii="Times New Roman" w:hAnsi="Times New Roman" w:cs="Times New Roman"/>
          <w:b/>
          <w:sz w:val="24"/>
          <w:szCs w:val="24"/>
        </w:rPr>
        <w:t>, OIB:__________</w:t>
      </w:r>
      <w:r w:rsidR="00103651" w:rsidRPr="00CB6C28">
        <w:rPr>
          <w:rFonts w:ascii="Times New Roman" w:hAnsi="Times New Roman" w:cs="Times New Roman"/>
          <w:sz w:val="24"/>
          <w:szCs w:val="24"/>
        </w:rPr>
        <w:t xml:space="preserve">, </w:t>
      </w:r>
      <w:r w:rsidR="00103651" w:rsidRPr="00516422">
        <w:rPr>
          <w:rFonts w:ascii="Times New Roman" w:hAnsi="Times New Roman" w:cs="Times New Roman"/>
          <w:sz w:val="24"/>
          <w:szCs w:val="24"/>
        </w:rPr>
        <w:t xml:space="preserve">koju </w:t>
      </w:r>
      <w:r w:rsidR="00516422" w:rsidRPr="00516422">
        <w:rPr>
          <w:rFonts w:ascii="Times New Roman" w:hAnsi="Times New Roman" w:cs="Times New Roman"/>
          <w:sz w:val="24"/>
          <w:szCs w:val="24"/>
        </w:rPr>
        <w:t xml:space="preserve">skupno </w:t>
      </w:r>
      <w:r w:rsidR="00103651" w:rsidRPr="00516422">
        <w:rPr>
          <w:rFonts w:ascii="Times New Roman" w:hAnsi="Times New Roman" w:cs="Times New Roman"/>
          <w:sz w:val="24"/>
          <w:szCs w:val="24"/>
        </w:rPr>
        <w:t>zastupa</w:t>
      </w:r>
      <w:r w:rsidR="00516422" w:rsidRPr="00516422">
        <w:rPr>
          <w:rFonts w:ascii="Times New Roman" w:hAnsi="Times New Roman" w:cs="Times New Roman"/>
          <w:sz w:val="24"/>
          <w:szCs w:val="24"/>
        </w:rPr>
        <w:t>ju</w:t>
      </w:r>
      <w:r w:rsidR="00103651" w:rsidRPr="00516422">
        <w:rPr>
          <w:rFonts w:ascii="Times New Roman" w:hAnsi="Times New Roman" w:cs="Times New Roman"/>
          <w:sz w:val="24"/>
          <w:szCs w:val="24"/>
        </w:rPr>
        <w:t xml:space="preserve"> </w:t>
      </w:r>
      <w:r w:rsidR="00663F5B">
        <w:rPr>
          <w:rFonts w:ascii="Times New Roman" w:hAnsi="Times New Roman" w:cs="Times New Roman"/>
          <w:sz w:val="24"/>
          <w:szCs w:val="24"/>
        </w:rPr>
        <w:t>____________________ i _________________</w:t>
      </w:r>
      <w:r w:rsidR="0051302F" w:rsidRPr="00516422">
        <w:rPr>
          <w:rFonts w:ascii="Times New Roman" w:hAnsi="Times New Roman" w:cs="Times New Roman"/>
          <w:color w:val="000000" w:themeColor="text1"/>
          <w:sz w:val="24"/>
          <w:szCs w:val="24"/>
        </w:rPr>
        <w:t>(</w:t>
      </w:r>
      <w:r w:rsidR="005E2B27" w:rsidRPr="00516422">
        <w:rPr>
          <w:rFonts w:ascii="Times New Roman" w:hAnsi="Times New Roman" w:cs="Times New Roman"/>
          <w:color w:val="000000" w:themeColor="text1"/>
          <w:sz w:val="24"/>
          <w:szCs w:val="24"/>
        </w:rPr>
        <w:t xml:space="preserve">dalje: </w:t>
      </w:r>
      <w:r w:rsidR="000F3E50" w:rsidRPr="00516422">
        <w:rPr>
          <w:rFonts w:ascii="Times New Roman" w:hAnsi="Times New Roman" w:cs="Times New Roman"/>
          <w:color w:val="000000" w:themeColor="text1"/>
          <w:sz w:val="24"/>
          <w:szCs w:val="24"/>
        </w:rPr>
        <w:t>“</w:t>
      </w:r>
      <w:r w:rsidR="00F2313F" w:rsidRPr="00516422">
        <w:rPr>
          <w:rFonts w:ascii="Times New Roman" w:hAnsi="Times New Roman" w:cs="Times New Roman"/>
          <w:b/>
          <w:color w:val="000000" w:themeColor="text1"/>
          <w:sz w:val="24"/>
          <w:szCs w:val="24"/>
        </w:rPr>
        <w:t>Financijska institucija</w:t>
      </w:r>
      <w:r w:rsidR="000F3E50" w:rsidRPr="00516422">
        <w:rPr>
          <w:rFonts w:ascii="Times New Roman" w:hAnsi="Times New Roman" w:cs="Times New Roman"/>
          <w:color w:val="000000" w:themeColor="text1"/>
          <w:sz w:val="24"/>
          <w:szCs w:val="24"/>
        </w:rPr>
        <w:t>”</w:t>
      </w:r>
      <w:r w:rsidR="00F2313F" w:rsidRPr="00516422">
        <w:rPr>
          <w:rFonts w:ascii="Times New Roman" w:hAnsi="Times New Roman" w:cs="Times New Roman"/>
          <w:color w:val="000000" w:themeColor="text1"/>
          <w:sz w:val="24"/>
          <w:szCs w:val="24"/>
        </w:rPr>
        <w:t xml:space="preserve">) </w:t>
      </w:r>
    </w:p>
    <w:p w14:paraId="4A574610" w14:textId="77777777" w:rsidR="00F2313F" w:rsidRPr="00194AE4" w:rsidRDefault="00F2313F" w:rsidP="00321F85">
      <w:pPr>
        <w:autoSpaceDE w:val="0"/>
        <w:spacing w:after="0"/>
        <w:jc w:val="both"/>
        <w:rPr>
          <w:rFonts w:ascii="Times New Roman" w:hAnsi="Times New Roman" w:cs="Times New Roman"/>
          <w:b/>
          <w:color w:val="000000" w:themeColor="text1"/>
          <w:sz w:val="24"/>
          <w:szCs w:val="24"/>
        </w:rPr>
      </w:pPr>
    </w:p>
    <w:p w14:paraId="1127A902" w14:textId="77777777" w:rsidR="00F2313F" w:rsidRPr="00194AE4" w:rsidRDefault="00F2313F"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skupno „</w:t>
      </w:r>
      <w:r w:rsidRPr="00194AE4">
        <w:rPr>
          <w:rFonts w:ascii="Times New Roman" w:hAnsi="Times New Roman" w:cs="Times New Roman"/>
          <w:b/>
          <w:color w:val="000000" w:themeColor="text1"/>
          <w:sz w:val="24"/>
          <w:szCs w:val="24"/>
        </w:rPr>
        <w:t>Strane</w:t>
      </w:r>
      <w:r w:rsidRPr="00194AE4">
        <w:rPr>
          <w:rFonts w:ascii="Times New Roman" w:hAnsi="Times New Roman" w:cs="Times New Roman"/>
          <w:color w:val="000000" w:themeColor="text1"/>
          <w:sz w:val="24"/>
          <w:szCs w:val="24"/>
        </w:rPr>
        <w:t>“ i pojedinačno, „</w:t>
      </w:r>
      <w:r w:rsidRPr="00194AE4">
        <w:rPr>
          <w:rFonts w:ascii="Times New Roman" w:hAnsi="Times New Roman" w:cs="Times New Roman"/>
          <w:b/>
          <w:color w:val="000000" w:themeColor="text1"/>
          <w:sz w:val="24"/>
          <w:szCs w:val="24"/>
        </w:rPr>
        <w:t>Strana</w:t>
      </w:r>
      <w:r w:rsidRPr="00194AE4">
        <w:rPr>
          <w:rFonts w:ascii="Times New Roman" w:hAnsi="Times New Roman" w:cs="Times New Roman"/>
          <w:color w:val="000000" w:themeColor="text1"/>
          <w:sz w:val="24"/>
          <w:szCs w:val="24"/>
        </w:rPr>
        <w:t>“, ovisno o kontekstu</w:t>
      </w:r>
    </w:p>
    <w:p w14:paraId="398B795C" w14:textId="77777777" w:rsidR="007226D2" w:rsidRPr="00194AE4" w:rsidRDefault="007226D2" w:rsidP="00321F85">
      <w:pPr>
        <w:autoSpaceDE w:val="0"/>
        <w:spacing w:after="0"/>
        <w:jc w:val="both"/>
        <w:rPr>
          <w:rFonts w:ascii="Times New Roman" w:hAnsi="Times New Roman" w:cs="Times New Roman"/>
          <w:color w:val="000000" w:themeColor="text1"/>
          <w:sz w:val="24"/>
          <w:szCs w:val="24"/>
        </w:rPr>
      </w:pPr>
    </w:p>
    <w:p w14:paraId="36BB8AC6" w14:textId="2275A37E" w:rsidR="00F2313F" w:rsidRPr="00194AE4" w:rsidRDefault="00F2313F"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 Zagrebu</w:t>
      </w:r>
      <w:r w:rsidR="007226D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dana </w:t>
      </w:r>
      <w:r w:rsidR="00663F5B">
        <w:rPr>
          <w:rFonts w:ascii="Times New Roman" w:hAnsi="Times New Roman" w:cs="Times New Roman"/>
          <w:color w:val="000000" w:themeColor="text1"/>
          <w:sz w:val="24"/>
          <w:szCs w:val="24"/>
        </w:rPr>
        <w:t>_____________</w:t>
      </w:r>
      <w:r w:rsidR="006822D8">
        <w:rPr>
          <w:rFonts w:ascii="Times New Roman" w:hAnsi="Times New Roman" w:cs="Times New Roman"/>
          <w:color w:val="000000" w:themeColor="text1"/>
          <w:sz w:val="24"/>
          <w:szCs w:val="24"/>
        </w:rPr>
        <w:t xml:space="preserve">. godine </w:t>
      </w:r>
      <w:r w:rsidRPr="00194AE4">
        <w:rPr>
          <w:rFonts w:ascii="Times New Roman" w:hAnsi="Times New Roman" w:cs="Times New Roman"/>
          <w:color w:val="000000" w:themeColor="text1"/>
          <w:sz w:val="24"/>
          <w:szCs w:val="24"/>
        </w:rPr>
        <w:t>sklopili</w:t>
      </w:r>
      <w:r w:rsidR="006822D8">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su sljedeći</w:t>
      </w:r>
    </w:p>
    <w:p w14:paraId="53C7AB4A" w14:textId="77777777" w:rsidR="00F2313F" w:rsidRPr="00194AE4" w:rsidRDefault="00F2313F" w:rsidP="00321F85">
      <w:pPr>
        <w:autoSpaceDE w:val="0"/>
        <w:spacing w:after="0"/>
        <w:jc w:val="center"/>
        <w:rPr>
          <w:rFonts w:ascii="Times New Roman" w:hAnsi="Times New Roman" w:cs="Times New Roman"/>
          <w:b/>
          <w:color w:val="000000" w:themeColor="text1"/>
          <w:sz w:val="24"/>
          <w:szCs w:val="24"/>
        </w:rPr>
      </w:pPr>
    </w:p>
    <w:p w14:paraId="2E031C29" w14:textId="77777777" w:rsidR="00F2313F" w:rsidRPr="00194AE4" w:rsidRDefault="00F2313F" w:rsidP="00321F85">
      <w:pPr>
        <w:pStyle w:val="Naslovlanka"/>
        <w:spacing w:line="276" w:lineRule="auto"/>
        <w:rPr>
          <w:color w:val="000000" w:themeColor="text1"/>
        </w:rPr>
      </w:pPr>
      <w:r w:rsidRPr="00194AE4">
        <w:rPr>
          <w:color w:val="000000" w:themeColor="text1"/>
        </w:rPr>
        <w:t xml:space="preserve">Sporazum </w:t>
      </w:r>
      <w:r w:rsidR="00785B71" w:rsidRPr="00194AE4">
        <w:rPr>
          <w:color w:val="000000" w:themeColor="text1"/>
        </w:rPr>
        <w:t>o suradnji</w:t>
      </w:r>
      <w:r w:rsidR="00056335" w:rsidRPr="00194AE4">
        <w:rPr>
          <w:color w:val="000000" w:themeColor="text1"/>
        </w:rPr>
        <w:t xml:space="preserve"> </w:t>
      </w:r>
      <w:r w:rsidR="00637C3B" w:rsidRPr="00194AE4">
        <w:rPr>
          <w:color w:val="000000" w:themeColor="text1"/>
        </w:rPr>
        <w:t>za</w:t>
      </w:r>
      <w:r w:rsidR="00056335" w:rsidRPr="00194AE4">
        <w:rPr>
          <w:color w:val="000000" w:themeColor="text1"/>
        </w:rPr>
        <w:t xml:space="preserve"> provedb</w:t>
      </w:r>
      <w:r w:rsidR="00637C3B" w:rsidRPr="00194AE4">
        <w:rPr>
          <w:color w:val="000000" w:themeColor="text1"/>
        </w:rPr>
        <w:t>u</w:t>
      </w:r>
      <w:r w:rsidR="00056335" w:rsidRPr="00194AE4">
        <w:rPr>
          <w:color w:val="000000" w:themeColor="text1"/>
        </w:rPr>
        <w:t xml:space="preserve"> financijskog instrumenta</w:t>
      </w:r>
      <w:r w:rsidRPr="00194AE4">
        <w:rPr>
          <w:color w:val="000000" w:themeColor="text1"/>
        </w:rPr>
        <w:t xml:space="preserve"> </w:t>
      </w:r>
      <w:r w:rsidR="00F524D9" w:rsidRPr="00194AE4">
        <w:rPr>
          <w:color w:val="000000" w:themeColor="text1"/>
        </w:rPr>
        <w:t xml:space="preserve">Ograničeno portfeljno </w:t>
      </w:r>
      <w:r w:rsidR="00C77C01" w:rsidRPr="00194AE4">
        <w:rPr>
          <w:color w:val="000000" w:themeColor="text1"/>
        </w:rPr>
        <w:t xml:space="preserve">jamstvo </w:t>
      </w:r>
      <w:r w:rsidR="0051302F" w:rsidRPr="00194AE4">
        <w:rPr>
          <w:color w:val="000000" w:themeColor="text1"/>
        </w:rPr>
        <w:t xml:space="preserve">iz Europskih </w:t>
      </w:r>
      <w:r w:rsidR="00D25702" w:rsidRPr="00194AE4">
        <w:rPr>
          <w:color w:val="000000" w:themeColor="text1"/>
        </w:rPr>
        <w:t>strukturnih i investicijskih fondova</w:t>
      </w:r>
    </w:p>
    <w:p w14:paraId="485C2869" w14:textId="77777777" w:rsidR="00F2313F" w:rsidRPr="00194AE4" w:rsidRDefault="00924575" w:rsidP="00321F85">
      <w:pPr>
        <w:jc w:val="center"/>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(„Sporazum“)</w:t>
      </w:r>
    </w:p>
    <w:p w14:paraId="128723FB" w14:textId="77777777" w:rsidR="00325672" w:rsidRPr="00194AE4" w:rsidRDefault="00924575"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PREAMBULA</w:t>
      </w:r>
    </w:p>
    <w:p w14:paraId="657C13DF" w14:textId="77777777" w:rsidR="00325672" w:rsidRPr="00194AE4" w:rsidRDefault="00325672" w:rsidP="00321F85">
      <w:pPr>
        <w:autoSpaceDE w:val="0"/>
        <w:autoSpaceDN w:val="0"/>
        <w:adjustRightInd w:val="0"/>
        <w:spacing w:after="0"/>
        <w:ind w:firstLine="720"/>
        <w:jc w:val="both"/>
        <w:rPr>
          <w:rFonts w:ascii="Times New Roman" w:eastAsia="Batang" w:hAnsi="Times New Roman" w:cs="Times New Roman"/>
          <w:color w:val="000000" w:themeColor="text1"/>
          <w:sz w:val="24"/>
          <w:szCs w:val="24"/>
          <w:lang w:eastAsia="ko-KR"/>
        </w:rPr>
      </w:pPr>
    </w:p>
    <w:p w14:paraId="64133AFC" w14:textId="77777777" w:rsidR="00924575" w:rsidRPr="00194AE4"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Utvrđuje se da je HAMAG-BICRO imenovan od strane Ministarstva regionalnog razvoja i fondova Europske </w:t>
      </w:r>
      <w:r w:rsidR="00805A5C" w:rsidRPr="00194AE4">
        <w:rPr>
          <w:rFonts w:ascii="Times New Roman" w:hAnsi="Times New Roman" w:cs="Times New Roman"/>
          <w:color w:val="000000" w:themeColor="text1"/>
          <w:sz w:val="24"/>
          <w:szCs w:val="24"/>
        </w:rPr>
        <w:t>u</w:t>
      </w:r>
      <w:r w:rsidRPr="00194AE4">
        <w:rPr>
          <w:rFonts w:ascii="Times New Roman" w:hAnsi="Times New Roman" w:cs="Times New Roman"/>
          <w:color w:val="000000" w:themeColor="text1"/>
          <w:sz w:val="24"/>
          <w:szCs w:val="24"/>
        </w:rPr>
        <w:t>nije</w:t>
      </w:r>
      <w:r w:rsidR="007226D2" w:rsidRPr="00194AE4">
        <w:rPr>
          <w:rFonts w:ascii="Times New Roman" w:hAnsi="Times New Roman" w:cs="Times New Roman"/>
          <w:color w:val="000000" w:themeColor="text1"/>
          <w:sz w:val="24"/>
          <w:szCs w:val="24"/>
        </w:rPr>
        <w:t xml:space="preserve">, upravljačkog tijela </w:t>
      </w:r>
      <w:r w:rsidRPr="00194AE4">
        <w:rPr>
          <w:rFonts w:ascii="Times New Roman" w:hAnsi="Times New Roman" w:cs="Times New Roman"/>
          <w:color w:val="000000" w:themeColor="text1"/>
          <w:sz w:val="24"/>
          <w:szCs w:val="24"/>
        </w:rPr>
        <w:t xml:space="preserve">za provedbu </w:t>
      </w:r>
      <w:r w:rsidRPr="00194AE4">
        <w:rPr>
          <w:rFonts w:ascii="Times New Roman" w:hAnsi="Times New Roman" w:cs="Times New Roman"/>
          <w:b/>
          <w:color w:val="000000" w:themeColor="text1"/>
          <w:sz w:val="24"/>
          <w:szCs w:val="24"/>
        </w:rPr>
        <w:t xml:space="preserve">Operativnog programa </w:t>
      </w:r>
      <w:r w:rsidR="007226D2" w:rsidRPr="00194AE4">
        <w:rPr>
          <w:rFonts w:ascii="Times New Roman" w:hAnsi="Times New Roman" w:cs="Times New Roman"/>
          <w:b/>
          <w:color w:val="000000" w:themeColor="text1"/>
          <w:sz w:val="24"/>
          <w:szCs w:val="24"/>
        </w:rPr>
        <w:t>„</w:t>
      </w:r>
      <w:r w:rsidRPr="00194AE4">
        <w:rPr>
          <w:rFonts w:ascii="Times New Roman" w:hAnsi="Times New Roman" w:cs="Times New Roman"/>
          <w:b/>
          <w:color w:val="000000" w:themeColor="text1"/>
          <w:sz w:val="24"/>
          <w:szCs w:val="24"/>
        </w:rPr>
        <w:t>Konkurentnost i kohezija”</w:t>
      </w:r>
      <w:r w:rsidR="007226D2" w:rsidRPr="00194AE4">
        <w:rPr>
          <w:rFonts w:ascii="Times New Roman" w:hAnsi="Times New Roman" w:cs="Times New Roman"/>
          <w:b/>
          <w:color w:val="000000" w:themeColor="text1"/>
          <w:sz w:val="24"/>
          <w:szCs w:val="24"/>
        </w:rPr>
        <w:t xml:space="preserve"> </w:t>
      </w:r>
      <w:r w:rsidR="007226D2"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dalje:</w:t>
      </w:r>
      <w:r w:rsidR="005E2B27" w:rsidRPr="00194AE4">
        <w:rPr>
          <w:rFonts w:ascii="Times New Roman" w:hAnsi="Times New Roman" w:cs="Times New Roman"/>
          <w:b/>
          <w:color w:val="000000" w:themeColor="text1"/>
          <w:sz w:val="24"/>
          <w:szCs w:val="24"/>
        </w:rPr>
        <w:t xml:space="preserve"> </w:t>
      </w:r>
      <w:r w:rsidR="007226D2" w:rsidRPr="00194AE4">
        <w:rPr>
          <w:rFonts w:ascii="Times New Roman" w:hAnsi="Times New Roman" w:cs="Times New Roman"/>
          <w:color w:val="000000" w:themeColor="text1"/>
          <w:sz w:val="24"/>
          <w:szCs w:val="24"/>
        </w:rPr>
        <w:t>„</w:t>
      </w:r>
      <w:r w:rsidR="007226D2" w:rsidRPr="00194AE4">
        <w:rPr>
          <w:rFonts w:ascii="Times New Roman" w:hAnsi="Times New Roman" w:cs="Times New Roman"/>
          <w:b/>
          <w:color w:val="000000" w:themeColor="text1"/>
          <w:sz w:val="24"/>
          <w:szCs w:val="24"/>
        </w:rPr>
        <w:t>UT</w:t>
      </w:r>
      <w:r w:rsidR="007226D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b/>
          <w:color w:val="000000" w:themeColor="text1"/>
          <w:sz w:val="24"/>
          <w:szCs w:val="24"/>
        </w:rPr>
        <w:t xml:space="preserve">financiranog iz Europskih strukturnih i investicijskih fondova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dalje:</w:t>
      </w:r>
      <w:r w:rsidR="005E2B27" w:rsidRPr="00194AE4">
        <w:rPr>
          <w:rFonts w:ascii="Times New Roman" w:hAnsi="Times New Roman" w:cs="Times New Roman"/>
          <w:b/>
          <w:color w:val="000000" w:themeColor="text1"/>
          <w:sz w:val="24"/>
          <w:szCs w:val="24"/>
        </w:rPr>
        <w:t xml:space="preserve"> </w:t>
      </w:r>
      <w:r w:rsidR="00D25702" w:rsidRPr="00194AE4">
        <w:rPr>
          <w:rFonts w:ascii="Times New Roman" w:hAnsi="Times New Roman" w:cs="Times New Roman"/>
          <w:b/>
          <w:color w:val="000000" w:themeColor="text1"/>
          <w:sz w:val="24"/>
          <w:szCs w:val="24"/>
        </w:rPr>
        <w:t>“ESI fondovi</w:t>
      </w:r>
      <w:r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 xml:space="preserve"> za razdoblje 2014-2020”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 xml:space="preserve">dalje: </w:t>
      </w:r>
      <w:r w:rsidRPr="00194AE4">
        <w:rPr>
          <w:rFonts w:ascii="Times New Roman" w:hAnsi="Times New Roman" w:cs="Times New Roman"/>
          <w:color w:val="000000" w:themeColor="text1"/>
          <w:sz w:val="24"/>
          <w:szCs w:val="24"/>
        </w:rPr>
        <w:t>“</w:t>
      </w:r>
      <w:r w:rsidR="00F04CBD" w:rsidRPr="00194AE4">
        <w:rPr>
          <w:rFonts w:ascii="Times New Roman" w:hAnsi="Times New Roman" w:cs="Times New Roman"/>
          <w:b/>
          <w:color w:val="000000" w:themeColor="text1"/>
          <w:sz w:val="24"/>
          <w:szCs w:val="24"/>
        </w:rPr>
        <w:t>OPKK</w:t>
      </w:r>
      <w:r w:rsidRPr="00194AE4">
        <w:rPr>
          <w:rFonts w:ascii="Times New Roman" w:hAnsi="Times New Roman" w:cs="Times New Roman"/>
          <w:color w:val="000000" w:themeColor="text1"/>
          <w:sz w:val="24"/>
          <w:szCs w:val="24"/>
        </w:rPr>
        <w:t xml:space="preserve">”), kao </w:t>
      </w:r>
      <w:r w:rsidR="008567D4" w:rsidRPr="00194AE4">
        <w:rPr>
          <w:rFonts w:ascii="Times New Roman" w:hAnsi="Times New Roman" w:cs="Times New Roman"/>
          <w:color w:val="000000" w:themeColor="text1"/>
          <w:sz w:val="24"/>
          <w:szCs w:val="24"/>
        </w:rPr>
        <w:t xml:space="preserve">financijski posrednik </w:t>
      </w:r>
      <w:r w:rsidR="00343800" w:rsidRPr="00194AE4">
        <w:rPr>
          <w:rFonts w:ascii="Times New Roman" w:hAnsi="Times New Roman" w:cs="Times New Roman"/>
          <w:color w:val="000000" w:themeColor="text1"/>
          <w:sz w:val="24"/>
          <w:szCs w:val="24"/>
        </w:rPr>
        <w:t>za</w:t>
      </w:r>
      <w:r w:rsidR="006B18ED" w:rsidRPr="00194AE4">
        <w:rPr>
          <w:rFonts w:ascii="Times New Roman" w:hAnsi="Times New Roman" w:cs="Times New Roman"/>
          <w:color w:val="000000" w:themeColor="text1"/>
          <w:sz w:val="24"/>
          <w:szCs w:val="24"/>
        </w:rPr>
        <w:t xml:space="preserve"> provođenje </w:t>
      </w:r>
      <w:r w:rsidR="00497146" w:rsidRPr="00194AE4">
        <w:rPr>
          <w:rFonts w:ascii="Times New Roman" w:hAnsi="Times New Roman" w:cs="Times New Roman"/>
          <w:color w:val="000000" w:themeColor="text1"/>
          <w:sz w:val="24"/>
          <w:szCs w:val="24"/>
        </w:rPr>
        <w:t>O</w:t>
      </w:r>
      <w:r w:rsidR="004A67BD" w:rsidRPr="00194AE4">
        <w:rPr>
          <w:rFonts w:ascii="Times New Roman" w:hAnsi="Times New Roman" w:cs="Times New Roman"/>
          <w:color w:val="000000" w:themeColor="text1"/>
          <w:sz w:val="24"/>
          <w:szCs w:val="24"/>
        </w:rPr>
        <w:t>graničen</w:t>
      </w:r>
      <w:r w:rsidR="006B18ED" w:rsidRPr="00194AE4">
        <w:rPr>
          <w:rFonts w:ascii="Times New Roman" w:hAnsi="Times New Roman" w:cs="Times New Roman"/>
          <w:color w:val="000000" w:themeColor="text1"/>
          <w:sz w:val="24"/>
          <w:szCs w:val="24"/>
        </w:rPr>
        <w:t>og</w:t>
      </w:r>
      <w:r w:rsidR="004A67BD" w:rsidRPr="00194AE4">
        <w:rPr>
          <w:rFonts w:ascii="Times New Roman" w:hAnsi="Times New Roman" w:cs="Times New Roman"/>
          <w:color w:val="000000" w:themeColor="text1"/>
          <w:sz w:val="24"/>
          <w:szCs w:val="24"/>
        </w:rPr>
        <w:t xml:space="preserve"> portfeljn</w:t>
      </w:r>
      <w:r w:rsidR="006B18ED" w:rsidRPr="00194AE4">
        <w:rPr>
          <w:rFonts w:ascii="Times New Roman" w:hAnsi="Times New Roman" w:cs="Times New Roman"/>
          <w:color w:val="000000" w:themeColor="text1"/>
          <w:sz w:val="24"/>
          <w:szCs w:val="24"/>
        </w:rPr>
        <w:t>og</w:t>
      </w:r>
      <w:r w:rsidR="00D97206" w:rsidRPr="00194AE4">
        <w:rPr>
          <w:rFonts w:ascii="Times New Roman" w:hAnsi="Times New Roman" w:cs="Times New Roman"/>
          <w:color w:val="000000" w:themeColor="text1"/>
          <w:sz w:val="24"/>
          <w:szCs w:val="24"/>
        </w:rPr>
        <w:t xml:space="preserve"> </w:t>
      </w:r>
      <w:r w:rsidR="002B5F23" w:rsidRPr="00194AE4">
        <w:rPr>
          <w:rFonts w:ascii="Times New Roman" w:hAnsi="Times New Roman" w:cs="Times New Roman"/>
          <w:color w:val="000000" w:themeColor="text1"/>
          <w:sz w:val="24"/>
          <w:szCs w:val="24"/>
        </w:rPr>
        <w:t>j</w:t>
      </w:r>
      <w:r w:rsidRPr="00194AE4">
        <w:rPr>
          <w:rFonts w:ascii="Times New Roman" w:hAnsi="Times New Roman" w:cs="Times New Roman"/>
          <w:color w:val="000000" w:themeColor="text1"/>
          <w:sz w:val="24"/>
          <w:szCs w:val="24"/>
        </w:rPr>
        <w:t xml:space="preserve">amstva </w:t>
      </w:r>
      <w:r w:rsidR="009E6011" w:rsidRPr="00194AE4">
        <w:rPr>
          <w:rFonts w:ascii="Times New Roman" w:hAnsi="Times New Roman" w:cs="Times New Roman"/>
          <w:color w:val="000000" w:themeColor="text1"/>
          <w:sz w:val="24"/>
          <w:szCs w:val="24"/>
        </w:rPr>
        <w:t xml:space="preserve">s </w:t>
      </w:r>
      <w:r w:rsidRPr="00194AE4">
        <w:rPr>
          <w:rFonts w:ascii="Times New Roman" w:hAnsi="Times New Roman" w:cs="Times New Roman"/>
          <w:color w:val="000000" w:themeColor="text1"/>
          <w:sz w:val="24"/>
          <w:szCs w:val="24"/>
        </w:rPr>
        <w:t>odabra</w:t>
      </w:r>
      <w:r w:rsidR="005E2B27" w:rsidRPr="00194AE4">
        <w:rPr>
          <w:rFonts w:ascii="Times New Roman" w:hAnsi="Times New Roman" w:cs="Times New Roman"/>
          <w:color w:val="000000" w:themeColor="text1"/>
          <w:sz w:val="24"/>
          <w:szCs w:val="24"/>
        </w:rPr>
        <w:t xml:space="preserve">nim </w:t>
      </w:r>
      <w:r w:rsidR="00827869" w:rsidRPr="00194AE4">
        <w:rPr>
          <w:rFonts w:ascii="Times New Roman" w:hAnsi="Times New Roman" w:cs="Times New Roman"/>
          <w:color w:val="000000" w:themeColor="text1"/>
          <w:sz w:val="24"/>
          <w:szCs w:val="24"/>
        </w:rPr>
        <w:t>F</w:t>
      </w:r>
      <w:r w:rsidR="005E2B27" w:rsidRPr="00194AE4">
        <w:rPr>
          <w:rFonts w:ascii="Times New Roman" w:hAnsi="Times New Roman" w:cs="Times New Roman"/>
          <w:color w:val="000000" w:themeColor="text1"/>
          <w:sz w:val="24"/>
          <w:szCs w:val="24"/>
        </w:rPr>
        <w:t xml:space="preserve">inancijskim institucijama </w:t>
      </w:r>
      <w:r w:rsidRPr="00194AE4">
        <w:rPr>
          <w:rFonts w:ascii="Times New Roman" w:hAnsi="Times New Roman" w:cs="Times New Roman"/>
          <w:color w:val="000000" w:themeColor="text1"/>
          <w:sz w:val="24"/>
          <w:szCs w:val="24"/>
        </w:rPr>
        <w:t xml:space="preserve">za pokriće rizika kreditnih plasmana prihvatljivim </w:t>
      </w:r>
      <w:r w:rsidR="00F34216" w:rsidRPr="00194AE4">
        <w:rPr>
          <w:rFonts w:ascii="Times New Roman" w:hAnsi="Times New Roman" w:cs="Times New Roman"/>
          <w:color w:val="000000" w:themeColor="text1"/>
          <w:sz w:val="24"/>
          <w:szCs w:val="24"/>
        </w:rPr>
        <w:t>malim i srednjim poduzetnicima</w:t>
      </w:r>
      <w:r w:rsidR="00DE5258" w:rsidRPr="00194AE4">
        <w:rPr>
          <w:rFonts w:ascii="Times New Roman" w:hAnsi="Times New Roman" w:cs="Times New Roman"/>
          <w:color w:val="000000" w:themeColor="text1"/>
          <w:sz w:val="24"/>
          <w:szCs w:val="24"/>
        </w:rPr>
        <w:t xml:space="preserve">, te </w:t>
      </w:r>
      <w:r w:rsidR="00EB1F40" w:rsidRPr="00194AE4">
        <w:rPr>
          <w:rFonts w:ascii="Times New Roman" w:hAnsi="Times New Roman" w:cs="Times New Roman"/>
          <w:color w:val="000000" w:themeColor="text1"/>
          <w:sz w:val="24"/>
          <w:szCs w:val="24"/>
        </w:rPr>
        <w:t>HAMAG-BICRO u svojstvu tijela iz članka 38. stavka 4. točke b) (iii) Uredbe (EU) br. 1303/2013, u izvršavanju zadataka provedbe financijskih instrumenata planiranih u okviru Operativnog programa „Konkurentnost i kohezija“ 2014.-2020</w:t>
      </w:r>
      <w:r w:rsidR="00DE5258" w:rsidRPr="00194AE4">
        <w:rPr>
          <w:rFonts w:ascii="Times New Roman" w:hAnsi="Times New Roman" w:cs="Times New Roman"/>
          <w:color w:val="000000" w:themeColor="text1"/>
          <w:sz w:val="24"/>
          <w:szCs w:val="24"/>
        </w:rPr>
        <w:t xml:space="preserve"> s Financijskom institucijom sklapa ovaj Sporazum.</w:t>
      </w:r>
    </w:p>
    <w:p w14:paraId="50CAC1BE" w14:textId="77777777" w:rsidR="00924575" w:rsidRPr="00194AE4" w:rsidRDefault="00924575" w:rsidP="00321F85">
      <w:pPr>
        <w:pStyle w:val="ListParagraph"/>
        <w:autoSpaceDE w:val="0"/>
        <w:spacing w:after="0"/>
        <w:jc w:val="both"/>
        <w:rPr>
          <w:rFonts w:ascii="Times New Roman" w:hAnsi="Times New Roman" w:cs="Times New Roman"/>
          <w:color w:val="000000" w:themeColor="text1"/>
          <w:sz w:val="24"/>
          <w:szCs w:val="24"/>
        </w:rPr>
      </w:pPr>
    </w:p>
    <w:p w14:paraId="0D777AF5" w14:textId="670F7B2D" w:rsidR="000A4791" w:rsidRPr="00194AE4"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Utvrđuje se da su </w:t>
      </w:r>
      <w:r w:rsidRPr="00194AE4">
        <w:rPr>
          <w:rFonts w:ascii="Times New Roman" w:eastAsia="Times New Roman" w:hAnsi="Times New Roman" w:cs="Times New Roman"/>
          <w:b/>
          <w:iCs/>
          <w:color w:val="000000" w:themeColor="text1"/>
          <w:sz w:val="24"/>
          <w:szCs w:val="24"/>
        </w:rPr>
        <w:t>UT</w:t>
      </w:r>
      <w:r w:rsidR="00A600D1" w:rsidRPr="00194AE4">
        <w:rPr>
          <w:rFonts w:ascii="Times New Roman" w:eastAsia="Times New Roman" w:hAnsi="Times New Roman" w:cs="Times New Roman"/>
          <w:b/>
          <w:iCs/>
          <w:color w:val="000000" w:themeColor="text1"/>
          <w:sz w:val="24"/>
          <w:szCs w:val="24"/>
        </w:rPr>
        <w:t xml:space="preserve"> </w:t>
      </w:r>
      <w:r w:rsidRPr="00194AE4">
        <w:rPr>
          <w:rFonts w:ascii="Times New Roman" w:eastAsia="Times New Roman" w:hAnsi="Times New Roman" w:cs="Times New Roman"/>
          <w:iCs/>
          <w:color w:val="000000" w:themeColor="text1"/>
          <w:sz w:val="24"/>
          <w:szCs w:val="24"/>
        </w:rPr>
        <w:t>i</w:t>
      </w:r>
      <w:r w:rsidRPr="00194AE4">
        <w:rPr>
          <w:rFonts w:ascii="Times New Roman" w:eastAsia="Times New Roman" w:hAnsi="Times New Roman" w:cs="Times New Roman"/>
          <w:b/>
          <w:iCs/>
          <w:color w:val="000000" w:themeColor="text1"/>
          <w:sz w:val="24"/>
          <w:szCs w:val="24"/>
        </w:rPr>
        <w:t xml:space="preserve"> HAMAG-BICRO</w:t>
      </w:r>
      <w:r w:rsidRPr="00194AE4">
        <w:rPr>
          <w:rFonts w:ascii="Times New Roman" w:eastAsia="Times New Roman" w:hAnsi="Times New Roman" w:cs="Times New Roman"/>
          <w:iCs/>
          <w:color w:val="000000" w:themeColor="text1"/>
          <w:sz w:val="24"/>
          <w:szCs w:val="24"/>
        </w:rPr>
        <w:t xml:space="preserve">, u izvršavanju zadataka provedbe financijskih instrumenata u okviru </w:t>
      </w:r>
      <w:r w:rsidR="00470E02" w:rsidRPr="00194AE4">
        <w:rPr>
          <w:rFonts w:ascii="Times New Roman" w:eastAsia="Times New Roman" w:hAnsi="Times New Roman" w:cs="Times New Roman"/>
          <w:iCs/>
          <w:color w:val="000000" w:themeColor="text1"/>
          <w:sz w:val="24"/>
          <w:szCs w:val="24"/>
        </w:rPr>
        <w:t>OPKK</w:t>
      </w:r>
      <w:r w:rsidR="007649E0">
        <w:rPr>
          <w:rFonts w:ascii="Times New Roman" w:eastAsia="Times New Roman" w:hAnsi="Times New Roman" w:cs="Times New Roman"/>
          <w:iCs/>
          <w:color w:val="000000" w:themeColor="text1"/>
          <w:sz w:val="24"/>
          <w:szCs w:val="24"/>
        </w:rPr>
        <w:t>,</w:t>
      </w:r>
      <w:r w:rsidR="00470E02" w:rsidRPr="00194AE4">
        <w:rPr>
          <w:rFonts w:ascii="Times New Roman" w:eastAsia="Times New Roman" w:hAnsi="Times New Roman" w:cs="Times New Roman"/>
          <w:iCs/>
          <w:color w:val="000000" w:themeColor="text1"/>
          <w:sz w:val="24"/>
          <w:szCs w:val="24"/>
        </w:rPr>
        <w:t xml:space="preserve"> </w:t>
      </w:r>
      <w:r w:rsidR="00E84B2B" w:rsidRPr="00194AE4">
        <w:rPr>
          <w:rFonts w:ascii="Times New Roman" w:eastAsia="Times New Roman" w:hAnsi="Times New Roman" w:cs="Times New Roman"/>
          <w:iCs/>
          <w:color w:val="000000" w:themeColor="text1"/>
          <w:sz w:val="24"/>
          <w:szCs w:val="24"/>
        </w:rPr>
        <w:t xml:space="preserve">sklopili </w:t>
      </w:r>
      <w:r w:rsidR="00EB0C13" w:rsidRPr="00194AE4">
        <w:rPr>
          <w:rFonts w:ascii="Times New Roman" w:eastAsia="Times New Roman" w:hAnsi="Times New Roman" w:cs="Times New Roman"/>
          <w:iCs/>
          <w:color w:val="000000" w:themeColor="text1"/>
          <w:sz w:val="24"/>
          <w:szCs w:val="24"/>
        </w:rPr>
        <w:t>S</w:t>
      </w:r>
      <w:r w:rsidRPr="00194AE4">
        <w:rPr>
          <w:rFonts w:ascii="Times New Roman" w:eastAsia="Times New Roman" w:hAnsi="Times New Roman" w:cs="Times New Roman"/>
          <w:iCs/>
          <w:color w:val="000000" w:themeColor="text1"/>
          <w:sz w:val="24"/>
          <w:szCs w:val="24"/>
        </w:rPr>
        <w:t>porazum o financiranju</w:t>
      </w:r>
      <w:r w:rsidR="00F84328" w:rsidRPr="00194AE4">
        <w:rPr>
          <w:rFonts w:ascii="Times New Roman" w:eastAsia="Times New Roman" w:hAnsi="Times New Roman" w:cs="Times New Roman"/>
          <w:iCs/>
          <w:color w:val="000000" w:themeColor="text1"/>
          <w:sz w:val="24"/>
          <w:szCs w:val="24"/>
        </w:rPr>
        <w:t xml:space="preserve"> </w:t>
      </w:r>
      <w:r w:rsidR="00E84B2B" w:rsidRPr="00194AE4">
        <w:rPr>
          <w:rFonts w:ascii="Times New Roman" w:eastAsia="Times New Roman" w:hAnsi="Times New Roman" w:cs="Times New Roman"/>
          <w:iCs/>
          <w:color w:val="000000" w:themeColor="text1"/>
          <w:sz w:val="24"/>
          <w:szCs w:val="24"/>
        </w:rPr>
        <w:t>kojim se reguliraju njihovi međusobni odnosi</w:t>
      </w:r>
      <w:r w:rsidR="0066334A" w:rsidRPr="00194AE4">
        <w:rPr>
          <w:rFonts w:ascii="Times New Roman" w:eastAsia="Times New Roman" w:hAnsi="Times New Roman" w:cs="Times New Roman"/>
          <w:iCs/>
          <w:color w:val="000000" w:themeColor="text1"/>
          <w:sz w:val="24"/>
          <w:szCs w:val="24"/>
        </w:rPr>
        <w:t xml:space="preserve"> (dalje: Sporazum</w:t>
      </w:r>
      <w:r w:rsidR="00626971" w:rsidRPr="00194AE4">
        <w:rPr>
          <w:rFonts w:ascii="Times New Roman" w:eastAsia="Times New Roman" w:hAnsi="Times New Roman" w:cs="Times New Roman"/>
          <w:iCs/>
          <w:color w:val="000000" w:themeColor="text1"/>
          <w:sz w:val="24"/>
          <w:szCs w:val="24"/>
        </w:rPr>
        <w:t xml:space="preserve"> </w:t>
      </w:r>
      <w:r w:rsidR="009F480F" w:rsidRPr="00194AE4">
        <w:rPr>
          <w:rFonts w:ascii="Times New Roman" w:eastAsia="Times New Roman" w:hAnsi="Times New Roman" w:cs="Times New Roman"/>
          <w:iCs/>
          <w:color w:val="000000" w:themeColor="text1"/>
          <w:sz w:val="24"/>
          <w:szCs w:val="24"/>
        </w:rPr>
        <w:t>razine I.</w:t>
      </w:r>
      <w:r w:rsidR="0066334A" w:rsidRPr="00194AE4">
        <w:rPr>
          <w:rFonts w:ascii="Times New Roman" w:eastAsia="Times New Roman" w:hAnsi="Times New Roman" w:cs="Times New Roman"/>
          <w:iCs/>
          <w:color w:val="000000" w:themeColor="text1"/>
          <w:sz w:val="24"/>
          <w:szCs w:val="24"/>
        </w:rPr>
        <w:t>)</w:t>
      </w:r>
      <w:r w:rsidR="00E84B2B" w:rsidRPr="00194AE4">
        <w:rPr>
          <w:rFonts w:ascii="Times New Roman" w:eastAsia="Times New Roman" w:hAnsi="Times New Roman" w:cs="Times New Roman"/>
          <w:iCs/>
          <w:color w:val="000000" w:themeColor="text1"/>
          <w:sz w:val="24"/>
          <w:szCs w:val="24"/>
        </w:rPr>
        <w:t xml:space="preserve">. </w:t>
      </w:r>
    </w:p>
    <w:p w14:paraId="3BB4AFD1" w14:textId="77777777" w:rsidR="00D25702" w:rsidRPr="00194AE4" w:rsidRDefault="00D25702" w:rsidP="00321F85">
      <w:pPr>
        <w:pStyle w:val="ListParagraph"/>
        <w:rPr>
          <w:rFonts w:ascii="Times New Roman" w:hAnsi="Times New Roman" w:cs="Times New Roman"/>
          <w:color w:val="000000" w:themeColor="text1"/>
          <w:sz w:val="24"/>
          <w:szCs w:val="24"/>
        </w:rPr>
      </w:pPr>
    </w:p>
    <w:p w14:paraId="1DC9C237" w14:textId="77777777" w:rsidR="00D25702" w:rsidRPr="00194AE4" w:rsidRDefault="00D25702"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HAMAG-BICRO je </w:t>
      </w:r>
      <w:r w:rsidR="003A02A1" w:rsidRPr="00194AE4">
        <w:rPr>
          <w:rFonts w:ascii="Times New Roman" w:hAnsi="Times New Roman" w:cs="Times New Roman"/>
          <w:color w:val="000000" w:themeColor="text1"/>
          <w:sz w:val="24"/>
          <w:szCs w:val="24"/>
        </w:rPr>
        <w:t xml:space="preserve">dana </w:t>
      </w:r>
      <w:r w:rsidR="00F04CBD" w:rsidRPr="00194AE4">
        <w:rPr>
          <w:rFonts w:ascii="Times New Roman" w:hAnsi="Times New Roman" w:cs="Times New Roman"/>
          <w:color w:val="000000" w:themeColor="text1"/>
          <w:sz w:val="24"/>
          <w:szCs w:val="24"/>
        </w:rPr>
        <w:t>6. srpnja 2016.</w:t>
      </w:r>
      <w:r w:rsidR="003A02A1" w:rsidRPr="00194AE4">
        <w:rPr>
          <w:rFonts w:ascii="Times New Roman" w:hAnsi="Times New Roman" w:cs="Times New Roman"/>
          <w:color w:val="000000" w:themeColor="text1"/>
          <w:sz w:val="24"/>
          <w:szCs w:val="24"/>
        </w:rPr>
        <w:t xml:space="preserve"> </w:t>
      </w:r>
      <w:r w:rsidR="00F04CBD" w:rsidRPr="00194AE4">
        <w:rPr>
          <w:rFonts w:ascii="Times New Roman" w:hAnsi="Times New Roman" w:cs="Times New Roman"/>
          <w:color w:val="000000" w:themeColor="text1"/>
          <w:sz w:val="24"/>
          <w:szCs w:val="24"/>
        </w:rPr>
        <w:t>donio</w:t>
      </w:r>
      <w:r w:rsidR="00FC0115"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program</w:t>
      </w:r>
      <w:r w:rsidR="00F04CBD" w:rsidRPr="00194AE4">
        <w:rPr>
          <w:rFonts w:ascii="Times New Roman" w:hAnsi="Times New Roman" w:cs="Times New Roman"/>
          <w:color w:val="000000" w:themeColor="text1"/>
          <w:sz w:val="24"/>
          <w:szCs w:val="24"/>
        </w:rPr>
        <w:t xml:space="preserve"> </w:t>
      </w:r>
      <w:r w:rsidR="00AA5E97" w:rsidRPr="00194AE4">
        <w:rPr>
          <w:rFonts w:ascii="Times New Roman" w:hAnsi="Times New Roman" w:cs="Times New Roman"/>
          <w:color w:val="000000" w:themeColor="text1"/>
          <w:sz w:val="24"/>
          <w:szCs w:val="24"/>
        </w:rPr>
        <w:t>„</w:t>
      </w:r>
      <w:r w:rsidR="00F04CBD" w:rsidRPr="00194AE4">
        <w:rPr>
          <w:rFonts w:ascii="Times New Roman" w:hAnsi="Times New Roman" w:cs="Times New Roman"/>
          <w:color w:val="000000" w:themeColor="text1"/>
          <w:sz w:val="24"/>
          <w:szCs w:val="24"/>
        </w:rPr>
        <w:t>ESIF JAMSTVA</w:t>
      </w:r>
      <w:r w:rsidR="00AA5E97" w:rsidRPr="00194AE4">
        <w:rPr>
          <w:rFonts w:ascii="Times New Roman" w:hAnsi="Times New Roman" w:cs="Times New Roman"/>
          <w:color w:val="000000" w:themeColor="text1"/>
          <w:sz w:val="24"/>
          <w:szCs w:val="24"/>
        </w:rPr>
        <w:t>“</w:t>
      </w:r>
      <w:r w:rsidR="00F04CBD" w:rsidRPr="00194AE4">
        <w:rPr>
          <w:rFonts w:ascii="Times New Roman" w:hAnsi="Times New Roman" w:cs="Times New Roman"/>
          <w:color w:val="000000" w:themeColor="text1"/>
          <w:sz w:val="24"/>
          <w:szCs w:val="24"/>
        </w:rPr>
        <w:t xml:space="preserve"> </w:t>
      </w:r>
      <w:r w:rsidR="00B72506" w:rsidRPr="00194AE4">
        <w:rPr>
          <w:rFonts w:ascii="Times New Roman" w:hAnsi="Times New Roman" w:cs="Times New Roman"/>
          <w:color w:val="000000" w:themeColor="text1"/>
          <w:sz w:val="24"/>
          <w:szCs w:val="24"/>
        </w:rPr>
        <w:t>(dalje: „</w:t>
      </w:r>
      <w:r w:rsidR="00B72506" w:rsidRPr="00194AE4">
        <w:rPr>
          <w:rFonts w:ascii="Times New Roman" w:hAnsi="Times New Roman" w:cs="Times New Roman"/>
          <w:b/>
          <w:color w:val="000000" w:themeColor="text1"/>
          <w:sz w:val="24"/>
          <w:szCs w:val="24"/>
        </w:rPr>
        <w:t>Program</w:t>
      </w:r>
      <w:r w:rsidR="00B72506" w:rsidRPr="00194AE4">
        <w:rPr>
          <w:rFonts w:ascii="Times New Roman" w:hAnsi="Times New Roman" w:cs="Times New Roman"/>
          <w:color w:val="000000" w:themeColor="text1"/>
          <w:sz w:val="24"/>
          <w:szCs w:val="24"/>
        </w:rPr>
        <w:t>“)</w:t>
      </w:r>
      <w:r w:rsidR="00635711" w:rsidRPr="00194AE4">
        <w:rPr>
          <w:rFonts w:ascii="Times New Roman" w:hAnsi="Times New Roman" w:cs="Times New Roman"/>
          <w:color w:val="000000" w:themeColor="text1"/>
          <w:sz w:val="24"/>
          <w:szCs w:val="24"/>
        </w:rPr>
        <w:t xml:space="preserve">, na osnovu </w:t>
      </w:r>
      <w:r w:rsidR="00FC0115" w:rsidRPr="00194AE4">
        <w:rPr>
          <w:rFonts w:ascii="Times New Roman" w:hAnsi="Times New Roman" w:cs="Times New Roman"/>
          <w:color w:val="000000" w:themeColor="text1"/>
          <w:sz w:val="24"/>
          <w:szCs w:val="24"/>
        </w:rPr>
        <w:t xml:space="preserve"> kojeg </w:t>
      </w:r>
      <w:r w:rsidRPr="00194AE4">
        <w:rPr>
          <w:rFonts w:ascii="Times New Roman" w:hAnsi="Times New Roman" w:cs="Times New Roman"/>
          <w:color w:val="000000" w:themeColor="text1"/>
          <w:sz w:val="24"/>
          <w:szCs w:val="24"/>
        </w:rPr>
        <w:t xml:space="preserve">je objavio poziv </w:t>
      </w:r>
      <w:r w:rsidR="00BD39BA" w:rsidRPr="00194AE4">
        <w:rPr>
          <w:rFonts w:ascii="Times New Roman" w:hAnsi="Times New Roman" w:cs="Times New Roman"/>
          <w:color w:val="000000" w:themeColor="text1"/>
          <w:sz w:val="24"/>
          <w:szCs w:val="24"/>
        </w:rPr>
        <w:t xml:space="preserve">za iskaz interesa </w:t>
      </w:r>
      <w:r w:rsidRPr="00194AE4">
        <w:rPr>
          <w:rFonts w:ascii="Times New Roman" w:hAnsi="Times New Roman" w:cs="Times New Roman"/>
          <w:color w:val="000000" w:themeColor="text1"/>
          <w:sz w:val="24"/>
          <w:szCs w:val="24"/>
        </w:rPr>
        <w:t xml:space="preserve">i proveo postupak za odabir </w:t>
      </w:r>
      <w:r w:rsidR="002B5F23" w:rsidRPr="00194AE4">
        <w:rPr>
          <w:rFonts w:ascii="Times New Roman" w:hAnsi="Times New Roman" w:cs="Times New Roman"/>
          <w:color w:val="000000" w:themeColor="text1"/>
          <w:sz w:val="24"/>
          <w:szCs w:val="24"/>
        </w:rPr>
        <w:t>F</w:t>
      </w:r>
      <w:r w:rsidRPr="00194AE4">
        <w:rPr>
          <w:rFonts w:ascii="Times New Roman" w:hAnsi="Times New Roman" w:cs="Times New Roman"/>
          <w:color w:val="000000" w:themeColor="text1"/>
          <w:sz w:val="24"/>
          <w:szCs w:val="24"/>
        </w:rPr>
        <w:t>inancijskih institucija</w:t>
      </w:r>
      <w:r w:rsidR="009E6011" w:rsidRPr="00194AE4">
        <w:rPr>
          <w:rFonts w:ascii="Times New Roman" w:hAnsi="Times New Roman" w:cs="Times New Roman"/>
          <w:color w:val="000000" w:themeColor="text1"/>
          <w:sz w:val="24"/>
          <w:szCs w:val="24"/>
        </w:rPr>
        <w:t xml:space="preserve"> s </w:t>
      </w:r>
      <w:r w:rsidR="00B72506" w:rsidRPr="00194AE4">
        <w:rPr>
          <w:rFonts w:ascii="Times New Roman" w:hAnsi="Times New Roman" w:cs="Times New Roman"/>
          <w:color w:val="000000" w:themeColor="text1"/>
          <w:sz w:val="24"/>
          <w:szCs w:val="24"/>
        </w:rPr>
        <w:t xml:space="preserve">kojima se HAMAG-BICRO, sukladno predmetnom </w:t>
      </w:r>
      <w:r w:rsidR="00805A5C" w:rsidRPr="00194AE4">
        <w:rPr>
          <w:rFonts w:ascii="Times New Roman" w:hAnsi="Times New Roman" w:cs="Times New Roman"/>
          <w:color w:val="000000" w:themeColor="text1"/>
          <w:sz w:val="24"/>
          <w:szCs w:val="24"/>
        </w:rPr>
        <w:t>P</w:t>
      </w:r>
      <w:r w:rsidR="00B72506" w:rsidRPr="00194AE4">
        <w:rPr>
          <w:rFonts w:ascii="Times New Roman" w:hAnsi="Times New Roman" w:cs="Times New Roman"/>
          <w:color w:val="000000" w:themeColor="text1"/>
          <w:sz w:val="24"/>
          <w:szCs w:val="24"/>
        </w:rPr>
        <w:t xml:space="preserve">rogramu, </w:t>
      </w:r>
      <w:r w:rsidR="000B0BF7" w:rsidRPr="00194AE4">
        <w:rPr>
          <w:rFonts w:ascii="Times New Roman" w:hAnsi="Times New Roman" w:cs="Times New Roman"/>
          <w:color w:val="000000" w:themeColor="text1"/>
          <w:sz w:val="24"/>
          <w:szCs w:val="24"/>
        </w:rPr>
        <w:t xml:space="preserve">obvezuje </w:t>
      </w:r>
      <w:r w:rsidR="00FC0115" w:rsidRPr="00194AE4">
        <w:rPr>
          <w:rFonts w:ascii="Times New Roman" w:hAnsi="Times New Roman" w:cs="Times New Roman"/>
          <w:color w:val="000000" w:themeColor="text1"/>
          <w:sz w:val="24"/>
          <w:szCs w:val="24"/>
        </w:rPr>
        <w:t xml:space="preserve">provoditi </w:t>
      </w:r>
      <w:r w:rsidR="00A809A5" w:rsidRPr="00194AE4">
        <w:rPr>
          <w:rFonts w:ascii="Times New Roman" w:hAnsi="Times New Roman" w:cs="Times New Roman"/>
          <w:color w:val="000000" w:themeColor="text1"/>
          <w:sz w:val="24"/>
          <w:szCs w:val="24"/>
        </w:rPr>
        <w:t>Ograničen</w:t>
      </w:r>
      <w:r w:rsidR="00B90DA5" w:rsidRPr="00194AE4">
        <w:rPr>
          <w:rFonts w:ascii="Times New Roman" w:hAnsi="Times New Roman" w:cs="Times New Roman"/>
          <w:color w:val="000000" w:themeColor="text1"/>
          <w:sz w:val="24"/>
          <w:szCs w:val="24"/>
        </w:rPr>
        <w:t>a</w:t>
      </w:r>
      <w:r w:rsidR="00997266" w:rsidRPr="00194AE4">
        <w:rPr>
          <w:rFonts w:ascii="Times New Roman" w:hAnsi="Times New Roman" w:cs="Times New Roman"/>
          <w:color w:val="000000" w:themeColor="text1"/>
          <w:sz w:val="24"/>
          <w:szCs w:val="24"/>
        </w:rPr>
        <w:t xml:space="preserve"> </w:t>
      </w:r>
      <w:r w:rsidR="002500DF" w:rsidRPr="00194AE4">
        <w:rPr>
          <w:rFonts w:ascii="Times New Roman" w:hAnsi="Times New Roman" w:cs="Times New Roman"/>
          <w:color w:val="000000" w:themeColor="text1"/>
          <w:sz w:val="24"/>
          <w:szCs w:val="24"/>
        </w:rPr>
        <w:t>portfeljn</w:t>
      </w:r>
      <w:r w:rsidR="00B90DA5" w:rsidRPr="00194AE4">
        <w:rPr>
          <w:rFonts w:ascii="Times New Roman" w:hAnsi="Times New Roman" w:cs="Times New Roman"/>
          <w:color w:val="000000" w:themeColor="text1"/>
          <w:sz w:val="24"/>
          <w:szCs w:val="24"/>
        </w:rPr>
        <w:t>a</w:t>
      </w:r>
      <w:r w:rsidR="00B72506" w:rsidRPr="00194AE4">
        <w:rPr>
          <w:rFonts w:ascii="Times New Roman" w:hAnsi="Times New Roman" w:cs="Times New Roman"/>
          <w:color w:val="000000" w:themeColor="text1"/>
          <w:sz w:val="24"/>
          <w:szCs w:val="24"/>
        </w:rPr>
        <w:t xml:space="preserve"> jamstv</w:t>
      </w:r>
      <w:r w:rsidR="00B90DA5" w:rsidRPr="00194AE4">
        <w:rPr>
          <w:rFonts w:ascii="Times New Roman" w:hAnsi="Times New Roman" w:cs="Times New Roman"/>
          <w:color w:val="000000" w:themeColor="text1"/>
          <w:sz w:val="24"/>
          <w:szCs w:val="24"/>
        </w:rPr>
        <w:t>a</w:t>
      </w:r>
      <w:r w:rsidR="00F468EF" w:rsidRPr="00194AE4">
        <w:rPr>
          <w:rFonts w:ascii="Times New Roman" w:hAnsi="Times New Roman" w:cs="Times New Roman"/>
          <w:color w:val="000000" w:themeColor="text1"/>
          <w:sz w:val="24"/>
          <w:szCs w:val="24"/>
        </w:rPr>
        <w:t>.</w:t>
      </w:r>
    </w:p>
    <w:p w14:paraId="602C70ED" w14:textId="77777777" w:rsidR="006E61F2" w:rsidRPr="00194AE4" w:rsidRDefault="006E61F2" w:rsidP="00321F85">
      <w:pPr>
        <w:pStyle w:val="ListParagraph"/>
        <w:rPr>
          <w:rFonts w:ascii="Times New Roman" w:hAnsi="Times New Roman" w:cs="Times New Roman"/>
          <w:color w:val="000000" w:themeColor="text1"/>
          <w:sz w:val="24"/>
          <w:szCs w:val="24"/>
        </w:rPr>
      </w:pPr>
    </w:p>
    <w:p w14:paraId="23F50FBD" w14:textId="7B1FC6EC" w:rsidR="006E61F2" w:rsidRPr="00194AE4" w:rsidRDefault="006E61F2" w:rsidP="00EA4A7D">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194AE4">
        <w:rPr>
          <w:rFonts w:ascii="Times New Roman" w:eastAsia="Batang" w:hAnsi="Times New Roman" w:cs="Times New Roman"/>
          <w:color w:val="000000" w:themeColor="text1"/>
          <w:sz w:val="24"/>
          <w:szCs w:val="24"/>
          <w:lang w:eastAsia="ko-KR"/>
        </w:rPr>
        <w:t xml:space="preserve">Ovim Sporazumom </w:t>
      </w:r>
      <w:r w:rsidR="009A4F7F" w:rsidRPr="00194AE4">
        <w:rPr>
          <w:rFonts w:ascii="Times New Roman" w:eastAsia="Batang" w:hAnsi="Times New Roman" w:cs="Times New Roman"/>
          <w:color w:val="000000" w:themeColor="text1"/>
          <w:sz w:val="24"/>
          <w:szCs w:val="24"/>
          <w:lang w:eastAsia="ko-KR"/>
        </w:rPr>
        <w:t>Strane</w:t>
      </w:r>
      <w:r w:rsidRPr="00194AE4">
        <w:rPr>
          <w:rFonts w:ascii="Times New Roman" w:eastAsia="Batang" w:hAnsi="Times New Roman" w:cs="Times New Roman"/>
          <w:color w:val="000000" w:themeColor="text1"/>
          <w:sz w:val="24"/>
          <w:szCs w:val="24"/>
          <w:lang w:eastAsia="ko-KR"/>
        </w:rPr>
        <w:t xml:space="preserve"> iskazuju spremnost da će u cilju poticanja</w:t>
      </w:r>
      <w:r w:rsidR="00FC0115"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 xml:space="preserve">malog </w:t>
      </w:r>
      <w:r w:rsidR="006D7F3D" w:rsidRPr="00194AE4">
        <w:rPr>
          <w:rFonts w:ascii="Times New Roman" w:eastAsia="Batang" w:hAnsi="Times New Roman" w:cs="Times New Roman"/>
          <w:color w:val="000000" w:themeColor="text1"/>
          <w:sz w:val="24"/>
          <w:szCs w:val="24"/>
          <w:lang w:eastAsia="ko-KR"/>
        </w:rPr>
        <w:t xml:space="preserve">gospodarstva </w:t>
      </w:r>
      <w:r w:rsidRPr="00194AE4">
        <w:rPr>
          <w:rFonts w:ascii="Times New Roman" w:eastAsia="Batang" w:hAnsi="Times New Roman" w:cs="Times New Roman"/>
          <w:color w:val="000000" w:themeColor="text1"/>
          <w:sz w:val="24"/>
          <w:szCs w:val="24"/>
          <w:lang w:eastAsia="ko-KR"/>
        </w:rPr>
        <w:t xml:space="preserve">u Republici Hrvatskoj, u skladu s </w:t>
      </w:r>
      <w:r w:rsidR="00635711" w:rsidRPr="00194AE4">
        <w:rPr>
          <w:rFonts w:ascii="Times New Roman" w:eastAsia="Batang" w:hAnsi="Times New Roman" w:cs="Times New Roman"/>
          <w:color w:val="000000" w:themeColor="text1"/>
          <w:sz w:val="24"/>
          <w:szCs w:val="24"/>
          <w:lang w:eastAsia="ko-KR"/>
        </w:rPr>
        <w:t>kriterijima P</w:t>
      </w:r>
      <w:r w:rsidRPr="00194AE4">
        <w:rPr>
          <w:rFonts w:ascii="Times New Roman" w:eastAsia="Batang" w:hAnsi="Times New Roman" w:cs="Times New Roman"/>
          <w:color w:val="000000" w:themeColor="text1"/>
          <w:sz w:val="24"/>
          <w:szCs w:val="24"/>
          <w:lang w:eastAsia="ko-KR"/>
        </w:rPr>
        <w:t>rograma</w:t>
      </w:r>
      <w:r w:rsidRPr="00194AE4">
        <w:rPr>
          <w:rFonts w:ascii="Times New Roman" w:eastAsia="Calibri" w:hAnsi="Times New Roman" w:cs="Times New Roman"/>
          <w:color w:val="000000" w:themeColor="text1"/>
          <w:sz w:val="24"/>
          <w:szCs w:val="24"/>
          <w:lang w:eastAsia="af-ZA"/>
        </w:rPr>
        <w:t xml:space="preserve">, </w:t>
      </w:r>
      <w:r w:rsidR="009A4F7F" w:rsidRPr="00194AE4">
        <w:rPr>
          <w:rFonts w:ascii="Times New Roman" w:eastAsia="Calibri" w:hAnsi="Times New Roman" w:cs="Times New Roman"/>
          <w:color w:val="000000" w:themeColor="text1"/>
          <w:sz w:val="24"/>
          <w:szCs w:val="24"/>
          <w:lang w:eastAsia="af-ZA"/>
        </w:rPr>
        <w:t>Financijska institucija</w:t>
      </w:r>
      <w:r w:rsidRPr="00194AE4">
        <w:rPr>
          <w:rFonts w:ascii="Times New Roman" w:eastAsia="Calibri" w:hAnsi="Times New Roman" w:cs="Times New Roman"/>
          <w:color w:val="000000" w:themeColor="text1"/>
          <w:sz w:val="24"/>
          <w:szCs w:val="24"/>
          <w:lang w:eastAsia="af-ZA"/>
        </w:rPr>
        <w:t xml:space="preserve"> </w:t>
      </w:r>
      <w:r w:rsidR="00A333DC" w:rsidRPr="00194AE4">
        <w:rPr>
          <w:rFonts w:ascii="Times New Roman" w:eastAsia="Calibri" w:hAnsi="Times New Roman" w:cs="Times New Roman"/>
          <w:color w:val="000000" w:themeColor="text1"/>
          <w:sz w:val="24"/>
          <w:szCs w:val="24"/>
          <w:lang w:eastAsia="af-ZA"/>
        </w:rPr>
        <w:t xml:space="preserve">s </w:t>
      </w:r>
      <w:r w:rsidR="006D7F3D" w:rsidRPr="00194AE4">
        <w:rPr>
          <w:rFonts w:ascii="Times New Roman" w:eastAsia="Calibri" w:hAnsi="Times New Roman" w:cs="Times New Roman"/>
          <w:b/>
          <w:color w:val="000000" w:themeColor="text1"/>
          <w:sz w:val="24"/>
          <w:szCs w:val="24"/>
          <w:lang w:eastAsia="af-ZA"/>
        </w:rPr>
        <w:t>K</w:t>
      </w:r>
      <w:r w:rsidR="009A4F7F" w:rsidRPr="00194AE4">
        <w:rPr>
          <w:rFonts w:ascii="Times New Roman" w:eastAsia="Calibri" w:hAnsi="Times New Roman" w:cs="Times New Roman"/>
          <w:b/>
          <w:color w:val="000000" w:themeColor="text1"/>
          <w:sz w:val="24"/>
          <w:szCs w:val="24"/>
          <w:lang w:eastAsia="af-ZA"/>
        </w:rPr>
        <w:t>rajnji</w:t>
      </w:r>
      <w:r w:rsidR="00114675" w:rsidRPr="00194AE4">
        <w:rPr>
          <w:rFonts w:ascii="Times New Roman" w:eastAsia="Calibri" w:hAnsi="Times New Roman" w:cs="Times New Roman"/>
          <w:b/>
          <w:color w:val="000000" w:themeColor="text1"/>
          <w:sz w:val="24"/>
          <w:szCs w:val="24"/>
          <w:lang w:eastAsia="af-ZA"/>
        </w:rPr>
        <w:t>m</w:t>
      </w:r>
      <w:r w:rsidR="009A4F7F" w:rsidRPr="00194AE4">
        <w:rPr>
          <w:rFonts w:ascii="Times New Roman" w:eastAsia="Calibri" w:hAnsi="Times New Roman" w:cs="Times New Roman"/>
          <w:b/>
          <w:color w:val="000000" w:themeColor="text1"/>
          <w:sz w:val="24"/>
          <w:szCs w:val="24"/>
          <w:lang w:eastAsia="af-ZA"/>
        </w:rPr>
        <w:t xml:space="preserve"> </w:t>
      </w:r>
      <w:r w:rsidR="009A4F7F" w:rsidRPr="00194AE4">
        <w:rPr>
          <w:rFonts w:ascii="Times New Roman" w:eastAsia="Calibri" w:hAnsi="Times New Roman" w:cs="Times New Roman"/>
          <w:b/>
          <w:color w:val="000000" w:themeColor="text1"/>
          <w:sz w:val="24"/>
          <w:szCs w:val="24"/>
          <w:lang w:eastAsia="af-ZA"/>
        </w:rPr>
        <w:lastRenderedPageBreak/>
        <w:t>primatelji</w:t>
      </w:r>
      <w:r w:rsidR="00114675" w:rsidRPr="00194AE4">
        <w:rPr>
          <w:rFonts w:ascii="Times New Roman" w:eastAsia="Calibri" w:hAnsi="Times New Roman" w:cs="Times New Roman"/>
          <w:b/>
          <w:color w:val="000000" w:themeColor="text1"/>
          <w:sz w:val="24"/>
          <w:szCs w:val="24"/>
          <w:lang w:eastAsia="af-ZA"/>
        </w:rPr>
        <w:t>ma</w:t>
      </w:r>
      <w:r w:rsidRPr="00194AE4">
        <w:rPr>
          <w:rFonts w:ascii="Times New Roman" w:eastAsia="Calibri" w:hAnsi="Times New Roman" w:cs="Times New Roman"/>
          <w:color w:val="000000" w:themeColor="text1"/>
          <w:sz w:val="24"/>
          <w:szCs w:val="24"/>
          <w:lang w:eastAsia="af-ZA"/>
        </w:rPr>
        <w:t xml:space="preserve"> </w:t>
      </w:r>
      <w:r w:rsidR="00A333DC" w:rsidRPr="00194AE4">
        <w:rPr>
          <w:rFonts w:ascii="Times New Roman" w:eastAsia="Calibri" w:hAnsi="Times New Roman" w:cs="Times New Roman"/>
          <w:color w:val="000000" w:themeColor="text1"/>
          <w:sz w:val="24"/>
          <w:szCs w:val="24"/>
          <w:lang w:eastAsia="af-ZA"/>
        </w:rPr>
        <w:t>sklapati Ugovore o kreditu</w:t>
      </w:r>
      <w:r w:rsidRPr="00194AE4">
        <w:rPr>
          <w:rFonts w:ascii="Times New Roman" w:eastAsia="Calibri" w:hAnsi="Times New Roman" w:cs="Times New Roman"/>
          <w:color w:val="000000" w:themeColor="text1"/>
          <w:sz w:val="24"/>
          <w:szCs w:val="24"/>
          <w:lang w:eastAsia="af-ZA"/>
        </w:rPr>
        <w:t xml:space="preserve">, a HAMAG-BICRO </w:t>
      </w:r>
      <w:r w:rsidR="000B0BF7" w:rsidRPr="00194AE4">
        <w:rPr>
          <w:rFonts w:ascii="Times New Roman" w:eastAsia="Calibri" w:hAnsi="Times New Roman" w:cs="Times New Roman"/>
          <w:color w:val="000000" w:themeColor="text1"/>
          <w:sz w:val="24"/>
          <w:szCs w:val="24"/>
          <w:lang w:eastAsia="af-ZA"/>
        </w:rPr>
        <w:t>će</w:t>
      </w:r>
      <w:r w:rsidR="00B156E0" w:rsidRPr="00194AE4">
        <w:rPr>
          <w:rFonts w:ascii="Times New Roman" w:eastAsia="Calibri" w:hAnsi="Times New Roman" w:cs="Times New Roman"/>
          <w:color w:val="000000" w:themeColor="text1"/>
          <w:sz w:val="24"/>
          <w:szCs w:val="24"/>
          <w:lang w:eastAsia="af-ZA"/>
        </w:rPr>
        <w:t xml:space="preserve"> </w:t>
      </w:r>
      <w:r w:rsidR="00FC0115" w:rsidRPr="00194AE4">
        <w:rPr>
          <w:rFonts w:ascii="Times New Roman" w:eastAsia="Calibri" w:hAnsi="Times New Roman" w:cs="Times New Roman"/>
          <w:color w:val="000000" w:themeColor="text1"/>
          <w:sz w:val="24"/>
          <w:szCs w:val="24"/>
          <w:lang w:eastAsia="af-ZA"/>
        </w:rPr>
        <w:t xml:space="preserve"> provoditi financijski instrument</w:t>
      </w:r>
      <w:r w:rsidR="00B156E0" w:rsidRPr="00194AE4">
        <w:rPr>
          <w:rFonts w:ascii="Times New Roman" w:eastAsia="Calibri" w:hAnsi="Times New Roman" w:cs="Times New Roman"/>
          <w:color w:val="000000" w:themeColor="text1"/>
          <w:sz w:val="24"/>
          <w:szCs w:val="24"/>
          <w:lang w:eastAsia="af-ZA"/>
        </w:rPr>
        <w:t xml:space="preserve"> </w:t>
      </w:r>
      <w:r w:rsidR="00A809A5" w:rsidRPr="00194AE4">
        <w:rPr>
          <w:rFonts w:ascii="Times New Roman" w:eastAsia="Calibri" w:hAnsi="Times New Roman" w:cs="Times New Roman"/>
          <w:color w:val="000000" w:themeColor="text1"/>
          <w:sz w:val="24"/>
          <w:szCs w:val="24"/>
          <w:lang w:eastAsia="af-ZA"/>
        </w:rPr>
        <w:t>O</w:t>
      </w:r>
      <w:r w:rsidR="00997266" w:rsidRPr="00194AE4">
        <w:rPr>
          <w:rFonts w:ascii="Times New Roman" w:eastAsia="Calibri" w:hAnsi="Times New Roman" w:cs="Times New Roman"/>
          <w:color w:val="000000" w:themeColor="text1"/>
          <w:sz w:val="24"/>
          <w:szCs w:val="24"/>
          <w:lang w:eastAsia="af-ZA"/>
        </w:rPr>
        <w:t xml:space="preserve">graničeno </w:t>
      </w:r>
      <w:r w:rsidR="00B156E0" w:rsidRPr="00194AE4">
        <w:rPr>
          <w:rFonts w:ascii="Times New Roman" w:eastAsia="Calibri" w:hAnsi="Times New Roman" w:cs="Times New Roman"/>
          <w:color w:val="000000" w:themeColor="text1"/>
          <w:sz w:val="24"/>
          <w:szCs w:val="24"/>
          <w:lang w:eastAsia="af-ZA"/>
        </w:rPr>
        <w:t>portfeljno jamstvo</w:t>
      </w:r>
      <w:r w:rsidRPr="00194AE4">
        <w:rPr>
          <w:rFonts w:ascii="Times New Roman" w:eastAsia="Calibri" w:hAnsi="Times New Roman" w:cs="Times New Roman"/>
          <w:color w:val="000000" w:themeColor="text1"/>
          <w:sz w:val="24"/>
          <w:szCs w:val="24"/>
          <w:lang w:eastAsia="af-ZA"/>
        </w:rPr>
        <w:t xml:space="preserve"> </w:t>
      </w:r>
      <w:r w:rsidR="00FC0115" w:rsidRPr="00194AE4">
        <w:rPr>
          <w:rFonts w:ascii="Times New Roman" w:eastAsia="Calibri" w:hAnsi="Times New Roman" w:cs="Times New Roman"/>
          <w:color w:val="000000" w:themeColor="text1"/>
          <w:sz w:val="24"/>
          <w:szCs w:val="24"/>
          <w:lang w:eastAsia="af-ZA"/>
        </w:rPr>
        <w:t xml:space="preserve">i umanjiti/pokriti rizik </w:t>
      </w:r>
      <w:r w:rsidR="007649E0">
        <w:rPr>
          <w:rFonts w:ascii="Times New Roman" w:eastAsia="Calibri" w:hAnsi="Times New Roman" w:cs="Times New Roman"/>
          <w:color w:val="000000" w:themeColor="text1"/>
          <w:sz w:val="24"/>
          <w:szCs w:val="24"/>
          <w:lang w:eastAsia="af-ZA"/>
        </w:rPr>
        <w:t>P</w:t>
      </w:r>
      <w:r w:rsidR="00FC0115" w:rsidRPr="00194AE4">
        <w:rPr>
          <w:rFonts w:ascii="Times New Roman" w:eastAsia="Calibri" w:hAnsi="Times New Roman" w:cs="Times New Roman"/>
          <w:color w:val="000000" w:themeColor="text1"/>
          <w:sz w:val="24"/>
          <w:szCs w:val="24"/>
          <w:lang w:eastAsia="af-ZA"/>
        </w:rPr>
        <w:t xml:space="preserve">ortfelja </w:t>
      </w:r>
      <w:r w:rsidR="007073FA" w:rsidRPr="00194AE4">
        <w:rPr>
          <w:rFonts w:ascii="Times New Roman" w:eastAsia="Calibri" w:hAnsi="Times New Roman" w:cs="Times New Roman"/>
          <w:color w:val="000000" w:themeColor="text1"/>
          <w:sz w:val="24"/>
          <w:szCs w:val="24"/>
          <w:lang w:eastAsia="af-ZA"/>
        </w:rPr>
        <w:t>F</w:t>
      </w:r>
      <w:r w:rsidR="009A4F7F" w:rsidRPr="00194AE4">
        <w:rPr>
          <w:rFonts w:ascii="Times New Roman" w:eastAsia="Calibri" w:hAnsi="Times New Roman" w:cs="Times New Roman"/>
          <w:color w:val="000000" w:themeColor="text1"/>
          <w:sz w:val="24"/>
          <w:szCs w:val="24"/>
          <w:lang w:eastAsia="af-ZA"/>
        </w:rPr>
        <w:t>inancijske institucije</w:t>
      </w:r>
      <w:r w:rsidRPr="00194AE4">
        <w:rPr>
          <w:rFonts w:ascii="Times New Roman" w:eastAsia="Calibri" w:hAnsi="Times New Roman" w:cs="Times New Roman"/>
          <w:color w:val="000000" w:themeColor="text1"/>
          <w:sz w:val="24"/>
          <w:szCs w:val="24"/>
          <w:lang w:eastAsia="af-ZA"/>
        </w:rPr>
        <w:t>.</w:t>
      </w:r>
    </w:p>
    <w:p w14:paraId="0B697EC2" w14:textId="77777777" w:rsidR="006E61F2" w:rsidRPr="00194AE4" w:rsidRDefault="006E61F2" w:rsidP="00321F85">
      <w:pPr>
        <w:pStyle w:val="ListParagraph"/>
        <w:spacing w:after="0"/>
        <w:jc w:val="both"/>
        <w:rPr>
          <w:rFonts w:ascii="Times New Roman" w:eastAsia="Calibri" w:hAnsi="Times New Roman" w:cs="Times New Roman"/>
          <w:color w:val="000000" w:themeColor="text1"/>
          <w:sz w:val="24"/>
          <w:szCs w:val="24"/>
          <w:lang w:eastAsia="af-ZA"/>
        </w:rPr>
      </w:pPr>
    </w:p>
    <w:p w14:paraId="69309BAF" w14:textId="77777777" w:rsidR="00AA5EAC" w:rsidRPr="00194AE4" w:rsidRDefault="006E61F2" w:rsidP="00321F85">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 xml:space="preserve">Strane suglasno utvrđuju da se na uređenje međusobnih odnosa iz ovog Sporazuma, osim odredbi istog, primjenjuju </w:t>
      </w:r>
      <w:r w:rsidR="00916267" w:rsidRPr="00194AE4">
        <w:rPr>
          <w:rFonts w:ascii="Times New Roman" w:eastAsia="Calibri" w:hAnsi="Times New Roman" w:cs="Times New Roman"/>
          <w:color w:val="000000" w:themeColor="text1"/>
          <w:sz w:val="24"/>
          <w:szCs w:val="24"/>
          <w:lang w:eastAsia="af-ZA"/>
        </w:rPr>
        <w:t xml:space="preserve">i </w:t>
      </w:r>
      <w:r w:rsidRPr="00194AE4">
        <w:rPr>
          <w:rFonts w:ascii="Times New Roman" w:eastAsia="Calibri" w:hAnsi="Times New Roman" w:cs="Times New Roman"/>
          <w:color w:val="000000" w:themeColor="text1"/>
          <w:sz w:val="24"/>
          <w:szCs w:val="24"/>
          <w:lang w:eastAsia="af-ZA"/>
        </w:rPr>
        <w:t xml:space="preserve">odredbe </w:t>
      </w:r>
      <w:r w:rsidR="000717B1" w:rsidRPr="00194AE4">
        <w:rPr>
          <w:rFonts w:ascii="Times New Roman" w:eastAsia="Calibri" w:hAnsi="Times New Roman" w:cs="Times New Roman"/>
          <w:color w:val="000000" w:themeColor="text1"/>
          <w:sz w:val="24"/>
          <w:szCs w:val="24"/>
          <w:lang w:eastAsia="af-ZA"/>
        </w:rPr>
        <w:t>P</w:t>
      </w:r>
      <w:r w:rsidR="00F468EF" w:rsidRPr="00194AE4">
        <w:rPr>
          <w:rFonts w:ascii="Times New Roman" w:eastAsia="Calibri" w:hAnsi="Times New Roman" w:cs="Times New Roman"/>
          <w:color w:val="000000" w:themeColor="text1"/>
          <w:sz w:val="24"/>
          <w:szCs w:val="24"/>
          <w:lang w:eastAsia="af-ZA"/>
        </w:rPr>
        <w:t xml:space="preserve">rograma, kao i </w:t>
      </w:r>
      <w:r w:rsidR="00114675" w:rsidRPr="00194AE4">
        <w:rPr>
          <w:rFonts w:ascii="Times New Roman" w:eastAsia="Calibri" w:hAnsi="Times New Roman" w:cs="Times New Roman"/>
          <w:color w:val="000000" w:themeColor="text1"/>
          <w:sz w:val="24"/>
          <w:szCs w:val="24"/>
          <w:lang w:eastAsia="af-ZA"/>
        </w:rPr>
        <w:t xml:space="preserve">Uvjeta </w:t>
      </w:r>
      <w:r w:rsidR="00F468EF" w:rsidRPr="00194AE4">
        <w:rPr>
          <w:rFonts w:ascii="Times New Roman" w:eastAsia="Calibri" w:hAnsi="Times New Roman" w:cs="Times New Roman"/>
          <w:color w:val="000000" w:themeColor="text1"/>
          <w:sz w:val="24"/>
          <w:szCs w:val="24"/>
          <w:lang w:eastAsia="af-ZA"/>
        </w:rPr>
        <w:t>ESIF ograničena portfeljna jamstva.</w:t>
      </w:r>
    </w:p>
    <w:p w14:paraId="08D18628" w14:textId="77777777" w:rsidR="00F41773" w:rsidRPr="00194AE4" w:rsidRDefault="006E61F2" w:rsidP="00994319">
      <w:pPr>
        <w:spacing w:after="0"/>
        <w:ind w:left="709"/>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Na pitanja koja nisu uređena ovim Sporazumom</w:t>
      </w:r>
      <w:r w:rsidR="009B2425" w:rsidRPr="00194AE4">
        <w:rPr>
          <w:rFonts w:ascii="Times New Roman" w:eastAsia="Calibri" w:hAnsi="Times New Roman" w:cs="Times New Roman"/>
          <w:color w:val="000000" w:themeColor="text1"/>
          <w:sz w:val="24"/>
          <w:szCs w:val="24"/>
          <w:lang w:eastAsia="af-ZA"/>
        </w:rPr>
        <w:t xml:space="preserve"> </w:t>
      </w:r>
      <w:r w:rsidR="009A3DE6" w:rsidRPr="00194AE4">
        <w:rPr>
          <w:rFonts w:ascii="Times New Roman" w:eastAsia="Calibri" w:hAnsi="Times New Roman" w:cs="Times New Roman"/>
          <w:color w:val="000000" w:themeColor="text1"/>
          <w:sz w:val="24"/>
          <w:szCs w:val="24"/>
          <w:lang w:eastAsia="af-ZA"/>
        </w:rPr>
        <w:t>i/ili Programom</w:t>
      </w:r>
      <w:r w:rsidR="00C41D67" w:rsidRPr="00194AE4">
        <w:rPr>
          <w:rFonts w:ascii="Times New Roman" w:eastAsia="Calibri" w:hAnsi="Times New Roman" w:cs="Times New Roman"/>
          <w:color w:val="000000" w:themeColor="text1"/>
          <w:sz w:val="24"/>
          <w:szCs w:val="24"/>
          <w:lang w:eastAsia="af-ZA"/>
        </w:rPr>
        <w:t xml:space="preserve"> i/ili </w:t>
      </w:r>
      <w:r w:rsidR="00A3019A" w:rsidRPr="00194AE4">
        <w:rPr>
          <w:rFonts w:ascii="Times New Roman" w:eastAsia="Calibri" w:hAnsi="Times New Roman" w:cs="Times New Roman"/>
          <w:color w:val="000000" w:themeColor="text1"/>
          <w:sz w:val="24"/>
          <w:szCs w:val="24"/>
          <w:lang w:eastAsia="af-ZA"/>
        </w:rPr>
        <w:t xml:space="preserve">Uvjetima </w:t>
      </w:r>
      <w:r w:rsidR="00C41D67" w:rsidRPr="00194AE4">
        <w:rPr>
          <w:rFonts w:ascii="Times New Roman" w:eastAsia="Calibri" w:hAnsi="Times New Roman" w:cs="Times New Roman"/>
          <w:color w:val="000000" w:themeColor="text1"/>
          <w:sz w:val="24"/>
          <w:szCs w:val="24"/>
          <w:lang w:eastAsia="af-ZA"/>
        </w:rPr>
        <w:t>ESIF ograničena portfeljna jamstva,</w:t>
      </w:r>
      <w:r w:rsidR="009A3DE6" w:rsidRPr="00194AE4">
        <w:rPr>
          <w:rFonts w:ascii="Times New Roman" w:eastAsia="Calibri" w:hAnsi="Times New Roman" w:cs="Times New Roman"/>
          <w:color w:val="000000" w:themeColor="text1"/>
          <w:sz w:val="24"/>
          <w:szCs w:val="24"/>
          <w:lang w:eastAsia="af-ZA"/>
        </w:rPr>
        <w:t xml:space="preserve"> </w:t>
      </w:r>
      <w:r w:rsidRPr="00194AE4">
        <w:rPr>
          <w:rFonts w:ascii="Times New Roman" w:eastAsia="Calibri" w:hAnsi="Times New Roman" w:cs="Times New Roman"/>
          <w:color w:val="000000" w:themeColor="text1"/>
          <w:sz w:val="24"/>
          <w:szCs w:val="24"/>
          <w:lang w:eastAsia="af-ZA"/>
        </w:rPr>
        <w:t xml:space="preserve">na odgovarajući način će se primjenjivati relevantne odredbe </w:t>
      </w:r>
      <w:r w:rsidR="00E70B19" w:rsidRPr="00194AE4">
        <w:rPr>
          <w:rFonts w:ascii="Times New Roman" w:eastAsia="Calibri" w:hAnsi="Times New Roman" w:cs="Times New Roman"/>
          <w:color w:val="000000" w:themeColor="text1"/>
          <w:sz w:val="24"/>
          <w:szCs w:val="24"/>
          <w:lang w:eastAsia="af-ZA"/>
        </w:rPr>
        <w:t>OPKK</w:t>
      </w:r>
      <w:r w:rsidRPr="00194AE4">
        <w:rPr>
          <w:rFonts w:ascii="Times New Roman" w:eastAsia="Calibri" w:hAnsi="Times New Roman" w:cs="Times New Roman"/>
          <w:color w:val="000000" w:themeColor="text1"/>
          <w:sz w:val="24"/>
          <w:szCs w:val="24"/>
          <w:lang w:eastAsia="af-ZA"/>
        </w:rPr>
        <w:t>, odredbe propisa navedenih u članku 3. ovog Sporazuma</w:t>
      </w:r>
      <w:r w:rsidR="003B6263" w:rsidRPr="00194AE4">
        <w:rPr>
          <w:rFonts w:ascii="Times New Roman" w:eastAsia="Calibri" w:hAnsi="Times New Roman" w:cs="Times New Roman"/>
          <w:color w:val="000000" w:themeColor="text1"/>
          <w:sz w:val="24"/>
          <w:szCs w:val="24"/>
          <w:lang w:eastAsia="af-ZA"/>
        </w:rPr>
        <w:t xml:space="preserve"> i dr. relevantnih propisa nacionalnog i EU prava</w:t>
      </w:r>
      <w:r w:rsidR="00994319" w:rsidRPr="00194AE4">
        <w:rPr>
          <w:rFonts w:ascii="Times New Roman" w:eastAsia="Calibri" w:hAnsi="Times New Roman" w:cs="Times New Roman"/>
          <w:color w:val="000000" w:themeColor="text1"/>
          <w:sz w:val="24"/>
          <w:szCs w:val="24"/>
          <w:lang w:eastAsia="af-ZA"/>
        </w:rPr>
        <w:t xml:space="preserve">, kao i </w:t>
      </w:r>
      <w:r w:rsidR="00C40A7C" w:rsidRPr="00194AE4">
        <w:rPr>
          <w:rFonts w:ascii="Times New Roman" w:eastAsia="Calibri" w:hAnsi="Times New Roman" w:cs="Times New Roman"/>
          <w:color w:val="000000" w:themeColor="text1"/>
          <w:sz w:val="24"/>
          <w:szCs w:val="24"/>
          <w:lang w:eastAsia="af-ZA"/>
        </w:rPr>
        <w:t>Sporazuma razine I</w:t>
      </w:r>
      <w:r w:rsidR="003F6290" w:rsidRPr="00194AE4">
        <w:rPr>
          <w:rFonts w:ascii="Times New Roman" w:eastAsia="Calibri" w:hAnsi="Times New Roman" w:cs="Times New Roman"/>
          <w:color w:val="000000" w:themeColor="text1"/>
          <w:sz w:val="24"/>
          <w:szCs w:val="24"/>
          <w:lang w:eastAsia="af-ZA"/>
        </w:rPr>
        <w:t>, osim priloga istom.</w:t>
      </w:r>
    </w:p>
    <w:p w14:paraId="6914707D" w14:textId="77777777" w:rsidR="003B6263" w:rsidRPr="00194AE4" w:rsidRDefault="00E70B19" w:rsidP="00321F85">
      <w:pPr>
        <w:spacing w:after="0"/>
        <w:ind w:left="709"/>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 xml:space="preserve">Financijska institucija </w:t>
      </w:r>
      <w:r w:rsidR="00B54D05" w:rsidRPr="00194AE4">
        <w:rPr>
          <w:rFonts w:ascii="Times New Roman" w:eastAsia="Calibri" w:hAnsi="Times New Roman" w:cs="Times New Roman"/>
          <w:color w:val="000000" w:themeColor="text1"/>
          <w:sz w:val="24"/>
          <w:szCs w:val="24"/>
          <w:lang w:eastAsia="af-ZA"/>
        </w:rPr>
        <w:t xml:space="preserve">se obvezuje </w:t>
      </w:r>
      <w:r w:rsidRPr="00194AE4">
        <w:rPr>
          <w:rFonts w:ascii="Times New Roman" w:eastAsia="Calibri" w:hAnsi="Times New Roman" w:cs="Times New Roman"/>
          <w:color w:val="000000" w:themeColor="text1"/>
          <w:sz w:val="24"/>
          <w:szCs w:val="24"/>
          <w:lang w:eastAsia="af-ZA"/>
        </w:rPr>
        <w:t>ne da</w:t>
      </w:r>
      <w:r w:rsidR="00B54D05" w:rsidRPr="00194AE4">
        <w:rPr>
          <w:rFonts w:ascii="Times New Roman" w:eastAsia="Calibri" w:hAnsi="Times New Roman" w:cs="Times New Roman"/>
          <w:color w:val="000000" w:themeColor="text1"/>
          <w:sz w:val="24"/>
          <w:szCs w:val="24"/>
          <w:lang w:eastAsia="af-ZA"/>
        </w:rPr>
        <w:t>va</w:t>
      </w:r>
      <w:r w:rsidRPr="00194AE4">
        <w:rPr>
          <w:rFonts w:ascii="Times New Roman" w:eastAsia="Calibri" w:hAnsi="Times New Roman" w:cs="Times New Roman"/>
          <w:color w:val="000000" w:themeColor="text1"/>
          <w:sz w:val="24"/>
          <w:szCs w:val="24"/>
          <w:lang w:eastAsia="af-ZA"/>
        </w:rPr>
        <w:t>ti na uvid (u cijelosti, niti djelomično)</w:t>
      </w:r>
      <w:r w:rsidR="00795A9A" w:rsidRPr="00194AE4">
        <w:rPr>
          <w:rFonts w:ascii="Times New Roman" w:eastAsia="Calibri" w:hAnsi="Times New Roman" w:cs="Times New Roman"/>
          <w:color w:val="000000" w:themeColor="text1"/>
          <w:sz w:val="24"/>
          <w:szCs w:val="24"/>
          <w:lang w:eastAsia="af-ZA"/>
        </w:rPr>
        <w:t>, niti prosljeđivati informacije i podatke</w:t>
      </w:r>
      <w:r w:rsidR="00B54D05" w:rsidRPr="00194AE4">
        <w:rPr>
          <w:rFonts w:ascii="Times New Roman" w:eastAsia="Calibri" w:hAnsi="Times New Roman" w:cs="Times New Roman"/>
          <w:color w:val="000000" w:themeColor="text1"/>
          <w:sz w:val="24"/>
          <w:szCs w:val="24"/>
          <w:lang w:eastAsia="af-ZA"/>
        </w:rPr>
        <w:t xml:space="preserve"> Sporazum</w:t>
      </w:r>
      <w:r w:rsidR="00795A9A" w:rsidRPr="00194AE4">
        <w:rPr>
          <w:rFonts w:ascii="Times New Roman" w:eastAsia="Calibri" w:hAnsi="Times New Roman" w:cs="Times New Roman"/>
          <w:color w:val="000000" w:themeColor="text1"/>
          <w:sz w:val="24"/>
          <w:szCs w:val="24"/>
          <w:lang w:eastAsia="af-ZA"/>
        </w:rPr>
        <w:t>a</w:t>
      </w:r>
      <w:r w:rsidR="00B54D05" w:rsidRPr="00194AE4">
        <w:rPr>
          <w:rFonts w:ascii="Times New Roman" w:eastAsia="Calibri" w:hAnsi="Times New Roman" w:cs="Times New Roman"/>
          <w:color w:val="000000" w:themeColor="text1"/>
          <w:sz w:val="24"/>
          <w:szCs w:val="24"/>
          <w:lang w:eastAsia="af-ZA"/>
        </w:rPr>
        <w:t xml:space="preserve"> razine I.</w:t>
      </w:r>
      <w:r w:rsidRPr="00194AE4">
        <w:rPr>
          <w:rFonts w:ascii="Times New Roman" w:eastAsia="Calibri" w:hAnsi="Times New Roman" w:cs="Times New Roman"/>
          <w:color w:val="000000" w:themeColor="text1"/>
          <w:sz w:val="24"/>
          <w:szCs w:val="24"/>
          <w:lang w:eastAsia="af-ZA"/>
        </w:rPr>
        <w:t xml:space="preserve"> bilo kojim </w:t>
      </w:r>
      <w:r w:rsidR="00CA099E" w:rsidRPr="00194AE4">
        <w:rPr>
          <w:rFonts w:ascii="Times New Roman" w:eastAsia="Calibri" w:hAnsi="Times New Roman" w:cs="Times New Roman"/>
          <w:color w:val="000000" w:themeColor="text1"/>
          <w:sz w:val="24"/>
          <w:szCs w:val="24"/>
          <w:lang w:eastAsia="af-ZA"/>
        </w:rPr>
        <w:t xml:space="preserve">trećim </w:t>
      </w:r>
      <w:r w:rsidRPr="00194AE4">
        <w:rPr>
          <w:rFonts w:ascii="Times New Roman" w:eastAsia="Calibri" w:hAnsi="Times New Roman" w:cs="Times New Roman"/>
          <w:color w:val="000000" w:themeColor="text1"/>
          <w:sz w:val="24"/>
          <w:szCs w:val="24"/>
          <w:lang w:eastAsia="af-ZA"/>
        </w:rPr>
        <w:t>osobama</w:t>
      </w:r>
      <w:r w:rsidR="00B54D05" w:rsidRPr="00194AE4">
        <w:rPr>
          <w:rFonts w:ascii="Times New Roman" w:eastAsia="Calibri" w:hAnsi="Times New Roman" w:cs="Times New Roman"/>
          <w:color w:val="000000" w:themeColor="text1"/>
          <w:sz w:val="24"/>
          <w:szCs w:val="24"/>
          <w:lang w:eastAsia="af-ZA"/>
        </w:rPr>
        <w:t>, bez suglasnosti HAMA</w:t>
      </w:r>
      <w:r w:rsidR="00084429" w:rsidRPr="00194AE4">
        <w:rPr>
          <w:rFonts w:ascii="Times New Roman" w:eastAsia="Calibri" w:hAnsi="Times New Roman" w:cs="Times New Roman"/>
          <w:color w:val="000000" w:themeColor="text1"/>
          <w:sz w:val="24"/>
          <w:szCs w:val="24"/>
          <w:lang w:eastAsia="af-ZA"/>
        </w:rPr>
        <w:t>G</w:t>
      </w:r>
      <w:r w:rsidR="00B54D05" w:rsidRPr="00194AE4">
        <w:rPr>
          <w:rFonts w:ascii="Times New Roman" w:eastAsia="Calibri" w:hAnsi="Times New Roman" w:cs="Times New Roman"/>
          <w:color w:val="000000" w:themeColor="text1"/>
          <w:sz w:val="24"/>
          <w:szCs w:val="24"/>
          <w:lang w:eastAsia="af-ZA"/>
        </w:rPr>
        <w:t>-BICRO-a</w:t>
      </w:r>
      <w:r w:rsidRPr="00194AE4">
        <w:rPr>
          <w:rFonts w:ascii="Times New Roman" w:eastAsia="Calibri" w:hAnsi="Times New Roman" w:cs="Times New Roman"/>
          <w:color w:val="000000" w:themeColor="text1"/>
          <w:sz w:val="24"/>
          <w:szCs w:val="24"/>
          <w:lang w:eastAsia="af-ZA"/>
        </w:rPr>
        <w:t>.</w:t>
      </w:r>
    </w:p>
    <w:p w14:paraId="502C61F2" w14:textId="77777777" w:rsidR="00CB2FE0" w:rsidRPr="00194AE4" w:rsidRDefault="00CB2FE0" w:rsidP="00321F85">
      <w:pPr>
        <w:autoSpaceDE w:val="0"/>
        <w:spacing w:after="0"/>
        <w:jc w:val="center"/>
        <w:rPr>
          <w:rFonts w:ascii="Times New Roman" w:hAnsi="Times New Roman" w:cs="Times New Roman"/>
          <w:b/>
          <w:color w:val="000000" w:themeColor="text1"/>
          <w:sz w:val="24"/>
          <w:szCs w:val="24"/>
        </w:rPr>
      </w:pPr>
    </w:p>
    <w:p w14:paraId="51B66864" w14:textId="77777777" w:rsidR="00924575" w:rsidRPr="00194AE4" w:rsidRDefault="007A5591" w:rsidP="00321F85">
      <w:pPr>
        <w:pStyle w:val="Naslovlanka"/>
        <w:spacing w:line="276" w:lineRule="auto"/>
        <w:rPr>
          <w:color w:val="000000" w:themeColor="text1"/>
        </w:rPr>
      </w:pPr>
      <w:r w:rsidRPr="00194AE4">
        <w:rPr>
          <w:color w:val="000000" w:themeColor="text1"/>
        </w:rPr>
        <w:t>Uvodne odredbe.</w:t>
      </w:r>
    </w:p>
    <w:p w14:paraId="5DCF983F" w14:textId="77777777" w:rsidR="007A5591" w:rsidRPr="00194AE4" w:rsidRDefault="007A5591" w:rsidP="00321F85">
      <w:pPr>
        <w:pStyle w:val="Naslovlanka"/>
        <w:spacing w:line="276" w:lineRule="auto"/>
        <w:rPr>
          <w:color w:val="000000" w:themeColor="text1"/>
        </w:rPr>
      </w:pPr>
      <w:r w:rsidRPr="00194AE4">
        <w:rPr>
          <w:color w:val="000000" w:themeColor="text1"/>
        </w:rPr>
        <w:t>Članak 1.</w:t>
      </w:r>
    </w:p>
    <w:p w14:paraId="00109384" w14:textId="77777777" w:rsidR="007A5591" w:rsidRPr="00194AE4" w:rsidRDefault="007A5591" w:rsidP="00321F85">
      <w:pPr>
        <w:autoSpaceDE w:val="0"/>
        <w:spacing w:after="0"/>
        <w:jc w:val="center"/>
        <w:rPr>
          <w:rFonts w:ascii="Times New Roman" w:hAnsi="Times New Roman" w:cs="Times New Roman"/>
          <w:b/>
          <w:color w:val="000000" w:themeColor="text1"/>
          <w:sz w:val="24"/>
          <w:szCs w:val="24"/>
        </w:rPr>
      </w:pPr>
    </w:p>
    <w:p w14:paraId="16F7CE47" w14:textId="77777777" w:rsidR="00E13E36" w:rsidRPr="00194AE4" w:rsidRDefault="007A5591" w:rsidP="00CE5EDD">
      <w:pPr>
        <w:pStyle w:val="ListParagraph"/>
        <w:autoSpaceDE w:val="0"/>
        <w:spacing w:afterLines="200" w:after="480"/>
        <w:ind w:left="0" w:firstLine="567"/>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Ovim Sporazumom uređuje se </w:t>
      </w:r>
      <w:r w:rsidR="009D59F5" w:rsidRPr="00194AE4">
        <w:rPr>
          <w:rFonts w:ascii="Times New Roman" w:hAnsi="Times New Roman" w:cs="Times New Roman"/>
          <w:color w:val="000000" w:themeColor="text1"/>
          <w:sz w:val="24"/>
          <w:szCs w:val="24"/>
        </w:rPr>
        <w:t xml:space="preserve">tzv. </w:t>
      </w:r>
      <w:r w:rsidRPr="00194AE4">
        <w:rPr>
          <w:rFonts w:ascii="Times New Roman" w:hAnsi="Times New Roman" w:cs="Times New Roman"/>
          <w:color w:val="000000" w:themeColor="text1"/>
          <w:sz w:val="24"/>
          <w:szCs w:val="24"/>
        </w:rPr>
        <w:t>„</w:t>
      </w:r>
      <w:r w:rsidR="009A4F7F" w:rsidRPr="00194AE4">
        <w:rPr>
          <w:rFonts w:ascii="Times New Roman" w:hAnsi="Times New Roman" w:cs="Times New Roman"/>
          <w:b/>
          <w:color w:val="000000" w:themeColor="text1"/>
          <w:sz w:val="24"/>
          <w:szCs w:val="24"/>
        </w:rPr>
        <w:t>izravna</w:t>
      </w:r>
      <w:r w:rsidRPr="00194AE4">
        <w:rPr>
          <w:rFonts w:ascii="Times New Roman" w:hAnsi="Times New Roman" w:cs="Times New Roman"/>
          <w:b/>
          <w:color w:val="000000" w:themeColor="text1"/>
          <w:sz w:val="24"/>
          <w:szCs w:val="24"/>
        </w:rPr>
        <w:t xml:space="preserve"> provedba</w:t>
      </w:r>
      <w:r w:rsidRPr="00194AE4">
        <w:rPr>
          <w:rFonts w:ascii="Times New Roman" w:hAnsi="Times New Roman" w:cs="Times New Roman"/>
          <w:color w:val="000000" w:themeColor="text1"/>
          <w:sz w:val="24"/>
          <w:szCs w:val="24"/>
        </w:rPr>
        <w:t>“</w:t>
      </w:r>
      <w:r w:rsidR="00CB03E5" w:rsidRPr="00194AE4">
        <w:rPr>
          <w:rFonts w:ascii="Times New Roman" w:hAnsi="Times New Roman" w:cs="Times New Roman"/>
          <w:color w:val="000000" w:themeColor="text1"/>
          <w:sz w:val="24"/>
          <w:szCs w:val="24"/>
        </w:rPr>
        <w:t xml:space="preserve"> financijsk</w:t>
      </w:r>
      <w:r w:rsidR="001543CB" w:rsidRPr="00194AE4">
        <w:rPr>
          <w:rFonts w:ascii="Times New Roman" w:hAnsi="Times New Roman" w:cs="Times New Roman"/>
          <w:color w:val="000000" w:themeColor="text1"/>
          <w:sz w:val="24"/>
          <w:szCs w:val="24"/>
        </w:rPr>
        <w:t>og</w:t>
      </w:r>
      <w:r w:rsidR="00CB03E5" w:rsidRPr="00194AE4">
        <w:rPr>
          <w:rFonts w:ascii="Times New Roman" w:hAnsi="Times New Roman" w:cs="Times New Roman"/>
          <w:color w:val="000000" w:themeColor="text1"/>
          <w:sz w:val="24"/>
          <w:szCs w:val="24"/>
        </w:rPr>
        <w:t xml:space="preserve"> instrumenta</w:t>
      </w:r>
      <w:r w:rsidRPr="00194AE4">
        <w:rPr>
          <w:rFonts w:ascii="Times New Roman" w:hAnsi="Times New Roman" w:cs="Times New Roman"/>
          <w:color w:val="000000" w:themeColor="text1"/>
          <w:sz w:val="24"/>
          <w:szCs w:val="24"/>
        </w:rPr>
        <w:t xml:space="preserve"> </w:t>
      </w:r>
      <w:r w:rsidR="0041125C" w:rsidRPr="00194AE4">
        <w:rPr>
          <w:rFonts w:ascii="Times New Roman" w:hAnsi="Times New Roman" w:cs="Times New Roman"/>
          <w:color w:val="000000" w:themeColor="text1"/>
          <w:sz w:val="24"/>
          <w:szCs w:val="24"/>
        </w:rPr>
        <w:t>od strane HAMAG-BICRO-a, u skladu s odredbom iz čl</w:t>
      </w:r>
      <w:r w:rsidR="007F026A" w:rsidRPr="00194AE4">
        <w:rPr>
          <w:rFonts w:ascii="Times New Roman" w:hAnsi="Times New Roman" w:cs="Times New Roman"/>
          <w:color w:val="000000" w:themeColor="text1"/>
          <w:sz w:val="24"/>
          <w:szCs w:val="24"/>
        </w:rPr>
        <w:t>anka</w:t>
      </w:r>
      <w:r w:rsidR="0041125C" w:rsidRPr="00194AE4">
        <w:rPr>
          <w:rFonts w:ascii="Times New Roman" w:hAnsi="Times New Roman" w:cs="Times New Roman"/>
          <w:color w:val="000000" w:themeColor="text1"/>
          <w:sz w:val="24"/>
          <w:szCs w:val="24"/>
        </w:rPr>
        <w:t xml:space="preserve"> 6. st</w:t>
      </w:r>
      <w:r w:rsidR="007F026A" w:rsidRPr="00194AE4">
        <w:rPr>
          <w:rFonts w:ascii="Times New Roman" w:hAnsi="Times New Roman" w:cs="Times New Roman"/>
          <w:color w:val="000000" w:themeColor="text1"/>
          <w:sz w:val="24"/>
          <w:szCs w:val="24"/>
        </w:rPr>
        <w:t>avka</w:t>
      </w:r>
      <w:r w:rsidR="0041125C" w:rsidRPr="00194AE4">
        <w:rPr>
          <w:rFonts w:ascii="Times New Roman" w:hAnsi="Times New Roman" w:cs="Times New Roman"/>
          <w:color w:val="000000" w:themeColor="text1"/>
          <w:sz w:val="24"/>
          <w:szCs w:val="24"/>
        </w:rPr>
        <w:t xml:space="preserve"> 2.</w:t>
      </w:r>
      <w:r w:rsidR="00821235" w:rsidRPr="00194AE4">
        <w:rPr>
          <w:rFonts w:ascii="Times New Roman" w:hAnsi="Times New Roman" w:cs="Times New Roman"/>
          <w:color w:val="000000" w:themeColor="text1"/>
          <w:sz w:val="24"/>
          <w:szCs w:val="24"/>
        </w:rPr>
        <w:t>a)</w:t>
      </w:r>
      <w:r w:rsidR="0041125C" w:rsidRPr="00194AE4">
        <w:rPr>
          <w:rFonts w:ascii="Times New Roman" w:hAnsi="Times New Roman" w:cs="Times New Roman"/>
          <w:color w:val="000000" w:themeColor="text1"/>
          <w:sz w:val="24"/>
          <w:szCs w:val="24"/>
        </w:rPr>
        <w:t xml:space="preserve"> Sporazuma </w:t>
      </w:r>
      <w:r w:rsidR="00EB56F3" w:rsidRPr="00194AE4">
        <w:rPr>
          <w:rFonts w:ascii="Times New Roman" w:hAnsi="Times New Roman" w:cs="Times New Roman"/>
          <w:color w:val="000000" w:themeColor="text1"/>
          <w:sz w:val="24"/>
          <w:szCs w:val="24"/>
        </w:rPr>
        <w:t>razine I</w:t>
      </w:r>
      <w:r w:rsidR="0041125C" w:rsidRPr="00194AE4">
        <w:rPr>
          <w:rFonts w:ascii="Times New Roman" w:hAnsi="Times New Roman" w:cs="Times New Roman"/>
          <w:color w:val="000000" w:themeColor="text1"/>
          <w:sz w:val="24"/>
          <w:szCs w:val="24"/>
        </w:rPr>
        <w:t xml:space="preserve">, </w:t>
      </w:r>
      <w:r w:rsidR="001543CB" w:rsidRPr="00194AE4">
        <w:rPr>
          <w:rFonts w:ascii="Times New Roman" w:hAnsi="Times New Roman" w:cs="Times New Roman"/>
          <w:color w:val="000000" w:themeColor="text1"/>
          <w:sz w:val="24"/>
          <w:szCs w:val="24"/>
        </w:rPr>
        <w:t xml:space="preserve">u obliku </w:t>
      </w:r>
      <w:r w:rsidR="0041125C" w:rsidRPr="00194AE4">
        <w:rPr>
          <w:rFonts w:ascii="Times New Roman" w:hAnsi="Times New Roman" w:cs="Times New Roman"/>
          <w:color w:val="000000" w:themeColor="text1"/>
          <w:sz w:val="24"/>
          <w:szCs w:val="24"/>
        </w:rPr>
        <w:t xml:space="preserve"> „</w:t>
      </w:r>
      <w:r w:rsidR="00997266" w:rsidRPr="00194AE4">
        <w:rPr>
          <w:rFonts w:ascii="Times New Roman" w:hAnsi="Times New Roman" w:cs="Times New Roman"/>
          <w:b/>
          <w:color w:val="000000" w:themeColor="text1"/>
          <w:sz w:val="24"/>
          <w:szCs w:val="24"/>
        </w:rPr>
        <w:t>Ograničenog portfeljnog</w:t>
      </w:r>
      <w:r w:rsidR="0041125C" w:rsidRPr="00194AE4">
        <w:rPr>
          <w:rFonts w:ascii="Times New Roman" w:hAnsi="Times New Roman" w:cs="Times New Roman"/>
          <w:b/>
          <w:color w:val="000000" w:themeColor="text1"/>
          <w:sz w:val="24"/>
          <w:szCs w:val="24"/>
        </w:rPr>
        <w:t xml:space="preserve"> jamstva</w:t>
      </w:r>
      <w:r w:rsidR="0041125C" w:rsidRPr="00194AE4">
        <w:rPr>
          <w:rFonts w:ascii="Times New Roman" w:hAnsi="Times New Roman" w:cs="Times New Roman"/>
          <w:color w:val="000000" w:themeColor="text1"/>
          <w:sz w:val="24"/>
          <w:szCs w:val="24"/>
        </w:rPr>
        <w:t>“</w:t>
      </w:r>
      <w:r w:rsidR="00A64CED" w:rsidRPr="00194AE4">
        <w:rPr>
          <w:rFonts w:ascii="Times New Roman" w:hAnsi="Times New Roman" w:cs="Times New Roman"/>
          <w:color w:val="000000" w:themeColor="text1"/>
          <w:sz w:val="24"/>
          <w:szCs w:val="24"/>
        </w:rPr>
        <w:t>.</w:t>
      </w:r>
      <w:r w:rsidR="00FD032B" w:rsidRPr="00194AE4">
        <w:rPr>
          <w:rFonts w:ascii="Times New Roman" w:hAnsi="Times New Roman" w:cs="Times New Roman"/>
          <w:color w:val="000000" w:themeColor="text1"/>
          <w:sz w:val="24"/>
          <w:szCs w:val="24"/>
        </w:rPr>
        <w:t xml:space="preserve"> </w:t>
      </w:r>
    </w:p>
    <w:p w14:paraId="3BB12A6C" w14:textId="77777777" w:rsidR="00F760B1" w:rsidRPr="00194AE4" w:rsidRDefault="00F760B1" w:rsidP="00D03C80">
      <w:pPr>
        <w:pStyle w:val="Naslovlanka"/>
        <w:spacing w:afterLines="200" w:after="480" w:line="276" w:lineRule="auto"/>
        <w:rPr>
          <w:color w:val="000000" w:themeColor="text1"/>
        </w:rPr>
      </w:pPr>
      <w:r w:rsidRPr="00194AE4">
        <w:rPr>
          <w:color w:val="000000" w:themeColor="text1"/>
        </w:rPr>
        <w:t>Kratice i definicije</w:t>
      </w:r>
    </w:p>
    <w:p w14:paraId="16B55450" w14:textId="77777777" w:rsidR="00F760B1" w:rsidRPr="00194AE4" w:rsidRDefault="000A4791">
      <w:pPr>
        <w:pStyle w:val="Naslovlanka"/>
        <w:spacing w:afterLines="200" w:after="480" w:line="276" w:lineRule="auto"/>
        <w:rPr>
          <w:color w:val="000000" w:themeColor="text1"/>
        </w:rPr>
      </w:pPr>
      <w:r w:rsidRPr="00194AE4">
        <w:rPr>
          <w:color w:val="000000" w:themeColor="text1"/>
        </w:rPr>
        <w:t>Članak 2.</w:t>
      </w:r>
    </w:p>
    <w:p w14:paraId="4570319E" w14:textId="77777777" w:rsidR="00F760B1" w:rsidRPr="00194AE4" w:rsidRDefault="00F760B1" w:rsidP="00B975D7">
      <w:pPr>
        <w:pStyle w:val="Stavci"/>
        <w:numPr>
          <w:ilvl w:val="0"/>
          <w:numId w:val="0"/>
        </w:numPr>
        <w:spacing w:afterLines="200" w:after="480" w:line="276" w:lineRule="auto"/>
        <w:ind w:firstLine="708"/>
        <w:rPr>
          <w:color w:val="000000" w:themeColor="text1"/>
        </w:rPr>
      </w:pPr>
      <w:r w:rsidRPr="00194AE4">
        <w:rPr>
          <w:color w:val="000000" w:themeColor="text1"/>
        </w:rPr>
        <w:t xml:space="preserve">Osim ako drugačije nije izričito navedeno u ovom Sporazumu i pored uvodnog definiranja Strana, sljedeći izrazi imat će niže dodijeljeno značenje: </w:t>
      </w: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18699C" w:rsidRPr="00194AE4" w14:paraId="29396977" w14:textId="77777777" w:rsidTr="00F2331D">
        <w:tc>
          <w:tcPr>
            <w:tcW w:w="1984" w:type="dxa"/>
          </w:tcPr>
          <w:p w14:paraId="7C2C48D8" w14:textId="77777777" w:rsidR="00574FED" w:rsidRPr="00194AE4" w:rsidRDefault="00C65D04" w:rsidP="00294B60">
            <w:pPr>
              <w:pStyle w:val="NoSpacing"/>
              <w:spacing w:line="276" w:lineRule="auto"/>
              <w:rPr>
                <w:rFonts w:eastAsia="SimSun"/>
                <w:b/>
                <w:bCs/>
                <w:color w:val="000000" w:themeColor="text1"/>
                <w:sz w:val="24"/>
                <w:szCs w:val="24"/>
                <w:lang w:val="hr-HR"/>
              </w:rPr>
            </w:pPr>
            <w:r w:rsidRPr="00194AE4">
              <w:rPr>
                <w:b/>
                <w:color w:val="000000" w:themeColor="text1"/>
                <w:sz w:val="24"/>
                <w:szCs w:val="24"/>
                <w:lang w:val="hr-HR"/>
              </w:rPr>
              <w:t>B</w:t>
            </w:r>
            <w:r w:rsidR="00CE1C44" w:rsidRPr="00194AE4">
              <w:rPr>
                <w:b/>
                <w:color w:val="000000" w:themeColor="text1"/>
                <w:sz w:val="24"/>
                <w:szCs w:val="24"/>
                <w:lang w:val="hr-HR"/>
              </w:rPr>
              <w:t>EP (engl. Gross grant equivalent - GGE)</w:t>
            </w:r>
          </w:p>
        </w:tc>
        <w:tc>
          <w:tcPr>
            <w:tcW w:w="6804" w:type="dxa"/>
          </w:tcPr>
          <w:p w14:paraId="49F38D7D" w14:textId="77777777" w:rsidR="00CE1C44" w:rsidRPr="00194AE4" w:rsidRDefault="00CE1C44" w:rsidP="00321F85">
            <w:pPr>
              <w:pStyle w:val="NoSpacing"/>
              <w:spacing w:line="276" w:lineRule="auto"/>
              <w:jc w:val="both"/>
              <w:rPr>
                <w:color w:val="000000" w:themeColor="text1"/>
                <w:sz w:val="24"/>
                <w:szCs w:val="24"/>
                <w:lang w:val="hr-HR"/>
              </w:rPr>
            </w:pPr>
            <w:r w:rsidRPr="00194AE4">
              <w:rPr>
                <w:color w:val="000000" w:themeColor="text1"/>
                <w:sz w:val="24"/>
                <w:szCs w:val="24"/>
                <w:lang w:val="hr-HR"/>
              </w:rPr>
              <w:t xml:space="preserve">znači bruto ekvivalent potpore sadržan u </w:t>
            </w:r>
            <w:r w:rsidR="007270E3" w:rsidRPr="00194AE4">
              <w:rPr>
                <w:color w:val="000000" w:themeColor="text1"/>
                <w:sz w:val="24"/>
                <w:szCs w:val="24"/>
                <w:lang w:val="hr-HR"/>
              </w:rPr>
              <w:t>j</w:t>
            </w:r>
            <w:r w:rsidRPr="00194AE4">
              <w:rPr>
                <w:color w:val="000000" w:themeColor="text1"/>
                <w:sz w:val="24"/>
                <w:szCs w:val="24"/>
                <w:lang w:val="hr-HR"/>
              </w:rPr>
              <w:t>amstvu</w:t>
            </w:r>
            <w:r w:rsidR="004314F3" w:rsidRPr="00194AE4">
              <w:rPr>
                <w:color w:val="000000" w:themeColor="text1"/>
                <w:sz w:val="24"/>
                <w:szCs w:val="24"/>
                <w:lang w:val="hr-HR"/>
              </w:rPr>
              <w:t xml:space="preserve"> </w:t>
            </w:r>
            <w:r w:rsidR="000A5DA8" w:rsidRPr="00194AE4">
              <w:rPr>
                <w:color w:val="000000" w:themeColor="text1"/>
                <w:sz w:val="24"/>
                <w:szCs w:val="24"/>
                <w:lang w:val="hr-HR"/>
              </w:rPr>
              <w:t xml:space="preserve">za pojedini Kredit uključen u Portfelj </w:t>
            </w:r>
            <w:r w:rsidR="004314F3" w:rsidRPr="00194AE4">
              <w:rPr>
                <w:color w:val="000000" w:themeColor="text1"/>
                <w:sz w:val="24"/>
                <w:szCs w:val="24"/>
                <w:lang w:val="hr-HR"/>
              </w:rPr>
              <w:t>primjenom sljedeće metodologije:</w:t>
            </w:r>
          </w:p>
          <w:p w14:paraId="1F87DA8A" w14:textId="77777777" w:rsidR="000D7B76" w:rsidRPr="00194AE4" w:rsidRDefault="004314F3">
            <w:pPr>
              <w:spacing w:before="120"/>
              <w:jc w:val="both"/>
              <w:rPr>
                <w:color w:val="000000" w:themeColor="text1"/>
                <w:sz w:val="24"/>
                <w:szCs w:val="24"/>
                <w:lang w:val="hr-HR"/>
              </w:rPr>
            </w:pPr>
            <w:r w:rsidRPr="00194AE4">
              <w:rPr>
                <w:b/>
                <w:color w:val="000000" w:themeColor="text1"/>
                <w:sz w:val="24"/>
                <w:szCs w:val="24"/>
                <w:lang w:val="hr-HR"/>
              </w:rPr>
              <w:t xml:space="preserve">Izračun Bruto ekvivalenta potpore = Nominalni iznos </w:t>
            </w:r>
            <w:r w:rsidR="00656FBD" w:rsidRPr="00194AE4">
              <w:rPr>
                <w:b/>
                <w:color w:val="000000" w:themeColor="text1"/>
                <w:sz w:val="24"/>
                <w:szCs w:val="24"/>
                <w:lang w:val="hr-HR"/>
              </w:rPr>
              <w:t>K</w:t>
            </w:r>
            <w:r w:rsidR="00755024" w:rsidRPr="00194AE4">
              <w:rPr>
                <w:b/>
                <w:color w:val="000000" w:themeColor="text1"/>
                <w:sz w:val="24"/>
                <w:szCs w:val="24"/>
                <w:lang w:val="hr-HR"/>
              </w:rPr>
              <w:t>redita</w:t>
            </w:r>
            <w:r w:rsidR="00656FBD" w:rsidRPr="00194AE4">
              <w:rPr>
                <w:b/>
                <w:color w:val="000000" w:themeColor="text1"/>
                <w:sz w:val="24"/>
                <w:szCs w:val="24"/>
                <w:lang w:val="hr-HR"/>
              </w:rPr>
              <w:t xml:space="preserve"> </w:t>
            </w:r>
            <w:r w:rsidRPr="00194AE4">
              <w:rPr>
                <w:b/>
                <w:color w:val="000000" w:themeColor="text1"/>
                <w:sz w:val="24"/>
                <w:szCs w:val="24"/>
                <w:lang w:val="hr-HR"/>
              </w:rPr>
              <w:t>(EUR) × Trošak rizika (standardna metodologija</w:t>
            </w:r>
            <w:r w:rsidR="00EA7769" w:rsidRPr="00194AE4">
              <w:rPr>
                <w:b/>
                <w:color w:val="000000" w:themeColor="text1"/>
                <w:sz w:val="24"/>
                <w:szCs w:val="24"/>
                <w:lang w:val="hr-HR"/>
              </w:rPr>
              <w:t xml:space="preserve"> Financijske institucije</w:t>
            </w:r>
            <w:r w:rsidRPr="00194AE4">
              <w:rPr>
                <w:b/>
                <w:color w:val="000000" w:themeColor="text1"/>
                <w:sz w:val="24"/>
                <w:szCs w:val="24"/>
                <w:lang w:val="hr-HR"/>
              </w:rPr>
              <w:t xml:space="preserve">) × Stopa jamstva × Stopa ograničenja jamstva × Ponderirano prosječno trajanje </w:t>
            </w:r>
            <w:r w:rsidR="00755024" w:rsidRPr="00194AE4">
              <w:rPr>
                <w:b/>
                <w:color w:val="000000" w:themeColor="text1"/>
                <w:sz w:val="24"/>
                <w:szCs w:val="24"/>
                <w:lang w:val="hr-HR"/>
              </w:rPr>
              <w:t>kredita</w:t>
            </w:r>
            <w:r w:rsidRPr="00194AE4">
              <w:rPr>
                <w:b/>
                <w:color w:val="000000" w:themeColor="text1"/>
                <w:sz w:val="24"/>
                <w:szCs w:val="24"/>
                <w:lang w:val="hr-HR"/>
              </w:rPr>
              <w:t xml:space="preserve"> (u godinama</w:t>
            </w:r>
            <w:r w:rsidRPr="00194AE4">
              <w:rPr>
                <w:b/>
                <w:bCs/>
                <w:color w:val="000000" w:themeColor="text1"/>
                <w:sz w:val="24"/>
                <w:szCs w:val="24"/>
                <w:lang w:val="hr-HR"/>
              </w:rPr>
              <w:t>).</w:t>
            </w:r>
            <w:r w:rsidRPr="00194AE4">
              <w:rPr>
                <w:color w:val="000000" w:themeColor="text1"/>
                <w:sz w:val="24"/>
                <w:szCs w:val="24"/>
                <w:lang w:val="hr-HR"/>
              </w:rPr>
              <w:t xml:space="preserve">  </w:t>
            </w:r>
          </w:p>
          <w:p w14:paraId="39D7A9B7" w14:textId="77777777" w:rsidR="00560EF2" w:rsidRPr="00194AE4" w:rsidRDefault="000D7B76" w:rsidP="0017510B">
            <w:pPr>
              <w:spacing w:before="120"/>
              <w:jc w:val="both"/>
              <w:rPr>
                <w:color w:val="000000" w:themeColor="text1"/>
                <w:sz w:val="24"/>
                <w:szCs w:val="24"/>
                <w:lang w:val="hr-HR"/>
              </w:rPr>
            </w:pPr>
            <w:r w:rsidRPr="00194AE4">
              <w:rPr>
                <w:color w:val="000000" w:themeColor="text1"/>
                <w:sz w:val="24"/>
                <w:szCs w:val="24"/>
                <w:lang w:val="hr-HR"/>
              </w:rPr>
              <w:t xml:space="preserve">Ponderirano prosječno trajanje kredita u (godinama) Financijska institucija </w:t>
            </w:r>
            <w:r w:rsidR="00C16B03" w:rsidRPr="00194AE4">
              <w:rPr>
                <w:color w:val="000000" w:themeColor="text1"/>
                <w:sz w:val="24"/>
                <w:szCs w:val="24"/>
                <w:lang w:val="hr-HR"/>
              </w:rPr>
              <w:t xml:space="preserve">samostalno </w:t>
            </w:r>
            <w:r w:rsidR="005C76AA" w:rsidRPr="00194AE4">
              <w:rPr>
                <w:color w:val="000000" w:themeColor="text1"/>
                <w:sz w:val="24"/>
                <w:szCs w:val="24"/>
                <w:lang w:val="hr-HR"/>
              </w:rPr>
              <w:t xml:space="preserve">utvrđuje </w:t>
            </w:r>
            <w:r w:rsidRPr="00194AE4">
              <w:rPr>
                <w:color w:val="000000" w:themeColor="text1"/>
                <w:sz w:val="24"/>
                <w:szCs w:val="24"/>
                <w:lang w:val="hr-HR"/>
              </w:rPr>
              <w:t xml:space="preserve">za cijeli Portfelj kredita, a </w:t>
            </w:r>
            <w:r w:rsidR="00560EF2" w:rsidRPr="00194AE4">
              <w:rPr>
                <w:color w:val="000000" w:themeColor="text1"/>
                <w:sz w:val="24"/>
                <w:szCs w:val="24"/>
                <w:lang w:val="hr-HR"/>
              </w:rPr>
              <w:t xml:space="preserve"> dobivena se vrijednost primjenjuje kod izračuna BEP-a za svaki Kredit. </w:t>
            </w:r>
          </w:p>
          <w:p w14:paraId="21969332" w14:textId="77777777" w:rsidR="0017510B" w:rsidRPr="00194AE4" w:rsidRDefault="0017510B" w:rsidP="0017510B">
            <w:pPr>
              <w:spacing w:before="120"/>
              <w:jc w:val="both"/>
              <w:rPr>
                <w:color w:val="000000" w:themeColor="text1"/>
                <w:sz w:val="24"/>
                <w:szCs w:val="24"/>
                <w:lang w:val="hr-HR"/>
              </w:rPr>
            </w:pPr>
            <w:r w:rsidRPr="00194AE4">
              <w:rPr>
                <w:color w:val="000000" w:themeColor="text1"/>
                <w:sz w:val="24"/>
                <w:szCs w:val="24"/>
                <w:lang w:val="hr-HR"/>
              </w:rPr>
              <w:lastRenderedPageBreak/>
              <w:t>Zbroj BEP-a i svih prethodno dodijeljenih potpora male vrijednosti  ne smije biti veći od maksimalnog iznosa propisanog regulativom o Potporama male vrijednosti.</w:t>
            </w:r>
          </w:p>
          <w:p w14:paraId="2899A41B" w14:textId="77777777" w:rsidR="004314F3" w:rsidRPr="00194AE4" w:rsidRDefault="004314F3" w:rsidP="000D7B76">
            <w:pPr>
              <w:spacing w:before="120"/>
              <w:jc w:val="both"/>
              <w:rPr>
                <w:rFonts w:eastAsia="SimSun"/>
                <w:bCs/>
                <w:color w:val="000000" w:themeColor="text1"/>
                <w:sz w:val="24"/>
                <w:szCs w:val="24"/>
                <w:lang w:val="hr-HR"/>
              </w:rPr>
            </w:pPr>
          </w:p>
        </w:tc>
      </w:tr>
      <w:tr w:rsidR="0018699C" w:rsidRPr="00194AE4" w14:paraId="7B7307E4" w14:textId="77777777" w:rsidTr="00F2331D">
        <w:tc>
          <w:tcPr>
            <w:tcW w:w="1984" w:type="dxa"/>
          </w:tcPr>
          <w:p w14:paraId="1A8FC2EA" w14:textId="77777777" w:rsidR="005A017C" w:rsidRPr="00194AE4" w:rsidRDefault="005A017C" w:rsidP="00321F85">
            <w:pPr>
              <w:pStyle w:val="NoSpacing"/>
              <w:spacing w:line="276" w:lineRule="auto"/>
              <w:rPr>
                <w:b/>
                <w:color w:val="000000" w:themeColor="text1"/>
                <w:sz w:val="24"/>
                <w:szCs w:val="24"/>
                <w:lang w:val="hr-HR"/>
              </w:rPr>
            </w:pPr>
            <w:r w:rsidRPr="00194AE4">
              <w:rPr>
                <w:b/>
                <w:color w:val="000000" w:themeColor="text1"/>
                <w:sz w:val="24"/>
                <w:szCs w:val="24"/>
                <w:lang w:val="hr-HR"/>
              </w:rPr>
              <w:lastRenderedPageBreak/>
              <w:t>Dan obračuna</w:t>
            </w:r>
          </w:p>
        </w:tc>
        <w:tc>
          <w:tcPr>
            <w:tcW w:w="6804" w:type="dxa"/>
          </w:tcPr>
          <w:p w14:paraId="183545D4" w14:textId="742BB175" w:rsidR="005A017C" w:rsidRPr="00FD0AF2" w:rsidRDefault="005A017C" w:rsidP="00321F85">
            <w:pPr>
              <w:pStyle w:val="NoSpacing"/>
              <w:spacing w:line="276" w:lineRule="auto"/>
              <w:jc w:val="both"/>
              <w:rPr>
                <w:rFonts w:eastAsia="Batang"/>
                <w:color w:val="000000" w:themeColor="text1"/>
                <w:sz w:val="24"/>
                <w:szCs w:val="24"/>
                <w:lang w:val="hr-HR" w:eastAsia="hr-HR"/>
              </w:rPr>
            </w:pPr>
            <w:r w:rsidRPr="00FD0AF2">
              <w:rPr>
                <w:color w:val="000000" w:themeColor="text1"/>
                <w:sz w:val="24"/>
                <w:szCs w:val="24"/>
                <w:lang w:val="hr-HR"/>
              </w:rPr>
              <w:t>znači dan</w:t>
            </w:r>
            <w:r w:rsidR="002B3FFA" w:rsidRPr="00FD0AF2">
              <w:rPr>
                <w:color w:val="000000" w:themeColor="text1"/>
                <w:sz w:val="24"/>
                <w:szCs w:val="24"/>
                <w:lang w:val="hr-HR"/>
              </w:rPr>
              <w:t xml:space="preserve"> otvaranja stečaja </w:t>
            </w:r>
            <w:r w:rsidR="00FE7DAD" w:rsidRPr="00FD0AF2">
              <w:rPr>
                <w:color w:val="000000" w:themeColor="text1"/>
                <w:sz w:val="24"/>
                <w:szCs w:val="24"/>
                <w:lang w:val="hr-HR"/>
              </w:rPr>
              <w:t xml:space="preserve">odnosno ako stečaj nije otvoren </w:t>
            </w:r>
            <w:bookmarkStart w:id="1" w:name="_Hlk514842458"/>
            <w:r w:rsidR="0049243C" w:rsidRPr="00FD0AF2">
              <w:rPr>
                <w:color w:val="000000" w:themeColor="text1"/>
                <w:sz w:val="24"/>
                <w:szCs w:val="24"/>
                <w:lang w:val="hr-HR"/>
              </w:rPr>
              <w:t>dan</w:t>
            </w:r>
            <w:r w:rsidR="00765BF8" w:rsidRPr="00FD0AF2">
              <w:rPr>
                <w:color w:val="000000" w:themeColor="text1"/>
                <w:sz w:val="24"/>
                <w:szCs w:val="24"/>
                <w:lang w:val="hr-HR"/>
              </w:rPr>
              <w:t xml:space="preserve"> </w:t>
            </w:r>
            <w:r w:rsidR="00514732" w:rsidRPr="00FD0AF2">
              <w:rPr>
                <w:color w:val="000000" w:themeColor="text1"/>
                <w:sz w:val="24"/>
                <w:szCs w:val="24"/>
                <w:lang w:val="hr-HR"/>
              </w:rPr>
              <w:t xml:space="preserve">nakon </w:t>
            </w:r>
            <w:r w:rsidR="00741AA8" w:rsidRPr="00FD0AF2">
              <w:rPr>
                <w:color w:val="000000" w:themeColor="text1"/>
                <w:sz w:val="24"/>
                <w:szCs w:val="24"/>
                <w:lang w:val="hr-HR"/>
              </w:rPr>
              <w:t>dospijeća posljednje rate</w:t>
            </w:r>
            <w:r w:rsidR="00456995" w:rsidRPr="00FD0AF2">
              <w:rPr>
                <w:color w:val="000000" w:themeColor="text1"/>
                <w:sz w:val="24"/>
                <w:szCs w:val="24"/>
                <w:lang w:val="hr-HR"/>
              </w:rPr>
              <w:t>/anuiteta</w:t>
            </w:r>
            <w:r w:rsidR="00741AA8" w:rsidRPr="00FD0AF2">
              <w:rPr>
                <w:color w:val="000000" w:themeColor="text1"/>
                <w:sz w:val="24"/>
                <w:szCs w:val="24"/>
                <w:lang w:val="hr-HR"/>
              </w:rPr>
              <w:t xml:space="preserve"> </w:t>
            </w:r>
            <w:r w:rsidR="006554D3" w:rsidRPr="00FD0AF2">
              <w:rPr>
                <w:color w:val="000000" w:themeColor="text1"/>
                <w:sz w:val="24"/>
                <w:szCs w:val="24"/>
                <w:lang w:val="hr-HR"/>
              </w:rPr>
              <w:t>K</w:t>
            </w:r>
            <w:r w:rsidR="00741AA8" w:rsidRPr="00FD0AF2">
              <w:rPr>
                <w:color w:val="000000" w:themeColor="text1"/>
                <w:sz w:val="24"/>
                <w:szCs w:val="24"/>
                <w:lang w:val="hr-HR"/>
              </w:rPr>
              <w:t xml:space="preserve">redita </w:t>
            </w:r>
            <w:bookmarkEnd w:id="1"/>
            <w:r w:rsidR="00514732" w:rsidRPr="00FD0AF2">
              <w:rPr>
                <w:color w:val="000000" w:themeColor="text1"/>
                <w:sz w:val="24"/>
                <w:szCs w:val="24"/>
                <w:lang w:val="hr-HR"/>
              </w:rPr>
              <w:t xml:space="preserve">ili </w:t>
            </w:r>
            <w:r w:rsidR="00FE7DAD" w:rsidRPr="00FD0AF2">
              <w:rPr>
                <w:color w:val="000000" w:themeColor="text1"/>
                <w:sz w:val="24"/>
                <w:szCs w:val="24"/>
                <w:lang w:val="hr-HR"/>
              </w:rPr>
              <w:t xml:space="preserve">otkaza/raskida </w:t>
            </w:r>
            <w:r w:rsidR="00E23E34" w:rsidRPr="00FD0AF2">
              <w:rPr>
                <w:color w:val="000000" w:themeColor="text1"/>
                <w:sz w:val="24"/>
                <w:szCs w:val="24"/>
                <w:lang w:val="hr-HR"/>
              </w:rPr>
              <w:t xml:space="preserve">Kredita </w:t>
            </w:r>
            <w:r w:rsidR="00CB7B7D" w:rsidRPr="00FD0AF2">
              <w:rPr>
                <w:color w:val="000000" w:themeColor="text1"/>
                <w:sz w:val="24"/>
                <w:szCs w:val="24"/>
                <w:lang w:val="hr-HR"/>
              </w:rPr>
              <w:t xml:space="preserve"> za</w:t>
            </w:r>
            <w:r w:rsidR="00765BF8" w:rsidRPr="00FD0AF2">
              <w:rPr>
                <w:color w:val="000000" w:themeColor="text1"/>
                <w:sz w:val="24"/>
                <w:szCs w:val="24"/>
                <w:lang w:val="hr-HR"/>
              </w:rPr>
              <w:t xml:space="preserve"> koji</w:t>
            </w:r>
            <w:r w:rsidR="007649E0" w:rsidRPr="00FD0AF2">
              <w:rPr>
                <w:color w:val="000000" w:themeColor="text1"/>
                <w:sz w:val="24"/>
                <w:szCs w:val="24"/>
                <w:lang w:val="hr-HR"/>
              </w:rPr>
              <w:t xml:space="preserve"> </w:t>
            </w:r>
            <w:r w:rsidR="00765BF8" w:rsidRPr="00FD0AF2">
              <w:rPr>
                <w:color w:val="000000" w:themeColor="text1"/>
                <w:sz w:val="24"/>
                <w:szCs w:val="24"/>
                <w:lang w:val="hr-HR"/>
              </w:rPr>
              <w:t>Financ</w:t>
            </w:r>
            <w:r w:rsidR="002B668E" w:rsidRPr="00FD0AF2">
              <w:rPr>
                <w:color w:val="000000" w:themeColor="text1"/>
                <w:sz w:val="24"/>
                <w:szCs w:val="24"/>
                <w:lang w:val="hr-HR"/>
              </w:rPr>
              <w:t>ijska institucija</w:t>
            </w:r>
            <w:r w:rsidR="00765BF8" w:rsidRPr="00FD0AF2">
              <w:rPr>
                <w:rFonts w:eastAsia="Batang"/>
                <w:color w:val="000000" w:themeColor="text1"/>
                <w:sz w:val="24"/>
                <w:szCs w:val="24"/>
                <w:lang w:val="hr-HR" w:eastAsia="hr-HR"/>
              </w:rPr>
              <w:t xml:space="preserve"> </w:t>
            </w:r>
            <w:r w:rsidR="00456995" w:rsidRPr="00FD0AF2">
              <w:rPr>
                <w:rFonts w:eastAsia="Batang"/>
                <w:color w:val="000000" w:themeColor="text1"/>
                <w:sz w:val="24"/>
                <w:szCs w:val="24"/>
                <w:lang w:val="hr-HR" w:eastAsia="hr-HR"/>
              </w:rPr>
              <w:t xml:space="preserve">potražuje isplatu po </w:t>
            </w:r>
            <w:r w:rsidR="00A64CED" w:rsidRPr="00FD0AF2">
              <w:rPr>
                <w:rFonts w:eastAsia="Batang"/>
                <w:color w:val="000000" w:themeColor="text1"/>
                <w:sz w:val="24"/>
                <w:szCs w:val="24"/>
                <w:lang w:val="hr-HR" w:eastAsia="hr-HR"/>
              </w:rPr>
              <w:t>Ograničenom portfeljnom jamstv</w:t>
            </w:r>
            <w:r w:rsidR="000C479B" w:rsidRPr="00FD0AF2">
              <w:rPr>
                <w:rFonts w:eastAsia="Batang"/>
                <w:color w:val="000000" w:themeColor="text1"/>
                <w:sz w:val="24"/>
                <w:szCs w:val="24"/>
                <w:lang w:val="hr-HR" w:eastAsia="hr-HR"/>
              </w:rPr>
              <w:t>u</w:t>
            </w:r>
            <w:r w:rsidR="00096F1C" w:rsidRPr="00FD0AF2">
              <w:rPr>
                <w:rFonts w:eastAsia="Batang"/>
                <w:color w:val="000000" w:themeColor="text1"/>
                <w:sz w:val="24"/>
                <w:szCs w:val="24"/>
                <w:lang w:val="hr-HR" w:eastAsia="hr-HR"/>
              </w:rPr>
              <w:t>.</w:t>
            </w:r>
          </w:p>
          <w:p w14:paraId="4EC4A00B" w14:textId="4F77E491" w:rsidR="00096F1C" w:rsidRPr="00194AE4" w:rsidRDefault="00096F1C" w:rsidP="00321F85">
            <w:pPr>
              <w:pStyle w:val="NoSpacing"/>
              <w:spacing w:line="276" w:lineRule="auto"/>
              <w:jc w:val="both"/>
              <w:rPr>
                <w:color w:val="000000" w:themeColor="text1"/>
                <w:sz w:val="24"/>
                <w:szCs w:val="24"/>
                <w:lang w:val="hr-HR"/>
              </w:rPr>
            </w:pPr>
            <w:r w:rsidRPr="00FD0AF2">
              <w:rPr>
                <w:color w:val="000000" w:themeColor="text1"/>
                <w:sz w:val="24"/>
                <w:szCs w:val="24"/>
                <w:lang w:val="hr-HR"/>
              </w:rPr>
              <w:t xml:space="preserve">Dan obračuna </w:t>
            </w:r>
            <w:r w:rsidR="005C76AA" w:rsidRPr="00FD0AF2">
              <w:rPr>
                <w:color w:val="000000" w:themeColor="text1"/>
                <w:sz w:val="24"/>
                <w:szCs w:val="24"/>
                <w:lang w:val="hr-HR"/>
              </w:rPr>
              <w:t xml:space="preserve">u pogledu svakog pojedinog Kredita </w:t>
            </w:r>
            <w:r w:rsidRPr="00FD0AF2">
              <w:rPr>
                <w:color w:val="000000" w:themeColor="text1"/>
                <w:sz w:val="24"/>
                <w:szCs w:val="24"/>
                <w:lang w:val="hr-HR"/>
              </w:rPr>
              <w:t xml:space="preserve">može nastupiti najkasnije unutar roka od 10 (deset) godina nakon </w:t>
            </w:r>
            <w:r w:rsidR="005C76AA" w:rsidRPr="00FD0AF2">
              <w:rPr>
                <w:color w:val="000000" w:themeColor="text1"/>
                <w:sz w:val="24"/>
                <w:szCs w:val="24"/>
                <w:lang w:val="hr-HR"/>
              </w:rPr>
              <w:t>sklapanja</w:t>
            </w:r>
            <w:r w:rsidR="007649E0" w:rsidRPr="00FD0AF2">
              <w:rPr>
                <w:color w:val="000000" w:themeColor="text1"/>
                <w:sz w:val="24"/>
                <w:szCs w:val="24"/>
                <w:lang w:val="hr-HR"/>
              </w:rPr>
              <w:t xml:space="preserve"> Ugovora o kreditu</w:t>
            </w:r>
            <w:r w:rsidR="00A86645" w:rsidRPr="00FD0AF2">
              <w:rPr>
                <w:color w:val="000000" w:themeColor="text1"/>
                <w:sz w:val="24"/>
                <w:szCs w:val="24"/>
                <w:lang w:val="hr-HR"/>
              </w:rPr>
              <w:t>.</w:t>
            </w:r>
          </w:p>
          <w:p w14:paraId="683CB184" w14:textId="77777777" w:rsidR="00514732" w:rsidRPr="00194AE4" w:rsidRDefault="00514732" w:rsidP="00321F85">
            <w:pPr>
              <w:pStyle w:val="NoSpacing"/>
              <w:spacing w:line="276" w:lineRule="auto"/>
              <w:rPr>
                <w:color w:val="000000" w:themeColor="text1"/>
                <w:sz w:val="24"/>
                <w:szCs w:val="24"/>
                <w:lang w:val="hr-HR"/>
              </w:rPr>
            </w:pPr>
          </w:p>
        </w:tc>
      </w:tr>
      <w:tr w:rsidR="0018699C" w:rsidRPr="00194AE4" w14:paraId="08DD2DF0" w14:textId="77777777" w:rsidTr="00F2331D">
        <w:tc>
          <w:tcPr>
            <w:tcW w:w="1984" w:type="dxa"/>
          </w:tcPr>
          <w:p w14:paraId="0702A819" w14:textId="77777777" w:rsidR="00E875F6" w:rsidRPr="00194AE4" w:rsidRDefault="00E875F6" w:rsidP="00321F85">
            <w:pPr>
              <w:pStyle w:val="NoSpacing"/>
              <w:spacing w:line="276" w:lineRule="auto"/>
              <w:rPr>
                <w:b/>
                <w:color w:val="000000" w:themeColor="text1"/>
                <w:sz w:val="24"/>
                <w:szCs w:val="24"/>
                <w:lang w:val="hr-HR"/>
              </w:rPr>
            </w:pPr>
            <w:r w:rsidRPr="00194AE4">
              <w:rPr>
                <w:b/>
                <w:color w:val="000000" w:themeColor="text1"/>
                <w:sz w:val="24"/>
                <w:szCs w:val="24"/>
                <w:lang w:val="hr-HR"/>
              </w:rPr>
              <w:t>Dan obračuna za isplatu</w:t>
            </w:r>
          </w:p>
        </w:tc>
        <w:tc>
          <w:tcPr>
            <w:tcW w:w="6804" w:type="dxa"/>
          </w:tcPr>
          <w:p w14:paraId="31B63F3B" w14:textId="77777777" w:rsidR="00CD5718" w:rsidRPr="007649E0" w:rsidRDefault="00CD5718" w:rsidP="00CD5718">
            <w:pPr>
              <w:pStyle w:val="NoSpacing"/>
              <w:spacing w:line="276" w:lineRule="auto"/>
              <w:jc w:val="both"/>
              <w:rPr>
                <w:color w:val="000000" w:themeColor="text1"/>
                <w:sz w:val="24"/>
                <w:szCs w:val="24"/>
                <w:lang w:val="hr-HR"/>
              </w:rPr>
            </w:pPr>
            <w:r w:rsidRPr="007649E0">
              <w:rPr>
                <w:color w:val="000000" w:themeColor="text1"/>
                <w:sz w:val="24"/>
                <w:szCs w:val="24"/>
                <w:lang w:val="hr-HR"/>
              </w:rPr>
              <w:t>znači dan Poziva na plaćanje;</w:t>
            </w:r>
          </w:p>
          <w:p w14:paraId="67860B73" w14:textId="77777777" w:rsidR="00E875F6" w:rsidRPr="00194AE4" w:rsidRDefault="00E875F6" w:rsidP="00321F85">
            <w:pPr>
              <w:pStyle w:val="NoSpacing"/>
              <w:spacing w:line="276" w:lineRule="auto"/>
              <w:jc w:val="both"/>
              <w:rPr>
                <w:color w:val="000000" w:themeColor="text1"/>
                <w:sz w:val="24"/>
                <w:szCs w:val="24"/>
                <w:highlight w:val="yellow"/>
                <w:lang w:val="hr-HR"/>
              </w:rPr>
            </w:pPr>
          </w:p>
          <w:p w14:paraId="302B515D" w14:textId="4994AB8D" w:rsidR="00194AE4" w:rsidRPr="00194AE4" w:rsidRDefault="00194AE4" w:rsidP="00321F85">
            <w:pPr>
              <w:pStyle w:val="NoSpacing"/>
              <w:spacing w:line="276" w:lineRule="auto"/>
              <w:jc w:val="both"/>
              <w:rPr>
                <w:color w:val="000000" w:themeColor="text1"/>
                <w:sz w:val="24"/>
                <w:szCs w:val="24"/>
                <w:highlight w:val="yellow"/>
                <w:lang w:val="hr-HR"/>
              </w:rPr>
            </w:pPr>
          </w:p>
        </w:tc>
      </w:tr>
      <w:tr w:rsidR="0018699C" w:rsidRPr="00194AE4" w14:paraId="0106B086" w14:textId="77777777" w:rsidTr="00F2331D">
        <w:tc>
          <w:tcPr>
            <w:tcW w:w="1984" w:type="dxa"/>
          </w:tcPr>
          <w:p w14:paraId="2837F8CD" w14:textId="77777777" w:rsidR="00CB57FC" w:rsidRPr="00194AE4" w:rsidRDefault="00CB57FC" w:rsidP="00294B60">
            <w:pPr>
              <w:pStyle w:val="NoSpacing"/>
              <w:spacing w:line="276" w:lineRule="auto"/>
              <w:rPr>
                <w:b/>
                <w:color w:val="000000" w:themeColor="text1"/>
                <w:sz w:val="24"/>
                <w:szCs w:val="24"/>
                <w:lang w:val="hr-HR"/>
              </w:rPr>
            </w:pPr>
            <w:r w:rsidRPr="00194AE4">
              <w:rPr>
                <w:b/>
                <w:color w:val="000000" w:themeColor="text1"/>
                <w:sz w:val="24"/>
                <w:szCs w:val="24"/>
                <w:lang w:val="hr-HR"/>
              </w:rPr>
              <w:t>Da</w:t>
            </w:r>
            <w:r w:rsidR="00CC502F" w:rsidRPr="00194AE4">
              <w:rPr>
                <w:b/>
                <w:color w:val="000000" w:themeColor="text1"/>
                <w:sz w:val="24"/>
                <w:szCs w:val="24"/>
                <w:lang w:val="hr-HR"/>
              </w:rPr>
              <w:t>n</w:t>
            </w:r>
            <w:r w:rsidR="0055675B" w:rsidRPr="00194AE4">
              <w:rPr>
                <w:b/>
                <w:color w:val="000000" w:themeColor="text1"/>
                <w:sz w:val="24"/>
                <w:szCs w:val="24"/>
                <w:lang w:val="hr-HR"/>
              </w:rPr>
              <w:t xml:space="preserve"> </w:t>
            </w:r>
            <w:r w:rsidRPr="00194AE4">
              <w:rPr>
                <w:b/>
                <w:color w:val="000000" w:themeColor="text1"/>
                <w:sz w:val="24"/>
                <w:szCs w:val="24"/>
                <w:lang w:val="hr-HR"/>
              </w:rPr>
              <w:t>usklađenja</w:t>
            </w:r>
          </w:p>
        </w:tc>
        <w:tc>
          <w:tcPr>
            <w:tcW w:w="6804" w:type="dxa"/>
          </w:tcPr>
          <w:p w14:paraId="06509530" w14:textId="77777777" w:rsidR="00CB57FC" w:rsidRPr="00194AE4" w:rsidRDefault="00CB57FC" w:rsidP="00321F85">
            <w:pPr>
              <w:pStyle w:val="NoSpacing"/>
              <w:spacing w:line="276" w:lineRule="auto"/>
              <w:jc w:val="both"/>
              <w:rPr>
                <w:color w:val="000000" w:themeColor="text1"/>
                <w:sz w:val="24"/>
                <w:szCs w:val="24"/>
                <w:lang w:val="hr-HR"/>
              </w:rPr>
            </w:pPr>
            <w:r w:rsidRPr="00194AE4">
              <w:rPr>
                <w:color w:val="000000" w:themeColor="text1"/>
                <w:sz w:val="24"/>
                <w:szCs w:val="24"/>
                <w:lang w:val="hr-HR"/>
              </w:rPr>
              <w:t>da</w:t>
            </w:r>
            <w:r w:rsidR="00883765" w:rsidRPr="00194AE4">
              <w:rPr>
                <w:color w:val="000000" w:themeColor="text1"/>
                <w:sz w:val="24"/>
                <w:szCs w:val="24"/>
                <w:lang w:val="hr-HR"/>
              </w:rPr>
              <w:t>n</w:t>
            </w:r>
            <w:r w:rsidRPr="00194AE4">
              <w:rPr>
                <w:color w:val="000000" w:themeColor="text1"/>
                <w:sz w:val="24"/>
                <w:szCs w:val="24"/>
                <w:lang w:val="hr-HR"/>
              </w:rPr>
              <w:t xml:space="preserve"> </w:t>
            </w:r>
            <w:r w:rsidR="00AA5E02" w:rsidRPr="00194AE4">
              <w:rPr>
                <w:color w:val="000000" w:themeColor="text1"/>
                <w:sz w:val="24"/>
                <w:szCs w:val="24"/>
                <w:lang w:val="hr-HR"/>
              </w:rPr>
              <w:t>iz čl</w:t>
            </w:r>
            <w:r w:rsidR="007F026A" w:rsidRPr="00194AE4">
              <w:rPr>
                <w:color w:val="000000" w:themeColor="text1"/>
                <w:sz w:val="24"/>
                <w:szCs w:val="24"/>
                <w:lang w:val="hr-HR"/>
              </w:rPr>
              <w:t>anka</w:t>
            </w:r>
            <w:r w:rsidR="00AA5E02" w:rsidRPr="00194AE4">
              <w:rPr>
                <w:color w:val="000000" w:themeColor="text1"/>
                <w:sz w:val="24"/>
                <w:szCs w:val="24"/>
                <w:lang w:val="hr-HR"/>
              </w:rPr>
              <w:t xml:space="preserve"> </w:t>
            </w:r>
            <w:r w:rsidR="007F026A" w:rsidRPr="00194AE4">
              <w:rPr>
                <w:color w:val="000000" w:themeColor="text1"/>
                <w:sz w:val="24"/>
                <w:szCs w:val="24"/>
                <w:lang w:val="hr-HR"/>
              </w:rPr>
              <w:t>10</w:t>
            </w:r>
            <w:r w:rsidR="00AA5E02" w:rsidRPr="00194AE4">
              <w:rPr>
                <w:color w:val="000000" w:themeColor="text1"/>
                <w:sz w:val="24"/>
                <w:szCs w:val="24"/>
                <w:lang w:val="hr-HR"/>
              </w:rPr>
              <w:t xml:space="preserve"> st</w:t>
            </w:r>
            <w:r w:rsidR="009E4AF6" w:rsidRPr="00194AE4">
              <w:rPr>
                <w:color w:val="000000" w:themeColor="text1"/>
                <w:sz w:val="24"/>
                <w:szCs w:val="24"/>
                <w:lang w:val="hr-HR"/>
              </w:rPr>
              <w:t>avka</w:t>
            </w:r>
            <w:r w:rsidR="00AA5E02" w:rsidRPr="00194AE4">
              <w:rPr>
                <w:color w:val="000000" w:themeColor="text1"/>
                <w:sz w:val="24"/>
                <w:szCs w:val="24"/>
                <w:lang w:val="hr-HR"/>
              </w:rPr>
              <w:t xml:space="preserve"> 1. točka a i točka b.</w:t>
            </w:r>
            <w:r w:rsidR="0017510B" w:rsidRPr="00194AE4">
              <w:rPr>
                <w:color w:val="000000" w:themeColor="text1"/>
                <w:sz w:val="24"/>
                <w:szCs w:val="24"/>
                <w:lang w:val="hr-HR"/>
              </w:rPr>
              <w:t xml:space="preserve"> na koji se definira Stvarni volumen portfelja</w:t>
            </w:r>
            <w:r w:rsidRPr="00194AE4">
              <w:rPr>
                <w:color w:val="000000" w:themeColor="text1"/>
                <w:sz w:val="24"/>
                <w:szCs w:val="24"/>
                <w:lang w:val="hr-HR"/>
              </w:rPr>
              <w:t>;</w:t>
            </w:r>
          </w:p>
          <w:p w14:paraId="5C77F534" w14:textId="77777777" w:rsidR="00CB57FC" w:rsidRPr="00194AE4" w:rsidRDefault="00CB57FC" w:rsidP="00321F85">
            <w:pPr>
              <w:pStyle w:val="NoSpacing"/>
              <w:spacing w:line="276" w:lineRule="auto"/>
              <w:jc w:val="both"/>
              <w:rPr>
                <w:color w:val="000000" w:themeColor="text1"/>
                <w:sz w:val="24"/>
                <w:szCs w:val="24"/>
                <w:lang w:val="hr-HR"/>
              </w:rPr>
            </w:pPr>
          </w:p>
        </w:tc>
      </w:tr>
      <w:tr w:rsidR="0018699C" w:rsidRPr="00194AE4" w14:paraId="7C868A74" w14:textId="77777777" w:rsidTr="00F2331D">
        <w:tc>
          <w:tcPr>
            <w:tcW w:w="1984" w:type="dxa"/>
          </w:tcPr>
          <w:p w14:paraId="78AEB5FB" w14:textId="77777777" w:rsidR="000E5091" w:rsidRPr="00194AE4" w:rsidRDefault="000E5091" w:rsidP="00294B60">
            <w:pPr>
              <w:rPr>
                <w:rFonts w:eastAsia="SimSun"/>
                <w:b/>
                <w:bCs/>
                <w:color w:val="000000" w:themeColor="text1"/>
                <w:sz w:val="24"/>
                <w:szCs w:val="24"/>
                <w:lang w:val="hr-HR"/>
              </w:rPr>
            </w:pPr>
            <w:r w:rsidRPr="00194AE4">
              <w:rPr>
                <w:rFonts w:eastAsia="SimSun"/>
                <w:b/>
                <w:bCs/>
                <w:color w:val="000000" w:themeColor="text1"/>
                <w:sz w:val="24"/>
                <w:szCs w:val="24"/>
                <w:lang w:val="hr-HR"/>
              </w:rPr>
              <w:t>EFRR</w:t>
            </w:r>
          </w:p>
        </w:tc>
        <w:tc>
          <w:tcPr>
            <w:tcW w:w="6804" w:type="dxa"/>
          </w:tcPr>
          <w:p w14:paraId="61884BF4" w14:textId="77777777" w:rsidR="000E5091" w:rsidRPr="00194AE4" w:rsidRDefault="000E5091" w:rsidP="00321F85">
            <w:pPr>
              <w:jc w:val="both"/>
              <w:rPr>
                <w:color w:val="000000" w:themeColor="text1"/>
                <w:sz w:val="24"/>
                <w:szCs w:val="24"/>
                <w:lang w:val="hr-HR" w:eastAsia="hr-HR"/>
              </w:rPr>
            </w:pPr>
            <w:r w:rsidRPr="00194AE4">
              <w:rPr>
                <w:color w:val="000000" w:themeColor="text1"/>
                <w:sz w:val="24"/>
                <w:szCs w:val="24"/>
                <w:lang w:val="hr-HR" w:eastAsia="hr-HR"/>
              </w:rPr>
              <w:t>znači Europski fond za regionalni razvoj;</w:t>
            </w:r>
          </w:p>
          <w:p w14:paraId="44D6B911" w14:textId="77777777" w:rsidR="00294B60" w:rsidRPr="00194AE4" w:rsidRDefault="00294B60" w:rsidP="00321F85">
            <w:pPr>
              <w:jc w:val="both"/>
              <w:rPr>
                <w:color w:val="000000" w:themeColor="text1"/>
                <w:sz w:val="24"/>
                <w:szCs w:val="24"/>
                <w:lang w:val="hr-HR" w:eastAsia="hr-HR"/>
              </w:rPr>
            </w:pPr>
          </w:p>
        </w:tc>
      </w:tr>
      <w:tr w:rsidR="0018699C" w:rsidRPr="00194AE4" w14:paraId="6A83F64E" w14:textId="77777777" w:rsidTr="00F2331D">
        <w:tc>
          <w:tcPr>
            <w:tcW w:w="1984" w:type="dxa"/>
          </w:tcPr>
          <w:p w14:paraId="507A76B5" w14:textId="77777777" w:rsidR="00BD0F89" w:rsidRPr="00194AE4" w:rsidRDefault="004B42E2" w:rsidP="00D724E9">
            <w:pPr>
              <w:rPr>
                <w:b/>
                <w:color w:val="000000" w:themeColor="text1"/>
                <w:sz w:val="24"/>
                <w:szCs w:val="24"/>
                <w:lang w:val="hr-HR" w:eastAsia="hr-HR"/>
              </w:rPr>
            </w:pPr>
            <w:r w:rsidRPr="00194AE4">
              <w:rPr>
                <w:b/>
                <w:color w:val="000000" w:themeColor="text1"/>
                <w:sz w:val="24"/>
                <w:szCs w:val="24"/>
                <w:lang w:val="hr-HR" w:eastAsia="hr-HR"/>
              </w:rPr>
              <w:t>EK</w:t>
            </w:r>
            <w:r w:rsidR="002957B9" w:rsidRPr="00194AE4">
              <w:rPr>
                <w:b/>
                <w:color w:val="000000" w:themeColor="text1"/>
                <w:sz w:val="24"/>
                <w:szCs w:val="24"/>
                <w:lang w:val="hr-HR" w:eastAsia="hr-HR"/>
              </w:rPr>
              <w:t>/Komisija</w:t>
            </w:r>
          </w:p>
        </w:tc>
        <w:tc>
          <w:tcPr>
            <w:tcW w:w="6804" w:type="dxa"/>
          </w:tcPr>
          <w:p w14:paraId="0528CD42" w14:textId="77777777" w:rsidR="00BD0F89"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Europska komisija;</w:t>
            </w:r>
          </w:p>
          <w:p w14:paraId="095705BE" w14:textId="77777777" w:rsidR="004B42E2" w:rsidRPr="00194AE4" w:rsidRDefault="004B42E2" w:rsidP="006044F9">
            <w:pPr>
              <w:jc w:val="both"/>
              <w:rPr>
                <w:color w:val="000000" w:themeColor="text1"/>
                <w:sz w:val="24"/>
                <w:szCs w:val="24"/>
                <w:lang w:val="hr-HR" w:eastAsia="hr-HR"/>
              </w:rPr>
            </w:pPr>
          </w:p>
        </w:tc>
      </w:tr>
      <w:tr w:rsidR="0018699C" w:rsidRPr="00194AE4" w14:paraId="24C400C7" w14:textId="77777777" w:rsidTr="00F2331D">
        <w:tc>
          <w:tcPr>
            <w:tcW w:w="1984" w:type="dxa"/>
          </w:tcPr>
          <w:p w14:paraId="638CF596" w14:textId="77777777" w:rsidR="00BD0F89" w:rsidRPr="00194AE4" w:rsidRDefault="00BD0F89" w:rsidP="00D724E9">
            <w:pPr>
              <w:rPr>
                <w:b/>
                <w:color w:val="000000" w:themeColor="text1"/>
                <w:sz w:val="24"/>
                <w:szCs w:val="24"/>
                <w:lang w:val="hr-HR" w:eastAsia="hr-HR"/>
              </w:rPr>
            </w:pPr>
            <w:r w:rsidRPr="00194AE4">
              <w:rPr>
                <w:rFonts w:eastAsia="SimSun"/>
                <w:b/>
                <w:bCs/>
                <w:color w:val="000000" w:themeColor="text1"/>
                <w:sz w:val="24"/>
                <w:szCs w:val="24"/>
                <w:lang w:val="hr-HR"/>
              </w:rPr>
              <w:t>e-kohezija</w:t>
            </w:r>
          </w:p>
        </w:tc>
        <w:tc>
          <w:tcPr>
            <w:tcW w:w="6804" w:type="dxa"/>
          </w:tcPr>
          <w:p w14:paraId="31B660DF" w14:textId="77777777" w:rsidR="00BD0F89" w:rsidRPr="00194AE4" w:rsidRDefault="00BD0F89"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inicijativu Europske </w:t>
            </w:r>
            <w:r w:rsidR="00FF682F" w:rsidRPr="00194AE4">
              <w:rPr>
                <w:color w:val="000000" w:themeColor="text1"/>
                <w:sz w:val="24"/>
                <w:szCs w:val="24"/>
                <w:lang w:val="hr-HR" w:eastAsia="hr-HR"/>
              </w:rPr>
              <w:t>u</w:t>
            </w:r>
            <w:r w:rsidRPr="00194AE4">
              <w:rPr>
                <w:color w:val="000000" w:themeColor="text1"/>
                <w:sz w:val="24"/>
                <w:szCs w:val="24"/>
                <w:lang w:val="hr-HR" w:eastAsia="hr-HR"/>
              </w:rPr>
              <w:t xml:space="preserve">nije namijenjenu podršci smanjenja administrativnog opterećenja </w:t>
            </w:r>
            <w:r w:rsidR="00D32CF5" w:rsidRPr="00194AE4">
              <w:rPr>
                <w:color w:val="000000" w:themeColor="text1"/>
                <w:sz w:val="24"/>
                <w:szCs w:val="24"/>
                <w:lang w:val="hr-HR" w:eastAsia="hr-HR"/>
              </w:rPr>
              <w:t xml:space="preserve">Krajnjeg primatelja </w:t>
            </w:r>
            <w:r w:rsidRPr="00194AE4">
              <w:rPr>
                <w:color w:val="000000" w:themeColor="text1"/>
                <w:sz w:val="24"/>
                <w:szCs w:val="24"/>
                <w:lang w:val="hr-HR" w:eastAsia="hr-HR"/>
              </w:rPr>
              <w:t>i upravljača programima kao važnoga dijela pojednostavljenja strukturnih fondova u financijskom razdoblju 2014.-2020., omogućuje sigurnu elektronsku razmjen</w:t>
            </w:r>
            <w:r w:rsidR="00690AB2" w:rsidRPr="00194AE4">
              <w:rPr>
                <w:color w:val="000000" w:themeColor="text1"/>
                <w:sz w:val="24"/>
                <w:szCs w:val="24"/>
                <w:lang w:val="hr-HR" w:eastAsia="hr-HR"/>
              </w:rPr>
              <w:t>u</w:t>
            </w:r>
            <w:r w:rsidRPr="00194AE4">
              <w:rPr>
                <w:color w:val="000000" w:themeColor="text1"/>
                <w:sz w:val="24"/>
                <w:szCs w:val="24"/>
                <w:lang w:val="hr-HR" w:eastAsia="hr-HR"/>
              </w:rPr>
              <w:t xml:space="preserve"> podataka između </w:t>
            </w:r>
            <w:r w:rsidR="00D32CF5" w:rsidRPr="00194AE4">
              <w:rPr>
                <w:color w:val="000000" w:themeColor="text1"/>
                <w:sz w:val="24"/>
                <w:szCs w:val="24"/>
                <w:lang w:val="hr-HR" w:eastAsia="hr-HR"/>
              </w:rPr>
              <w:t xml:space="preserve">Krajnjeg primatelja </w:t>
            </w:r>
            <w:r w:rsidRPr="00194AE4">
              <w:rPr>
                <w:color w:val="000000" w:themeColor="text1"/>
                <w:sz w:val="24"/>
                <w:szCs w:val="24"/>
                <w:lang w:val="hr-HR" w:eastAsia="hr-HR"/>
              </w:rPr>
              <w:t>i upravljačkog tijela, tijela za ovjeravanje i revizorskog tijela i posredničkih tijela, te praktično ostvarena putem sustava elektroničke razmjene podataka</w:t>
            </w:r>
            <w:r w:rsidR="00AC627D" w:rsidRPr="00194AE4">
              <w:rPr>
                <w:color w:val="000000" w:themeColor="text1"/>
                <w:sz w:val="24"/>
                <w:szCs w:val="24"/>
                <w:lang w:val="hr-HR" w:eastAsia="hr-HR"/>
              </w:rPr>
              <w:t>;</w:t>
            </w:r>
          </w:p>
          <w:p w14:paraId="3CAF1BA3" w14:textId="77777777" w:rsidR="00BD0F89" w:rsidRPr="00194AE4" w:rsidRDefault="00BD0F89" w:rsidP="006044F9">
            <w:pPr>
              <w:jc w:val="both"/>
              <w:rPr>
                <w:color w:val="000000" w:themeColor="text1"/>
                <w:sz w:val="24"/>
                <w:szCs w:val="24"/>
                <w:lang w:val="hr-HR" w:eastAsia="hr-HR"/>
              </w:rPr>
            </w:pPr>
          </w:p>
        </w:tc>
      </w:tr>
      <w:tr w:rsidR="0018699C" w:rsidRPr="00194AE4" w14:paraId="479B0555" w14:textId="77777777" w:rsidTr="00F2331D">
        <w:tc>
          <w:tcPr>
            <w:tcW w:w="1984" w:type="dxa"/>
          </w:tcPr>
          <w:p w14:paraId="0E5E8D7D" w14:textId="77777777" w:rsidR="004B42E2" w:rsidRPr="00194AE4" w:rsidRDefault="004B42E2" w:rsidP="00D724E9">
            <w:pPr>
              <w:rPr>
                <w:rFonts w:eastAsia="SimSun"/>
                <w:b/>
                <w:bCs/>
                <w:color w:val="000000" w:themeColor="text1"/>
                <w:sz w:val="24"/>
                <w:szCs w:val="24"/>
                <w:lang w:val="hr-HR"/>
              </w:rPr>
            </w:pPr>
            <w:r w:rsidRPr="00194AE4">
              <w:rPr>
                <w:rFonts w:eastAsia="SimSun"/>
                <w:b/>
                <w:bCs/>
                <w:color w:val="000000" w:themeColor="text1"/>
                <w:sz w:val="24"/>
                <w:szCs w:val="24"/>
                <w:lang w:val="hr-HR"/>
              </w:rPr>
              <w:t>ESIF</w:t>
            </w:r>
          </w:p>
        </w:tc>
        <w:tc>
          <w:tcPr>
            <w:tcW w:w="6804" w:type="dxa"/>
          </w:tcPr>
          <w:p w14:paraId="5C66BAEB" w14:textId="77777777" w:rsidR="004B42E2"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Europski strukturni i investicijski fondovi;</w:t>
            </w:r>
          </w:p>
          <w:p w14:paraId="6C1DA049" w14:textId="77777777" w:rsidR="008F5681" w:rsidRPr="00194AE4" w:rsidRDefault="008F5681" w:rsidP="006044F9">
            <w:pPr>
              <w:jc w:val="both"/>
              <w:rPr>
                <w:color w:val="000000" w:themeColor="text1"/>
                <w:sz w:val="24"/>
                <w:szCs w:val="24"/>
                <w:lang w:val="hr-HR" w:eastAsia="hr-HR"/>
              </w:rPr>
            </w:pPr>
          </w:p>
        </w:tc>
      </w:tr>
      <w:tr w:rsidR="0018699C" w:rsidRPr="00194AE4" w14:paraId="5913D4D9" w14:textId="77777777" w:rsidTr="00F2331D">
        <w:tc>
          <w:tcPr>
            <w:tcW w:w="1984" w:type="dxa"/>
          </w:tcPr>
          <w:p w14:paraId="21286E9D" w14:textId="77777777" w:rsidR="004B42E2" w:rsidRPr="00194AE4" w:rsidRDefault="004B42E2" w:rsidP="00D724E9">
            <w:pPr>
              <w:rPr>
                <w:rFonts w:eastAsia="SimSun"/>
                <w:b/>
                <w:bCs/>
                <w:color w:val="000000" w:themeColor="text1"/>
                <w:sz w:val="24"/>
                <w:szCs w:val="24"/>
                <w:lang w:val="hr-HR"/>
              </w:rPr>
            </w:pPr>
            <w:r w:rsidRPr="00194AE4">
              <w:rPr>
                <w:rFonts w:eastAsia="SimSun"/>
                <w:b/>
                <w:bCs/>
                <w:color w:val="000000" w:themeColor="text1"/>
                <w:sz w:val="24"/>
                <w:szCs w:val="24"/>
                <w:lang w:val="hr-HR"/>
              </w:rPr>
              <w:t>EU</w:t>
            </w:r>
          </w:p>
        </w:tc>
        <w:tc>
          <w:tcPr>
            <w:tcW w:w="6804" w:type="dxa"/>
          </w:tcPr>
          <w:p w14:paraId="2728439F" w14:textId="77777777" w:rsidR="004B42E2"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Europska unija;</w:t>
            </w:r>
          </w:p>
          <w:p w14:paraId="4EB6E248" w14:textId="77777777" w:rsidR="008F5681" w:rsidRPr="00194AE4" w:rsidRDefault="008F5681" w:rsidP="006044F9">
            <w:pPr>
              <w:jc w:val="both"/>
              <w:rPr>
                <w:color w:val="000000" w:themeColor="text1"/>
                <w:sz w:val="24"/>
                <w:szCs w:val="24"/>
                <w:lang w:val="hr-HR" w:eastAsia="hr-HR"/>
              </w:rPr>
            </w:pPr>
          </w:p>
        </w:tc>
      </w:tr>
      <w:tr w:rsidR="0018699C" w:rsidRPr="00194AE4" w14:paraId="7B17B76C" w14:textId="77777777" w:rsidTr="00F2331D">
        <w:tc>
          <w:tcPr>
            <w:tcW w:w="1984" w:type="dxa"/>
            <w:hideMark/>
          </w:tcPr>
          <w:p w14:paraId="68D969DD" w14:textId="77777777" w:rsidR="00F760B1" w:rsidRPr="00194AE4" w:rsidRDefault="00F760B1" w:rsidP="00D724E9">
            <w:pPr>
              <w:rPr>
                <w:b/>
                <w:color w:val="000000" w:themeColor="text1"/>
                <w:sz w:val="24"/>
                <w:szCs w:val="24"/>
                <w:lang w:val="hr-HR" w:eastAsia="hr-HR"/>
              </w:rPr>
            </w:pPr>
            <w:r w:rsidRPr="00194AE4">
              <w:rPr>
                <w:b/>
                <w:color w:val="000000" w:themeColor="text1"/>
                <w:sz w:val="24"/>
                <w:szCs w:val="24"/>
                <w:lang w:val="hr-HR" w:eastAsia="hr-HR"/>
              </w:rPr>
              <w:t>FI</w:t>
            </w:r>
          </w:p>
        </w:tc>
        <w:tc>
          <w:tcPr>
            <w:tcW w:w="6804" w:type="dxa"/>
            <w:hideMark/>
          </w:tcPr>
          <w:p w14:paraId="725110B6" w14:textId="13EDB9A5" w:rsidR="007D33DC" w:rsidRDefault="00F760B1" w:rsidP="00B86BC6">
            <w:pPr>
              <w:jc w:val="both"/>
              <w:rPr>
                <w:color w:val="000000" w:themeColor="text1"/>
                <w:sz w:val="24"/>
                <w:szCs w:val="24"/>
                <w:lang w:val="hr-HR"/>
              </w:rPr>
            </w:pPr>
            <w:r w:rsidRPr="00194AE4">
              <w:rPr>
                <w:color w:val="000000" w:themeColor="text1"/>
                <w:sz w:val="24"/>
                <w:szCs w:val="24"/>
                <w:lang w:val="hr-HR" w:eastAsia="hr-HR"/>
              </w:rPr>
              <w:t xml:space="preserve">znači </w:t>
            </w:r>
            <w:r w:rsidRPr="00194AE4">
              <w:rPr>
                <w:rFonts w:eastAsia="SimSun"/>
                <w:bCs/>
                <w:color w:val="000000" w:themeColor="text1"/>
                <w:sz w:val="24"/>
                <w:szCs w:val="24"/>
                <w:lang w:val="hr-HR"/>
              </w:rPr>
              <w:t>financijski instrument općenito, kao</w:t>
            </w:r>
            <w:r w:rsidRPr="00194AE4">
              <w:rPr>
                <w:color w:val="000000" w:themeColor="text1"/>
                <w:sz w:val="24"/>
                <w:szCs w:val="24"/>
                <w:lang w:val="hr-HR" w:eastAsia="hr-HR"/>
              </w:rPr>
              <w:t xml:space="preserve"> mjeru potpore EU iz članka 2. stavak 1. točka p) Financijske uredbe, koja se pruža dodatno iz proračuna kako bi se postigao jedan ili više određenih ciljeva politike EU</w:t>
            </w:r>
            <w:r w:rsidR="00AC627D" w:rsidRPr="00194AE4">
              <w:rPr>
                <w:color w:val="000000" w:themeColor="text1"/>
                <w:sz w:val="24"/>
                <w:szCs w:val="24"/>
                <w:lang w:val="hr-HR" w:eastAsia="hr-HR"/>
              </w:rPr>
              <w:t>;</w:t>
            </w:r>
            <w:r w:rsidRPr="00194AE4">
              <w:rPr>
                <w:color w:val="000000" w:themeColor="text1"/>
                <w:sz w:val="24"/>
                <w:szCs w:val="24"/>
                <w:lang w:val="hr-HR"/>
              </w:rPr>
              <w:t xml:space="preserve"> </w:t>
            </w:r>
          </w:p>
          <w:p w14:paraId="21F7A9FD" w14:textId="77777777" w:rsidR="009F52FE" w:rsidRDefault="009F52FE" w:rsidP="00B86BC6">
            <w:pPr>
              <w:jc w:val="both"/>
              <w:rPr>
                <w:color w:val="000000" w:themeColor="text1"/>
                <w:sz w:val="24"/>
                <w:szCs w:val="24"/>
                <w:lang w:val="hr-HR"/>
              </w:rPr>
            </w:pPr>
          </w:p>
          <w:p w14:paraId="77BF25BD" w14:textId="50D0B8DF" w:rsidR="007649E0" w:rsidRPr="00194AE4" w:rsidRDefault="007649E0" w:rsidP="00B86BC6">
            <w:pPr>
              <w:jc w:val="both"/>
              <w:rPr>
                <w:color w:val="000000" w:themeColor="text1"/>
                <w:sz w:val="24"/>
                <w:szCs w:val="24"/>
                <w:lang w:val="hr-HR" w:eastAsia="hr-HR"/>
              </w:rPr>
            </w:pPr>
          </w:p>
        </w:tc>
      </w:tr>
      <w:tr w:rsidR="0018699C" w:rsidRPr="00194AE4" w14:paraId="1B0659B5" w14:textId="77777777" w:rsidTr="00F2331D">
        <w:tc>
          <w:tcPr>
            <w:tcW w:w="1984" w:type="dxa"/>
          </w:tcPr>
          <w:p w14:paraId="57E49C80" w14:textId="77777777" w:rsidR="003A5D80" w:rsidRPr="00194AE4" w:rsidRDefault="003A5D80" w:rsidP="00D724E9">
            <w:pPr>
              <w:rPr>
                <w:b/>
                <w:color w:val="000000" w:themeColor="text1"/>
                <w:sz w:val="24"/>
                <w:szCs w:val="24"/>
                <w:lang w:val="hr-HR" w:eastAsia="hr-HR"/>
              </w:rPr>
            </w:pPr>
            <w:r w:rsidRPr="00194AE4">
              <w:rPr>
                <w:b/>
                <w:color w:val="000000" w:themeColor="text1"/>
                <w:sz w:val="24"/>
                <w:szCs w:val="24"/>
                <w:lang w:val="hr-HR" w:eastAsia="hr-HR"/>
              </w:rPr>
              <w:t>Gubitak</w:t>
            </w:r>
          </w:p>
        </w:tc>
        <w:tc>
          <w:tcPr>
            <w:tcW w:w="6804" w:type="dxa"/>
          </w:tcPr>
          <w:p w14:paraId="7854B47C" w14:textId="76796459" w:rsidR="00D93E02" w:rsidRPr="00194AE4" w:rsidRDefault="003A5D80"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iznos dokumentiranih nenaplaćenih tražbina na ime glavnice i </w:t>
            </w:r>
            <w:r w:rsidR="001B36D8" w:rsidRPr="00194AE4">
              <w:rPr>
                <w:color w:val="000000" w:themeColor="text1"/>
                <w:sz w:val="24"/>
                <w:szCs w:val="24"/>
                <w:lang w:val="hr-HR" w:eastAsia="hr-HR"/>
              </w:rPr>
              <w:t xml:space="preserve">ugovorene </w:t>
            </w:r>
            <w:r w:rsidRPr="00194AE4">
              <w:rPr>
                <w:color w:val="000000" w:themeColor="text1"/>
                <w:sz w:val="24"/>
                <w:szCs w:val="24"/>
                <w:lang w:val="hr-HR" w:eastAsia="hr-HR"/>
              </w:rPr>
              <w:t>kamate</w:t>
            </w:r>
            <w:r w:rsidR="001B36D8" w:rsidRPr="00194AE4">
              <w:rPr>
                <w:color w:val="000000" w:themeColor="text1"/>
                <w:sz w:val="24"/>
                <w:szCs w:val="24"/>
                <w:lang w:val="hr-HR" w:eastAsia="hr-HR"/>
              </w:rPr>
              <w:t xml:space="preserve"> </w:t>
            </w:r>
            <w:r w:rsidR="00A86645" w:rsidRPr="00194AE4">
              <w:rPr>
                <w:color w:val="000000" w:themeColor="text1"/>
                <w:sz w:val="24"/>
                <w:szCs w:val="24"/>
                <w:lang w:val="hr-HR" w:eastAsia="hr-HR"/>
              </w:rPr>
              <w:t>K</w:t>
            </w:r>
            <w:r w:rsidR="001B36D8" w:rsidRPr="00194AE4">
              <w:rPr>
                <w:color w:val="000000" w:themeColor="text1"/>
                <w:sz w:val="24"/>
                <w:szCs w:val="24"/>
                <w:lang w:val="hr-HR" w:eastAsia="hr-HR"/>
              </w:rPr>
              <w:t>redita (koja uključuje redovnu, interkalarnu i kamatu u počeku)</w:t>
            </w:r>
            <w:r w:rsidRPr="00194AE4">
              <w:rPr>
                <w:color w:val="000000" w:themeColor="text1"/>
                <w:sz w:val="24"/>
                <w:szCs w:val="24"/>
                <w:lang w:val="hr-HR" w:eastAsia="hr-HR"/>
              </w:rPr>
              <w:t xml:space="preserve"> na Dan obračuna</w:t>
            </w:r>
            <w:r w:rsidR="002F0FF8" w:rsidRPr="00194AE4">
              <w:rPr>
                <w:color w:val="000000" w:themeColor="text1"/>
                <w:sz w:val="24"/>
                <w:szCs w:val="24"/>
                <w:lang w:val="hr-HR" w:eastAsia="hr-HR"/>
              </w:rPr>
              <w:t xml:space="preserve"> za isplatu</w:t>
            </w:r>
            <w:r w:rsidR="001B36D8" w:rsidRPr="00194AE4">
              <w:rPr>
                <w:color w:val="000000" w:themeColor="text1"/>
                <w:sz w:val="24"/>
                <w:szCs w:val="24"/>
                <w:lang w:val="hr-HR" w:eastAsia="hr-HR"/>
              </w:rPr>
              <w:t xml:space="preserve">. Gubitak ne uključuje zateznu kamatu, naknade i bilo koje druge troškove i izdatke </w:t>
            </w:r>
            <w:r w:rsidR="00A86645" w:rsidRPr="00194AE4">
              <w:rPr>
                <w:color w:val="000000" w:themeColor="text1"/>
                <w:sz w:val="24"/>
                <w:szCs w:val="24"/>
                <w:lang w:val="hr-HR" w:eastAsia="hr-HR"/>
              </w:rPr>
              <w:t>K</w:t>
            </w:r>
            <w:r w:rsidR="001B36D8" w:rsidRPr="00194AE4">
              <w:rPr>
                <w:color w:val="000000" w:themeColor="text1"/>
                <w:sz w:val="24"/>
                <w:szCs w:val="24"/>
                <w:lang w:val="hr-HR" w:eastAsia="hr-HR"/>
              </w:rPr>
              <w:t>redita</w:t>
            </w:r>
            <w:r w:rsidR="00D93E02" w:rsidRPr="00194AE4">
              <w:rPr>
                <w:color w:val="000000" w:themeColor="text1"/>
                <w:sz w:val="24"/>
                <w:szCs w:val="24"/>
                <w:lang w:val="hr-HR" w:eastAsia="hr-HR"/>
              </w:rPr>
              <w:t>.</w:t>
            </w:r>
          </w:p>
          <w:p w14:paraId="649CFF04" w14:textId="77777777" w:rsidR="003A5D80" w:rsidRPr="00194AE4" w:rsidRDefault="00D93E02" w:rsidP="006044F9">
            <w:pPr>
              <w:jc w:val="both"/>
              <w:rPr>
                <w:color w:val="000000" w:themeColor="text1"/>
                <w:sz w:val="24"/>
                <w:szCs w:val="24"/>
                <w:lang w:val="hr-HR" w:eastAsia="hr-HR"/>
              </w:rPr>
            </w:pPr>
            <w:r w:rsidRPr="00194AE4">
              <w:rPr>
                <w:color w:val="000000" w:themeColor="text1"/>
                <w:sz w:val="24"/>
                <w:szCs w:val="24"/>
                <w:lang w:val="hr-HR" w:eastAsia="hr-HR"/>
              </w:rPr>
              <w:lastRenderedPageBreak/>
              <w:t xml:space="preserve">Gubitak </w:t>
            </w:r>
            <w:r w:rsidR="0055675B" w:rsidRPr="00194AE4">
              <w:rPr>
                <w:color w:val="000000" w:themeColor="text1"/>
                <w:sz w:val="24"/>
                <w:szCs w:val="24"/>
                <w:lang w:val="hr-HR" w:eastAsia="hr-HR"/>
              </w:rPr>
              <w:t xml:space="preserve">po svakom pojedinom Kreditu </w:t>
            </w:r>
            <w:r w:rsidRPr="00194AE4">
              <w:rPr>
                <w:color w:val="000000" w:themeColor="text1"/>
                <w:sz w:val="24"/>
                <w:szCs w:val="24"/>
                <w:lang w:val="hr-HR" w:eastAsia="hr-HR"/>
              </w:rPr>
              <w:t xml:space="preserve">može biti </w:t>
            </w:r>
            <w:r w:rsidR="00D24F27" w:rsidRPr="00194AE4">
              <w:rPr>
                <w:color w:val="000000" w:themeColor="text1"/>
                <w:sz w:val="24"/>
                <w:szCs w:val="24"/>
                <w:lang w:val="hr-HR" w:eastAsia="hr-HR"/>
              </w:rPr>
              <w:t xml:space="preserve">najviše do iznosa koji je rezultat umnoška Stope jamstva i isplaćene glavnice </w:t>
            </w:r>
            <w:r w:rsidR="006554D3" w:rsidRPr="00194AE4">
              <w:rPr>
                <w:color w:val="000000" w:themeColor="text1"/>
                <w:sz w:val="24"/>
                <w:szCs w:val="24"/>
                <w:lang w:val="hr-HR" w:eastAsia="hr-HR"/>
              </w:rPr>
              <w:t>K</w:t>
            </w:r>
            <w:r w:rsidR="00D24F27" w:rsidRPr="00194AE4">
              <w:rPr>
                <w:color w:val="000000" w:themeColor="text1"/>
                <w:sz w:val="24"/>
                <w:szCs w:val="24"/>
                <w:lang w:val="hr-HR" w:eastAsia="hr-HR"/>
              </w:rPr>
              <w:t>redita</w:t>
            </w:r>
            <w:r w:rsidR="003A5D80" w:rsidRPr="00194AE4">
              <w:rPr>
                <w:color w:val="000000" w:themeColor="text1"/>
                <w:sz w:val="24"/>
                <w:szCs w:val="24"/>
                <w:lang w:val="hr-HR" w:eastAsia="hr-HR"/>
              </w:rPr>
              <w:t>;</w:t>
            </w:r>
          </w:p>
          <w:p w14:paraId="75F033F6" w14:textId="77777777" w:rsidR="003A5D80" w:rsidRPr="00194AE4" w:rsidRDefault="003A5D80" w:rsidP="006044F9">
            <w:pPr>
              <w:jc w:val="both"/>
              <w:rPr>
                <w:color w:val="000000" w:themeColor="text1"/>
                <w:sz w:val="24"/>
                <w:szCs w:val="24"/>
                <w:lang w:val="hr-HR" w:eastAsia="hr-HR"/>
              </w:rPr>
            </w:pPr>
          </w:p>
        </w:tc>
      </w:tr>
      <w:tr w:rsidR="0018699C" w:rsidRPr="00194AE4" w14:paraId="13C1CBCC" w14:textId="77777777" w:rsidTr="00F2331D">
        <w:tc>
          <w:tcPr>
            <w:tcW w:w="1984" w:type="dxa"/>
          </w:tcPr>
          <w:p w14:paraId="5DAC399D" w14:textId="77777777" w:rsidR="00D01185" w:rsidRPr="00194AE4" w:rsidRDefault="00D01185" w:rsidP="00294B60">
            <w:pPr>
              <w:rPr>
                <w:b/>
                <w:color w:val="000000" w:themeColor="text1"/>
                <w:sz w:val="24"/>
                <w:szCs w:val="24"/>
                <w:lang w:val="hr-HR" w:eastAsia="hr-HR"/>
              </w:rPr>
            </w:pPr>
            <w:r w:rsidRPr="00194AE4">
              <w:rPr>
                <w:b/>
                <w:color w:val="000000" w:themeColor="text1"/>
                <w:sz w:val="24"/>
                <w:szCs w:val="24"/>
                <w:lang w:val="hr-HR" w:eastAsia="hr-HR"/>
              </w:rPr>
              <w:lastRenderedPageBreak/>
              <w:t>Iznos alokacije</w:t>
            </w:r>
          </w:p>
        </w:tc>
        <w:tc>
          <w:tcPr>
            <w:tcW w:w="6804" w:type="dxa"/>
          </w:tcPr>
          <w:p w14:paraId="332B131A" w14:textId="33C6C8D9" w:rsidR="00D01185" w:rsidRPr="00194AE4" w:rsidRDefault="002F5899" w:rsidP="00321F85">
            <w:pPr>
              <w:jc w:val="both"/>
              <w:rPr>
                <w:color w:val="000000" w:themeColor="text1"/>
                <w:sz w:val="24"/>
                <w:szCs w:val="24"/>
                <w:lang w:val="hr-HR" w:eastAsia="hr-HR"/>
              </w:rPr>
            </w:pPr>
            <w:r w:rsidRPr="00194AE4">
              <w:rPr>
                <w:color w:val="000000" w:themeColor="text1"/>
                <w:sz w:val="24"/>
                <w:szCs w:val="24"/>
                <w:lang w:val="hr-HR" w:eastAsia="hr-HR"/>
              </w:rPr>
              <w:t xml:space="preserve">znači iznos osiguran za Gubitke koji maksimalno </w:t>
            </w:r>
            <w:r w:rsidR="00D01185" w:rsidRPr="00194AE4">
              <w:rPr>
                <w:color w:val="000000" w:themeColor="text1"/>
                <w:sz w:val="24"/>
                <w:szCs w:val="24"/>
                <w:lang w:val="hr-HR" w:eastAsia="hr-HR"/>
              </w:rPr>
              <w:t xml:space="preserve">iznosi </w:t>
            </w:r>
            <w:r w:rsidR="00604BB0">
              <w:rPr>
                <w:color w:val="000000" w:themeColor="text1"/>
                <w:sz w:val="24"/>
                <w:szCs w:val="24"/>
                <w:lang w:val="hr-HR" w:eastAsia="hr-HR"/>
              </w:rPr>
              <w:t>___</w:t>
            </w:r>
            <w:r w:rsidR="00D01185" w:rsidRPr="00194AE4">
              <w:rPr>
                <w:color w:val="000000" w:themeColor="text1"/>
                <w:sz w:val="24"/>
                <w:szCs w:val="24"/>
                <w:lang w:val="hr-HR" w:eastAsia="hr-HR"/>
              </w:rPr>
              <w:t xml:space="preserve"> (</w:t>
            </w:r>
            <w:r w:rsidR="00604BB0">
              <w:rPr>
                <w:color w:val="000000" w:themeColor="text1"/>
                <w:sz w:val="24"/>
                <w:szCs w:val="24"/>
                <w:lang w:val="hr-HR" w:eastAsia="hr-HR"/>
              </w:rPr>
              <w:t>___</w:t>
            </w:r>
            <w:bookmarkStart w:id="2" w:name="_GoBack"/>
            <w:bookmarkEnd w:id="2"/>
            <w:r w:rsidR="00D01185" w:rsidRPr="00194AE4">
              <w:rPr>
                <w:color w:val="000000" w:themeColor="text1"/>
                <w:sz w:val="24"/>
                <w:szCs w:val="24"/>
                <w:lang w:val="hr-HR" w:eastAsia="hr-HR"/>
              </w:rPr>
              <w:t>) milijuna EUR-a;</w:t>
            </w:r>
          </w:p>
          <w:p w14:paraId="1688A8D6" w14:textId="77777777" w:rsidR="00EA35B8" w:rsidRPr="00194AE4" w:rsidRDefault="00EA35B8" w:rsidP="00321F85">
            <w:pPr>
              <w:jc w:val="both"/>
              <w:rPr>
                <w:color w:val="000000" w:themeColor="text1"/>
                <w:sz w:val="24"/>
                <w:szCs w:val="24"/>
                <w:lang w:val="hr-HR" w:eastAsia="hr-HR"/>
              </w:rPr>
            </w:pPr>
          </w:p>
        </w:tc>
      </w:tr>
      <w:tr w:rsidR="0018699C" w:rsidRPr="00194AE4" w14:paraId="402E657B" w14:textId="77777777" w:rsidTr="00F2331D">
        <w:tc>
          <w:tcPr>
            <w:tcW w:w="1984" w:type="dxa"/>
            <w:hideMark/>
          </w:tcPr>
          <w:p w14:paraId="0CB4117A" w14:textId="77777777" w:rsidR="008C5AC6" w:rsidRPr="00FD0AF2" w:rsidRDefault="001D7F74">
            <w:pPr>
              <w:rPr>
                <w:b/>
                <w:color w:val="000000" w:themeColor="text1"/>
                <w:sz w:val="24"/>
                <w:szCs w:val="24"/>
                <w:lang w:val="hr-HR" w:eastAsia="hr-HR"/>
              </w:rPr>
            </w:pPr>
            <w:r w:rsidRPr="00FD0AF2">
              <w:rPr>
                <w:b/>
                <w:color w:val="000000" w:themeColor="text1"/>
                <w:sz w:val="24"/>
                <w:szCs w:val="24"/>
                <w:lang w:val="hr-HR" w:eastAsia="hr-HR"/>
              </w:rPr>
              <w:t>I</w:t>
            </w:r>
            <w:r w:rsidR="00143A15" w:rsidRPr="00FD0AF2">
              <w:rPr>
                <w:b/>
                <w:color w:val="000000" w:themeColor="text1"/>
                <w:sz w:val="24"/>
                <w:szCs w:val="24"/>
                <w:lang w:val="hr-HR" w:eastAsia="hr-HR"/>
              </w:rPr>
              <w:t xml:space="preserve">znos </w:t>
            </w:r>
            <w:r w:rsidR="000D2656" w:rsidRPr="00FD0AF2">
              <w:rPr>
                <w:b/>
                <w:color w:val="000000" w:themeColor="text1"/>
                <w:sz w:val="24"/>
                <w:szCs w:val="24"/>
                <w:lang w:val="hr-HR" w:eastAsia="hr-HR"/>
              </w:rPr>
              <w:t>j</w:t>
            </w:r>
            <w:r w:rsidR="00143A15" w:rsidRPr="00FD0AF2">
              <w:rPr>
                <w:b/>
                <w:color w:val="000000" w:themeColor="text1"/>
                <w:sz w:val="24"/>
                <w:szCs w:val="24"/>
                <w:lang w:val="hr-HR" w:eastAsia="hr-HR"/>
              </w:rPr>
              <w:t>amstva</w:t>
            </w:r>
          </w:p>
        </w:tc>
        <w:tc>
          <w:tcPr>
            <w:tcW w:w="6804" w:type="dxa"/>
            <w:hideMark/>
          </w:tcPr>
          <w:p w14:paraId="730F29EB" w14:textId="099D0A1D" w:rsidR="008C5AC6" w:rsidRPr="00FD0AF2" w:rsidRDefault="00143A15" w:rsidP="00321F85">
            <w:pPr>
              <w:pStyle w:val="NoSpacing"/>
              <w:spacing w:line="276" w:lineRule="auto"/>
              <w:jc w:val="both"/>
              <w:rPr>
                <w:color w:val="000000" w:themeColor="text1"/>
                <w:sz w:val="24"/>
                <w:szCs w:val="24"/>
                <w:lang w:val="hr-HR" w:eastAsia="hr-HR"/>
              </w:rPr>
            </w:pPr>
            <w:r w:rsidRPr="00FD0AF2">
              <w:rPr>
                <w:color w:val="000000" w:themeColor="text1"/>
                <w:sz w:val="24"/>
                <w:szCs w:val="24"/>
                <w:lang w:val="hr-HR" w:eastAsia="hr-HR"/>
              </w:rPr>
              <w:t xml:space="preserve">znači </w:t>
            </w:r>
            <w:r w:rsidR="00DC591E" w:rsidRPr="00FD0AF2">
              <w:rPr>
                <w:color w:val="000000" w:themeColor="text1"/>
                <w:sz w:val="24"/>
                <w:szCs w:val="24"/>
                <w:lang w:val="hr-HR" w:eastAsia="hr-HR"/>
              </w:rPr>
              <w:t xml:space="preserve">iznos dobiven </w:t>
            </w:r>
            <w:r w:rsidRPr="00FD0AF2">
              <w:rPr>
                <w:color w:val="000000" w:themeColor="text1"/>
                <w:sz w:val="24"/>
                <w:szCs w:val="24"/>
                <w:lang w:val="hr-HR" w:eastAsia="hr-HR"/>
              </w:rPr>
              <w:t>umno</w:t>
            </w:r>
            <w:r w:rsidR="00DC591E" w:rsidRPr="00FD0AF2">
              <w:rPr>
                <w:color w:val="000000" w:themeColor="text1"/>
                <w:sz w:val="24"/>
                <w:szCs w:val="24"/>
                <w:lang w:val="hr-HR" w:eastAsia="hr-HR"/>
              </w:rPr>
              <w:t>škom</w:t>
            </w:r>
            <w:r w:rsidRPr="00FD0AF2">
              <w:rPr>
                <w:color w:val="000000" w:themeColor="text1"/>
                <w:sz w:val="24"/>
                <w:szCs w:val="24"/>
                <w:lang w:val="hr-HR" w:eastAsia="hr-HR"/>
              </w:rPr>
              <w:t xml:space="preserve"> </w:t>
            </w:r>
            <w:r w:rsidR="00CC69D4" w:rsidRPr="00FD0AF2">
              <w:rPr>
                <w:color w:val="000000" w:themeColor="text1"/>
                <w:sz w:val="24"/>
                <w:szCs w:val="24"/>
                <w:lang w:val="hr-HR" w:eastAsia="hr-HR"/>
              </w:rPr>
              <w:t xml:space="preserve">Stope </w:t>
            </w:r>
            <w:r w:rsidRPr="00FD0AF2">
              <w:rPr>
                <w:color w:val="000000" w:themeColor="text1"/>
                <w:sz w:val="24"/>
                <w:szCs w:val="24"/>
                <w:lang w:val="hr-HR" w:eastAsia="hr-HR"/>
              </w:rPr>
              <w:t xml:space="preserve">jamstva i </w:t>
            </w:r>
            <w:r w:rsidR="00D509D7" w:rsidRPr="00FD0AF2">
              <w:rPr>
                <w:color w:val="000000" w:themeColor="text1"/>
                <w:sz w:val="24"/>
                <w:szCs w:val="24"/>
                <w:lang w:val="hr-HR" w:eastAsia="hr-HR"/>
              </w:rPr>
              <w:t xml:space="preserve">Gubitka. Maksimalni Iznos </w:t>
            </w:r>
            <w:r w:rsidR="000D2656" w:rsidRPr="00FD0AF2">
              <w:rPr>
                <w:color w:val="000000" w:themeColor="text1"/>
                <w:sz w:val="24"/>
                <w:szCs w:val="24"/>
                <w:lang w:val="hr-HR" w:eastAsia="hr-HR"/>
              </w:rPr>
              <w:t>j</w:t>
            </w:r>
            <w:r w:rsidR="00FF6F22" w:rsidRPr="00FD0AF2">
              <w:rPr>
                <w:color w:val="000000" w:themeColor="text1"/>
                <w:sz w:val="24"/>
                <w:szCs w:val="24"/>
                <w:lang w:val="hr-HR" w:eastAsia="hr-HR"/>
              </w:rPr>
              <w:t>amstva definiran je Programom</w:t>
            </w:r>
            <w:r w:rsidR="00DC0D8C" w:rsidRPr="00FD0AF2">
              <w:rPr>
                <w:color w:val="000000" w:themeColor="text1"/>
                <w:sz w:val="24"/>
                <w:szCs w:val="24"/>
                <w:lang w:val="hr-HR" w:eastAsia="hr-HR"/>
              </w:rPr>
              <w:t>, uzimajući u obzir Ograničeni iznos jamstva</w:t>
            </w:r>
            <w:r w:rsidR="00FF6F22" w:rsidRPr="00FD0AF2">
              <w:rPr>
                <w:color w:val="000000" w:themeColor="text1"/>
                <w:sz w:val="24"/>
                <w:szCs w:val="24"/>
                <w:lang w:val="hr-HR" w:eastAsia="hr-HR"/>
              </w:rPr>
              <w:t>;</w:t>
            </w:r>
          </w:p>
          <w:p w14:paraId="79E823BF" w14:textId="77777777" w:rsidR="007649E0" w:rsidRPr="00FD0AF2" w:rsidRDefault="007649E0" w:rsidP="00321F85">
            <w:pPr>
              <w:pStyle w:val="NoSpacing"/>
              <w:spacing w:line="276" w:lineRule="auto"/>
              <w:jc w:val="both"/>
              <w:rPr>
                <w:color w:val="000000" w:themeColor="text1"/>
                <w:sz w:val="24"/>
                <w:szCs w:val="24"/>
                <w:lang w:val="hr-HR" w:eastAsia="hr-HR"/>
              </w:rPr>
            </w:pPr>
          </w:p>
          <w:p w14:paraId="27C809D8" w14:textId="77777777" w:rsidR="00A413C0" w:rsidRPr="00FD0AF2" w:rsidRDefault="00A413C0" w:rsidP="00321F85">
            <w:pPr>
              <w:pStyle w:val="NoSpacing"/>
              <w:spacing w:line="276" w:lineRule="auto"/>
              <w:jc w:val="both"/>
              <w:rPr>
                <w:color w:val="000000" w:themeColor="text1"/>
                <w:sz w:val="24"/>
                <w:szCs w:val="24"/>
                <w:lang w:val="hr-HR" w:eastAsia="hr-HR"/>
              </w:rPr>
            </w:pPr>
          </w:p>
        </w:tc>
      </w:tr>
      <w:tr w:rsidR="0018699C" w:rsidRPr="00194AE4" w14:paraId="3847DDDB" w14:textId="77777777" w:rsidTr="00F2331D">
        <w:tc>
          <w:tcPr>
            <w:tcW w:w="1984" w:type="dxa"/>
          </w:tcPr>
          <w:p w14:paraId="4EF7FA7F" w14:textId="77777777" w:rsidR="00A413C0" w:rsidRPr="00194AE4" w:rsidRDefault="00A413C0" w:rsidP="00D724E9">
            <w:pPr>
              <w:rPr>
                <w:b/>
                <w:color w:val="000000" w:themeColor="text1"/>
                <w:sz w:val="24"/>
                <w:szCs w:val="24"/>
                <w:lang w:val="hr-HR" w:eastAsia="hr-HR"/>
              </w:rPr>
            </w:pPr>
            <w:r w:rsidRPr="00194AE4">
              <w:rPr>
                <w:b/>
                <w:color w:val="000000" w:themeColor="text1"/>
                <w:sz w:val="24"/>
                <w:szCs w:val="24"/>
                <w:lang w:val="hr-HR" w:eastAsia="hr-HR"/>
              </w:rPr>
              <w:t>Izvješće</w:t>
            </w:r>
            <w:r w:rsidR="00332DA5" w:rsidRPr="00194AE4">
              <w:rPr>
                <w:b/>
                <w:color w:val="000000" w:themeColor="text1"/>
                <w:sz w:val="24"/>
                <w:szCs w:val="24"/>
                <w:lang w:val="hr-HR" w:eastAsia="hr-HR"/>
              </w:rPr>
              <w:t xml:space="preserve"> </w:t>
            </w:r>
          </w:p>
        </w:tc>
        <w:tc>
          <w:tcPr>
            <w:tcW w:w="6804" w:type="dxa"/>
          </w:tcPr>
          <w:p w14:paraId="1A51B9AC" w14:textId="5DA0490C" w:rsidR="00A413C0" w:rsidRPr="00194AE4" w:rsidRDefault="00A413C0" w:rsidP="00321F85">
            <w:pPr>
              <w:pStyle w:val="NoSpacing"/>
              <w:spacing w:line="276" w:lineRule="auto"/>
              <w:jc w:val="both"/>
              <w:rPr>
                <w:color w:val="000000" w:themeColor="text1"/>
                <w:sz w:val="24"/>
                <w:szCs w:val="24"/>
                <w:lang w:val="hr-HR" w:eastAsia="hr-HR"/>
              </w:rPr>
            </w:pPr>
            <w:r w:rsidRPr="00194AE4">
              <w:rPr>
                <w:color w:val="000000" w:themeColor="text1"/>
                <w:sz w:val="24"/>
                <w:szCs w:val="24"/>
                <w:lang w:val="hr-HR" w:eastAsia="hr-HR"/>
              </w:rPr>
              <w:t xml:space="preserve">znači tromjesečno izvješće </w:t>
            </w:r>
            <w:r w:rsidR="003E66A8" w:rsidRPr="00194AE4">
              <w:rPr>
                <w:color w:val="000000" w:themeColor="text1"/>
                <w:sz w:val="24"/>
                <w:szCs w:val="24"/>
                <w:lang w:val="hr-HR" w:eastAsia="hr-HR"/>
              </w:rPr>
              <w:t xml:space="preserve">iz članka </w:t>
            </w:r>
            <w:r w:rsidR="00CC502F" w:rsidRPr="00194AE4">
              <w:rPr>
                <w:color w:val="000000" w:themeColor="text1"/>
                <w:sz w:val="24"/>
                <w:szCs w:val="24"/>
                <w:lang w:val="hr-HR" w:eastAsia="hr-HR"/>
              </w:rPr>
              <w:t>2</w:t>
            </w:r>
            <w:r w:rsidR="00826428" w:rsidRPr="00194AE4">
              <w:rPr>
                <w:color w:val="000000" w:themeColor="text1"/>
                <w:sz w:val="24"/>
                <w:szCs w:val="24"/>
                <w:lang w:val="hr-HR" w:eastAsia="hr-HR"/>
              </w:rPr>
              <w:t>5</w:t>
            </w:r>
            <w:r w:rsidR="003E66A8" w:rsidRPr="00194AE4">
              <w:rPr>
                <w:color w:val="000000" w:themeColor="text1"/>
                <w:sz w:val="24"/>
                <w:szCs w:val="24"/>
                <w:lang w:val="hr-HR" w:eastAsia="hr-HR"/>
              </w:rPr>
              <w:t xml:space="preserve">. ovog Sporazuma </w:t>
            </w:r>
            <w:r w:rsidRPr="00194AE4">
              <w:rPr>
                <w:color w:val="000000" w:themeColor="text1"/>
                <w:sz w:val="24"/>
                <w:szCs w:val="24"/>
                <w:lang w:val="hr-HR" w:eastAsia="hr-HR"/>
              </w:rPr>
              <w:t>koje Financijska institucija dostavlja HAMAG-BICRO-u</w:t>
            </w:r>
            <w:r w:rsidR="00F2618F" w:rsidRPr="00194AE4">
              <w:rPr>
                <w:color w:val="000000" w:themeColor="text1"/>
                <w:sz w:val="24"/>
                <w:szCs w:val="24"/>
                <w:lang w:val="hr-HR" w:eastAsia="hr-HR"/>
              </w:rPr>
              <w:t xml:space="preserve"> </w:t>
            </w:r>
            <w:r w:rsidR="00332DA5" w:rsidRPr="00194AE4">
              <w:rPr>
                <w:color w:val="000000" w:themeColor="text1"/>
                <w:sz w:val="24"/>
                <w:szCs w:val="24"/>
                <w:lang w:val="hr-HR" w:eastAsia="hr-HR"/>
              </w:rPr>
              <w:t xml:space="preserve">prema obrascu iz </w:t>
            </w:r>
            <w:r w:rsidR="00F2618F" w:rsidRPr="00194AE4">
              <w:rPr>
                <w:color w:val="000000" w:themeColor="text1"/>
                <w:sz w:val="24"/>
                <w:szCs w:val="24"/>
                <w:lang w:val="hr-HR" w:eastAsia="hr-HR"/>
              </w:rPr>
              <w:t>Prilog</w:t>
            </w:r>
            <w:r w:rsidR="00C77C01" w:rsidRPr="00194AE4">
              <w:rPr>
                <w:color w:val="000000" w:themeColor="text1"/>
                <w:sz w:val="24"/>
                <w:szCs w:val="24"/>
                <w:lang w:val="hr-HR" w:eastAsia="hr-HR"/>
              </w:rPr>
              <w:t xml:space="preserve">a </w:t>
            </w:r>
            <w:r w:rsidR="002A6F15" w:rsidRPr="00194AE4">
              <w:rPr>
                <w:color w:val="000000" w:themeColor="text1"/>
                <w:sz w:val="24"/>
                <w:szCs w:val="24"/>
                <w:lang w:val="hr-HR" w:eastAsia="hr-HR"/>
              </w:rPr>
              <w:t xml:space="preserve">5 </w:t>
            </w:r>
            <w:r w:rsidR="00B90064" w:rsidRPr="007649E0">
              <w:rPr>
                <w:color w:val="000000" w:themeColor="text1"/>
                <w:sz w:val="24"/>
                <w:szCs w:val="24"/>
                <w:lang w:val="hr-HR" w:eastAsia="hr-HR"/>
              </w:rPr>
              <w:t xml:space="preserve">ovog </w:t>
            </w:r>
            <w:r w:rsidR="00194AE4" w:rsidRPr="007649E0">
              <w:rPr>
                <w:color w:val="000000" w:themeColor="text1"/>
                <w:sz w:val="24"/>
                <w:szCs w:val="24"/>
                <w:lang w:val="hr-HR" w:eastAsia="hr-HR"/>
              </w:rPr>
              <w:t>Sporazuma za razdoblje od 1. prosinca do 28. (29.) veljače, od 1. ožujka do 31. svibnja, od 1. lipnja do 31. kolovoza ili   od 1. rujna do 30. studenog, a s podacima na 28.2. (29.2.), 31.5., 31.8. i 30.11. svake godine;</w:t>
            </w:r>
          </w:p>
          <w:p w14:paraId="4C4CC5AA" w14:textId="77777777" w:rsidR="00A413C0" w:rsidRPr="00194AE4" w:rsidRDefault="00A413C0" w:rsidP="00321F85">
            <w:pPr>
              <w:pStyle w:val="NoSpacing"/>
              <w:spacing w:line="276" w:lineRule="auto"/>
              <w:jc w:val="both"/>
              <w:rPr>
                <w:color w:val="000000" w:themeColor="text1"/>
                <w:sz w:val="24"/>
                <w:szCs w:val="24"/>
                <w:lang w:val="hr-HR" w:eastAsia="hr-HR"/>
              </w:rPr>
            </w:pPr>
          </w:p>
        </w:tc>
      </w:tr>
      <w:tr w:rsidR="0018699C" w:rsidRPr="00194AE4" w14:paraId="6313C766" w14:textId="77777777" w:rsidTr="00F2331D">
        <w:tc>
          <w:tcPr>
            <w:tcW w:w="1984" w:type="dxa"/>
          </w:tcPr>
          <w:p w14:paraId="3816DEE5" w14:textId="77777777" w:rsidR="00E03D65" w:rsidRPr="00194AE4" w:rsidRDefault="00E03D65" w:rsidP="00294B60">
            <w:pPr>
              <w:rPr>
                <w:b/>
                <w:color w:val="000000" w:themeColor="text1"/>
                <w:sz w:val="24"/>
                <w:szCs w:val="24"/>
                <w:lang w:val="hr-HR" w:eastAsia="hr-HR"/>
              </w:rPr>
            </w:pPr>
            <w:r w:rsidRPr="00194AE4">
              <w:rPr>
                <w:b/>
                <w:color w:val="000000" w:themeColor="text1"/>
                <w:sz w:val="24"/>
                <w:szCs w:val="24"/>
                <w:lang w:val="hr-HR" w:eastAsia="hr-HR"/>
              </w:rPr>
              <w:t>Kalendarsko tromjesečje</w:t>
            </w:r>
          </w:p>
        </w:tc>
        <w:tc>
          <w:tcPr>
            <w:tcW w:w="6804" w:type="dxa"/>
          </w:tcPr>
          <w:p w14:paraId="6071C3D7" w14:textId="6899A850" w:rsidR="00E03D65" w:rsidRPr="00194AE4" w:rsidRDefault="00E03D65" w:rsidP="006044F9">
            <w:pPr>
              <w:jc w:val="both"/>
              <w:rPr>
                <w:color w:val="000000" w:themeColor="text1"/>
                <w:sz w:val="24"/>
                <w:szCs w:val="24"/>
                <w:lang w:val="hr-HR" w:eastAsia="hr-HR"/>
              </w:rPr>
            </w:pPr>
            <w:r w:rsidRPr="00194AE4">
              <w:rPr>
                <w:color w:val="000000" w:themeColor="text1"/>
                <w:sz w:val="24"/>
                <w:szCs w:val="24"/>
                <w:lang w:val="hr-HR" w:eastAsia="hr-HR"/>
              </w:rPr>
              <w:t>znači u bilo kojoj godini bilo koje razdoblje od 1. siječnja do 31. ožujka, od 1. travnja do 30. lipnja, od 1. srpnja do 30. rujna ili od 1. listopada do 31. prosinca;</w:t>
            </w:r>
          </w:p>
          <w:p w14:paraId="07730858" w14:textId="77777777" w:rsidR="00E03D65" w:rsidRPr="00194AE4" w:rsidRDefault="00E03D65" w:rsidP="006044F9">
            <w:pPr>
              <w:jc w:val="both"/>
              <w:rPr>
                <w:color w:val="000000" w:themeColor="text1"/>
                <w:sz w:val="24"/>
                <w:szCs w:val="24"/>
                <w:lang w:val="hr-HR" w:eastAsia="hr-HR"/>
              </w:rPr>
            </w:pPr>
          </w:p>
        </w:tc>
      </w:tr>
      <w:tr w:rsidR="0018699C" w:rsidRPr="00194AE4" w14:paraId="42A7F20F" w14:textId="77777777" w:rsidTr="00F2331D">
        <w:tc>
          <w:tcPr>
            <w:tcW w:w="1984" w:type="dxa"/>
            <w:hideMark/>
          </w:tcPr>
          <w:p w14:paraId="6BAAD6FD" w14:textId="77777777" w:rsidR="00F760B1" w:rsidRPr="00194AE4" w:rsidRDefault="001D7F74" w:rsidP="00D724E9">
            <w:pPr>
              <w:rPr>
                <w:b/>
                <w:color w:val="000000" w:themeColor="text1"/>
                <w:sz w:val="24"/>
                <w:szCs w:val="24"/>
                <w:lang w:val="hr-HR" w:eastAsia="hr-HR"/>
              </w:rPr>
            </w:pPr>
            <w:r w:rsidRPr="00194AE4">
              <w:rPr>
                <w:b/>
                <w:color w:val="000000" w:themeColor="text1"/>
                <w:sz w:val="24"/>
                <w:szCs w:val="24"/>
                <w:lang w:val="hr-HR" w:eastAsia="hr-HR"/>
              </w:rPr>
              <w:t>K</w:t>
            </w:r>
            <w:r w:rsidR="00F760B1" w:rsidRPr="00194AE4">
              <w:rPr>
                <w:b/>
                <w:color w:val="000000" w:themeColor="text1"/>
                <w:sz w:val="24"/>
                <w:szCs w:val="24"/>
                <w:lang w:val="hr-HR" w:eastAsia="hr-HR"/>
              </w:rPr>
              <w:t xml:space="preserve">rajnji primatelj </w:t>
            </w:r>
          </w:p>
        </w:tc>
        <w:tc>
          <w:tcPr>
            <w:tcW w:w="6804" w:type="dxa"/>
            <w:hideMark/>
          </w:tcPr>
          <w:p w14:paraId="1406A857" w14:textId="3541077B" w:rsidR="007D33DC" w:rsidRDefault="00F760B1" w:rsidP="004D3D4C">
            <w:pPr>
              <w:jc w:val="both"/>
              <w:rPr>
                <w:color w:val="000000" w:themeColor="text1"/>
                <w:sz w:val="24"/>
                <w:szCs w:val="24"/>
                <w:lang w:val="hr-HR" w:eastAsia="hr-HR"/>
              </w:rPr>
            </w:pPr>
            <w:r w:rsidRPr="00194AE4">
              <w:rPr>
                <w:color w:val="000000" w:themeColor="text1"/>
                <w:sz w:val="24"/>
                <w:szCs w:val="24"/>
                <w:lang w:val="hr-HR" w:eastAsia="hr-HR"/>
              </w:rPr>
              <w:t xml:space="preserve">znači </w:t>
            </w:r>
            <w:r w:rsidR="0017510B" w:rsidRPr="00194AE4">
              <w:rPr>
                <w:color w:val="000000" w:themeColor="text1"/>
                <w:sz w:val="24"/>
                <w:szCs w:val="24"/>
                <w:lang w:val="hr-HR" w:eastAsia="hr-HR"/>
              </w:rPr>
              <w:t xml:space="preserve">MSP </w:t>
            </w:r>
            <w:r w:rsidR="00143A15" w:rsidRPr="00194AE4">
              <w:rPr>
                <w:color w:val="000000" w:themeColor="text1"/>
                <w:sz w:val="24"/>
                <w:szCs w:val="24"/>
                <w:lang w:val="hr-HR" w:eastAsia="hr-HR"/>
              </w:rPr>
              <w:t xml:space="preserve">koji je s </w:t>
            </w:r>
            <w:r w:rsidR="006D7861" w:rsidRPr="00194AE4">
              <w:rPr>
                <w:color w:val="000000" w:themeColor="text1"/>
                <w:sz w:val="24"/>
                <w:szCs w:val="24"/>
                <w:lang w:val="hr-HR" w:eastAsia="hr-HR"/>
              </w:rPr>
              <w:t>F</w:t>
            </w:r>
            <w:r w:rsidR="00143A15" w:rsidRPr="00194AE4">
              <w:rPr>
                <w:color w:val="000000" w:themeColor="text1"/>
                <w:sz w:val="24"/>
                <w:szCs w:val="24"/>
                <w:lang w:val="hr-HR" w:eastAsia="hr-HR"/>
              </w:rPr>
              <w:t xml:space="preserve">inancijskom institucijom </w:t>
            </w:r>
            <w:r w:rsidR="0017510B" w:rsidRPr="00194AE4">
              <w:rPr>
                <w:color w:val="000000" w:themeColor="text1"/>
                <w:sz w:val="24"/>
                <w:szCs w:val="24"/>
                <w:lang w:val="hr-HR" w:eastAsia="hr-HR"/>
              </w:rPr>
              <w:t xml:space="preserve">zaključio </w:t>
            </w:r>
            <w:r w:rsidR="00A333DC" w:rsidRPr="00194AE4">
              <w:rPr>
                <w:color w:val="000000" w:themeColor="text1"/>
                <w:sz w:val="24"/>
                <w:szCs w:val="24"/>
                <w:lang w:val="hr-HR" w:eastAsia="hr-HR"/>
              </w:rPr>
              <w:t xml:space="preserve">Ugovor o kreditu za </w:t>
            </w:r>
            <w:r w:rsidR="0017510B" w:rsidRPr="00194AE4">
              <w:rPr>
                <w:color w:val="000000" w:themeColor="text1"/>
                <w:sz w:val="24"/>
                <w:szCs w:val="24"/>
                <w:lang w:val="hr-HR" w:eastAsia="hr-HR"/>
              </w:rPr>
              <w:t>Kredit uključen u Portfelj</w:t>
            </w:r>
            <w:r w:rsidR="007871A5" w:rsidRPr="00194AE4">
              <w:rPr>
                <w:color w:val="000000" w:themeColor="text1"/>
                <w:sz w:val="24"/>
                <w:szCs w:val="24"/>
                <w:lang w:val="hr-HR" w:eastAsia="hr-HR"/>
              </w:rPr>
              <w:t>;</w:t>
            </w:r>
            <w:r w:rsidR="007D33DC" w:rsidRPr="00194AE4">
              <w:rPr>
                <w:color w:val="000000" w:themeColor="text1"/>
                <w:sz w:val="24"/>
                <w:szCs w:val="24"/>
                <w:lang w:val="hr-HR" w:eastAsia="hr-HR"/>
              </w:rPr>
              <w:t xml:space="preserve"> </w:t>
            </w:r>
          </w:p>
          <w:p w14:paraId="1AC8D8D8" w14:textId="77777777" w:rsidR="009F52FE" w:rsidRPr="00194AE4" w:rsidRDefault="009F52FE" w:rsidP="004D3D4C">
            <w:pPr>
              <w:jc w:val="both"/>
              <w:rPr>
                <w:color w:val="000000" w:themeColor="text1"/>
                <w:sz w:val="24"/>
                <w:szCs w:val="24"/>
                <w:lang w:val="hr-HR" w:eastAsia="hr-HR"/>
              </w:rPr>
            </w:pPr>
          </w:p>
          <w:p w14:paraId="5E74D1F8" w14:textId="77777777" w:rsidR="00950E59" w:rsidRPr="00194AE4" w:rsidRDefault="00950E59" w:rsidP="004D3D4C">
            <w:pPr>
              <w:jc w:val="both"/>
              <w:rPr>
                <w:color w:val="000000" w:themeColor="text1"/>
                <w:sz w:val="24"/>
                <w:szCs w:val="24"/>
                <w:lang w:val="hr-HR" w:eastAsia="hr-HR"/>
              </w:rPr>
            </w:pPr>
          </w:p>
        </w:tc>
      </w:tr>
      <w:tr w:rsidR="0018699C" w:rsidRPr="00194AE4" w14:paraId="7E2CC95A" w14:textId="77777777" w:rsidTr="00F2331D">
        <w:tc>
          <w:tcPr>
            <w:tcW w:w="1984" w:type="dxa"/>
          </w:tcPr>
          <w:p w14:paraId="3FFDF08E" w14:textId="77777777" w:rsidR="00A25C74" w:rsidRPr="00194AE4" w:rsidRDefault="00A25C74" w:rsidP="00D724E9">
            <w:pPr>
              <w:rPr>
                <w:b/>
                <w:color w:val="000000" w:themeColor="text1"/>
                <w:sz w:val="24"/>
                <w:szCs w:val="24"/>
                <w:lang w:val="hr-HR" w:eastAsia="hr-HR"/>
              </w:rPr>
            </w:pPr>
            <w:r w:rsidRPr="00194AE4">
              <w:rPr>
                <w:b/>
                <w:color w:val="000000" w:themeColor="text1"/>
                <w:sz w:val="24"/>
                <w:szCs w:val="24"/>
                <w:lang w:val="hr-HR" w:eastAsia="hr-HR"/>
              </w:rPr>
              <w:t xml:space="preserve">Kredit </w:t>
            </w:r>
          </w:p>
        </w:tc>
        <w:tc>
          <w:tcPr>
            <w:tcW w:w="6804" w:type="dxa"/>
          </w:tcPr>
          <w:p w14:paraId="0C025FE4" w14:textId="77777777" w:rsidR="00A25C74" w:rsidRPr="00194AE4" w:rsidRDefault="005E3575"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kredit </w:t>
            </w:r>
            <w:r w:rsidR="00F4070C" w:rsidRPr="00194AE4">
              <w:rPr>
                <w:color w:val="000000" w:themeColor="text1"/>
                <w:sz w:val="24"/>
                <w:szCs w:val="24"/>
                <w:lang w:val="hr-HR" w:eastAsia="hr-HR"/>
              </w:rPr>
              <w:t>iz</w:t>
            </w:r>
            <w:r w:rsidRPr="00194AE4">
              <w:rPr>
                <w:color w:val="000000" w:themeColor="text1"/>
                <w:sz w:val="24"/>
                <w:szCs w:val="24"/>
                <w:lang w:val="hr-HR" w:eastAsia="hr-HR"/>
              </w:rPr>
              <w:t xml:space="preserve"> Ugovora o kreditu;</w:t>
            </w:r>
          </w:p>
          <w:p w14:paraId="52255B4F" w14:textId="77777777" w:rsidR="00A25C74" w:rsidRPr="00194AE4" w:rsidRDefault="00A25C74" w:rsidP="006044F9">
            <w:pPr>
              <w:jc w:val="both"/>
              <w:rPr>
                <w:color w:val="000000" w:themeColor="text1"/>
                <w:sz w:val="24"/>
                <w:szCs w:val="24"/>
                <w:lang w:val="hr-HR" w:eastAsia="hr-HR"/>
              </w:rPr>
            </w:pPr>
          </w:p>
        </w:tc>
      </w:tr>
      <w:tr w:rsidR="0018699C" w:rsidRPr="00194AE4" w14:paraId="1CC1D398" w14:textId="77777777" w:rsidTr="00F2331D">
        <w:tc>
          <w:tcPr>
            <w:tcW w:w="1984" w:type="dxa"/>
          </w:tcPr>
          <w:p w14:paraId="173571DE" w14:textId="77777777" w:rsidR="00A25C74" w:rsidRPr="00194AE4" w:rsidRDefault="00A25C74" w:rsidP="00294B60">
            <w:pPr>
              <w:rPr>
                <w:b/>
                <w:color w:val="000000" w:themeColor="text1"/>
                <w:sz w:val="24"/>
                <w:szCs w:val="24"/>
                <w:lang w:val="hr-HR" w:eastAsia="hr-HR"/>
              </w:rPr>
            </w:pPr>
            <w:r w:rsidRPr="00194AE4">
              <w:rPr>
                <w:b/>
                <w:color w:val="000000" w:themeColor="text1"/>
                <w:sz w:val="24"/>
                <w:szCs w:val="24"/>
                <w:lang w:val="hr-HR" w:eastAsia="hr-HR"/>
              </w:rPr>
              <w:t>Kriteriji prihvatljivosti</w:t>
            </w:r>
          </w:p>
        </w:tc>
        <w:tc>
          <w:tcPr>
            <w:tcW w:w="6804" w:type="dxa"/>
          </w:tcPr>
          <w:p w14:paraId="785E01F9" w14:textId="77777777" w:rsidR="00A25C74" w:rsidRPr="00194AE4" w:rsidRDefault="00A25C74" w:rsidP="006044F9">
            <w:pPr>
              <w:jc w:val="both"/>
              <w:rPr>
                <w:color w:val="000000" w:themeColor="text1"/>
                <w:sz w:val="24"/>
                <w:szCs w:val="24"/>
                <w:lang w:val="hr-HR" w:eastAsia="hr-HR"/>
              </w:rPr>
            </w:pPr>
            <w:r w:rsidRPr="00194AE4">
              <w:rPr>
                <w:color w:val="000000" w:themeColor="text1"/>
                <w:sz w:val="24"/>
                <w:szCs w:val="24"/>
                <w:lang w:val="hr-HR" w:eastAsia="hr-HR"/>
              </w:rPr>
              <w:t xml:space="preserve">kriteriji iz </w:t>
            </w:r>
            <w:r w:rsidR="007F026A" w:rsidRPr="00194AE4">
              <w:rPr>
                <w:color w:val="000000" w:themeColor="text1"/>
                <w:sz w:val="24"/>
                <w:szCs w:val="24"/>
                <w:lang w:val="hr-HR" w:eastAsia="hr-HR"/>
              </w:rPr>
              <w:t>članka</w:t>
            </w:r>
            <w:r w:rsidR="005317CB" w:rsidRPr="00194AE4">
              <w:rPr>
                <w:color w:val="000000" w:themeColor="text1"/>
                <w:sz w:val="24"/>
                <w:szCs w:val="24"/>
                <w:lang w:val="hr-HR" w:eastAsia="hr-HR"/>
              </w:rPr>
              <w:t xml:space="preserve"> </w:t>
            </w:r>
            <w:r w:rsidR="007F026A" w:rsidRPr="00194AE4">
              <w:rPr>
                <w:color w:val="000000" w:themeColor="text1"/>
                <w:sz w:val="24"/>
                <w:szCs w:val="24"/>
                <w:lang w:val="hr-HR" w:eastAsia="hr-HR"/>
              </w:rPr>
              <w:t>6</w:t>
            </w:r>
            <w:r w:rsidR="004F6608" w:rsidRPr="00194AE4">
              <w:rPr>
                <w:color w:val="000000" w:themeColor="text1"/>
                <w:sz w:val="24"/>
                <w:szCs w:val="24"/>
                <w:lang w:val="hr-HR" w:eastAsia="hr-HR"/>
              </w:rPr>
              <w:t>.</w:t>
            </w:r>
            <w:r w:rsidR="005317CB" w:rsidRPr="00194AE4">
              <w:rPr>
                <w:color w:val="000000" w:themeColor="text1"/>
                <w:sz w:val="24"/>
                <w:szCs w:val="24"/>
                <w:lang w:val="hr-HR" w:eastAsia="hr-HR"/>
              </w:rPr>
              <w:t xml:space="preserve"> ovog Sporazuma i </w:t>
            </w:r>
            <w:r w:rsidR="001F51A2" w:rsidRPr="00194AE4">
              <w:rPr>
                <w:color w:val="000000" w:themeColor="text1"/>
                <w:sz w:val="24"/>
                <w:szCs w:val="24"/>
                <w:lang w:val="hr-HR" w:eastAsia="hr-HR"/>
              </w:rPr>
              <w:t>Uvjeta</w:t>
            </w:r>
            <w:r w:rsidR="004D0099" w:rsidRPr="00194AE4">
              <w:rPr>
                <w:color w:val="000000" w:themeColor="text1"/>
                <w:sz w:val="24"/>
                <w:szCs w:val="24"/>
                <w:lang w:val="hr-HR" w:eastAsia="hr-HR"/>
              </w:rPr>
              <w:t xml:space="preserve"> ESIF </w:t>
            </w:r>
            <w:r w:rsidR="00B72F12" w:rsidRPr="00194AE4">
              <w:rPr>
                <w:color w:val="000000" w:themeColor="text1"/>
                <w:sz w:val="24"/>
                <w:szCs w:val="24"/>
                <w:lang w:val="hr-HR" w:eastAsia="hr-HR"/>
              </w:rPr>
              <w:t>O</w:t>
            </w:r>
            <w:r w:rsidR="004D0099" w:rsidRPr="00194AE4">
              <w:rPr>
                <w:color w:val="000000" w:themeColor="text1"/>
                <w:sz w:val="24"/>
                <w:szCs w:val="24"/>
                <w:lang w:val="hr-HR" w:eastAsia="hr-HR"/>
              </w:rPr>
              <w:t>graničena portfeljna jamstva</w:t>
            </w:r>
            <w:r w:rsidRPr="00194AE4">
              <w:rPr>
                <w:color w:val="000000" w:themeColor="text1"/>
                <w:sz w:val="24"/>
                <w:szCs w:val="24"/>
                <w:lang w:val="hr-HR" w:eastAsia="hr-HR"/>
              </w:rPr>
              <w:t>;</w:t>
            </w:r>
          </w:p>
          <w:p w14:paraId="497EB3BA" w14:textId="77777777" w:rsidR="00294B60" w:rsidRPr="00194AE4" w:rsidRDefault="00294B60" w:rsidP="006044F9">
            <w:pPr>
              <w:jc w:val="both"/>
              <w:rPr>
                <w:color w:val="000000" w:themeColor="text1"/>
                <w:sz w:val="24"/>
                <w:szCs w:val="24"/>
                <w:lang w:val="hr-HR" w:eastAsia="hr-HR"/>
              </w:rPr>
            </w:pPr>
          </w:p>
        </w:tc>
      </w:tr>
      <w:tr w:rsidR="0018699C" w:rsidRPr="00194AE4" w14:paraId="496401E2" w14:textId="77777777" w:rsidTr="00F2331D">
        <w:tc>
          <w:tcPr>
            <w:tcW w:w="1984" w:type="dxa"/>
          </w:tcPr>
          <w:p w14:paraId="52DF2CB5" w14:textId="77777777" w:rsidR="00822D21" w:rsidRPr="00194AE4" w:rsidRDefault="00143A15">
            <w:pPr>
              <w:rPr>
                <w:b/>
                <w:color w:val="000000" w:themeColor="text1"/>
                <w:sz w:val="24"/>
                <w:szCs w:val="24"/>
                <w:lang w:val="hr-HR" w:eastAsia="hr-HR"/>
              </w:rPr>
            </w:pPr>
            <w:r w:rsidRPr="00194AE4">
              <w:rPr>
                <w:rFonts w:eastAsia="SimSun"/>
                <w:b/>
                <w:bCs/>
                <w:color w:val="000000" w:themeColor="text1"/>
                <w:sz w:val="24"/>
                <w:szCs w:val="24"/>
                <w:lang w:val="hr-HR"/>
              </w:rPr>
              <w:t>mikro, malo i srednje poduzeće (MSP)</w:t>
            </w:r>
          </w:p>
        </w:tc>
        <w:tc>
          <w:tcPr>
            <w:tcW w:w="6804" w:type="dxa"/>
          </w:tcPr>
          <w:p w14:paraId="56C30853" w14:textId="69DB0497" w:rsidR="00255D6B" w:rsidRPr="00194AE4" w:rsidRDefault="00F760B1" w:rsidP="009E22F7">
            <w:pPr>
              <w:jc w:val="both"/>
              <w:rPr>
                <w:color w:val="000000" w:themeColor="text1"/>
                <w:sz w:val="24"/>
                <w:szCs w:val="24"/>
                <w:lang w:val="hr-HR" w:eastAsia="hr-HR"/>
              </w:rPr>
            </w:pPr>
            <w:r w:rsidRPr="00194AE4">
              <w:rPr>
                <w:rFonts w:eastAsia="SimSun"/>
                <w:bCs/>
                <w:color w:val="000000" w:themeColor="text1"/>
                <w:sz w:val="24"/>
                <w:szCs w:val="24"/>
                <w:lang w:val="hr-HR"/>
              </w:rPr>
              <w:t>znači</w:t>
            </w:r>
            <w:r w:rsidR="00DB071C" w:rsidRPr="00194AE4">
              <w:rPr>
                <w:rFonts w:eastAsia="SimSun"/>
                <w:bCs/>
                <w:color w:val="000000" w:themeColor="text1"/>
                <w:sz w:val="24"/>
                <w:szCs w:val="24"/>
                <w:lang w:val="hr-HR"/>
              </w:rPr>
              <w:t xml:space="preserve"> </w:t>
            </w:r>
            <w:r w:rsidR="00143A15" w:rsidRPr="00194AE4">
              <w:rPr>
                <w:rFonts w:eastAsia="SimSun"/>
                <w:bCs/>
                <w:color w:val="000000" w:themeColor="text1"/>
                <w:sz w:val="24"/>
                <w:szCs w:val="24"/>
                <w:lang w:val="hr-HR"/>
              </w:rPr>
              <w:t xml:space="preserve">mikro, </w:t>
            </w:r>
            <w:r w:rsidRPr="00194AE4">
              <w:rPr>
                <w:rFonts w:eastAsia="SimSun"/>
                <w:bCs/>
                <w:color w:val="000000" w:themeColor="text1"/>
                <w:sz w:val="24"/>
                <w:szCs w:val="24"/>
                <w:lang w:val="hr-HR"/>
              </w:rPr>
              <w:t>malo</w:t>
            </w:r>
            <w:r w:rsidR="00143A15" w:rsidRPr="00194AE4">
              <w:rPr>
                <w:rFonts w:eastAsia="SimSun"/>
                <w:bCs/>
                <w:color w:val="000000" w:themeColor="text1"/>
                <w:sz w:val="24"/>
                <w:szCs w:val="24"/>
                <w:lang w:val="hr-HR"/>
              </w:rPr>
              <w:t xml:space="preserve"> ili</w:t>
            </w:r>
            <w:r w:rsidRPr="00194AE4">
              <w:rPr>
                <w:rFonts w:eastAsia="SimSun"/>
                <w:bCs/>
                <w:color w:val="000000" w:themeColor="text1"/>
                <w:sz w:val="24"/>
                <w:szCs w:val="24"/>
                <w:lang w:val="hr-HR"/>
              </w:rPr>
              <w:t xml:space="preserve"> srednje poduzeć</w:t>
            </w:r>
            <w:r w:rsidR="00BD2EDA" w:rsidRPr="00194AE4">
              <w:rPr>
                <w:rFonts w:eastAsia="SimSun"/>
                <w:bCs/>
                <w:color w:val="000000" w:themeColor="text1"/>
                <w:sz w:val="24"/>
                <w:szCs w:val="24"/>
                <w:lang w:val="hr-HR"/>
              </w:rPr>
              <w:t>e</w:t>
            </w:r>
            <w:r w:rsidRPr="00194AE4">
              <w:rPr>
                <w:rFonts w:eastAsia="SimSun"/>
                <w:bCs/>
                <w:color w:val="000000" w:themeColor="text1"/>
                <w:sz w:val="24"/>
                <w:szCs w:val="24"/>
                <w:lang w:val="hr-HR"/>
              </w:rPr>
              <w:t xml:space="preserve">, </w:t>
            </w:r>
            <w:r w:rsidRPr="00194AE4">
              <w:rPr>
                <w:color w:val="000000" w:themeColor="text1"/>
                <w:sz w:val="24"/>
                <w:szCs w:val="24"/>
                <w:lang w:val="hr-HR" w:eastAsia="hr-HR"/>
              </w:rPr>
              <w:t>pravne osobe privatnog prava, uključujući osobe privatnog prava registrirane za obavljanje gospodarske djelatnosti</w:t>
            </w:r>
            <w:r w:rsidR="00DC591E">
              <w:rPr>
                <w:color w:val="000000" w:themeColor="text1"/>
                <w:sz w:val="24"/>
                <w:szCs w:val="24"/>
                <w:lang w:val="hr-HR" w:eastAsia="hr-HR"/>
              </w:rPr>
              <w:t>,</w:t>
            </w:r>
            <w:r w:rsidRPr="00194AE4">
              <w:rPr>
                <w:color w:val="000000" w:themeColor="text1"/>
                <w:sz w:val="24"/>
                <w:szCs w:val="24"/>
                <w:lang w:val="hr-HR" w:eastAsia="hr-HR"/>
              </w:rPr>
              <w:t xml:space="preserve"> kako su definirani u članku 1. Priloga Preporuci Europske komisije 2003/361/EZ</w:t>
            </w:r>
            <w:r w:rsidR="00374843" w:rsidRPr="00194AE4">
              <w:rPr>
                <w:color w:val="000000" w:themeColor="text1"/>
                <w:sz w:val="24"/>
                <w:szCs w:val="24"/>
                <w:lang w:val="hr-HR" w:eastAsia="hr-HR"/>
              </w:rPr>
              <w:t xml:space="preserve"> </w:t>
            </w:r>
          </w:p>
          <w:p w14:paraId="13233990" w14:textId="77777777" w:rsidR="009E22F7" w:rsidRPr="00194AE4" w:rsidRDefault="009E22F7" w:rsidP="009E22F7">
            <w:pPr>
              <w:jc w:val="both"/>
              <w:rPr>
                <w:color w:val="000000" w:themeColor="text1"/>
                <w:sz w:val="24"/>
                <w:szCs w:val="24"/>
                <w:lang w:val="hr-HR" w:eastAsia="hr-HR"/>
              </w:rPr>
            </w:pPr>
          </w:p>
        </w:tc>
      </w:tr>
      <w:tr w:rsidR="0018699C" w:rsidRPr="00194AE4" w14:paraId="76A42AB3" w14:textId="77777777" w:rsidTr="00F2331D">
        <w:tc>
          <w:tcPr>
            <w:tcW w:w="1984" w:type="dxa"/>
          </w:tcPr>
          <w:p w14:paraId="1CA91A43" w14:textId="77777777" w:rsidR="00F74B7D" w:rsidRPr="00194AE4" w:rsidRDefault="00F74B7D">
            <w:pPr>
              <w:rPr>
                <w:rFonts w:eastAsia="SimSun"/>
                <w:b/>
                <w:bCs/>
                <w:color w:val="000000" w:themeColor="text1"/>
                <w:sz w:val="24"/>
                <w:szCs w:val="24"/>
                <w:lang w:val="hr-HR"/>
              </w:rPr>
            </w:pPr>
            <w:r w:rsidRPr="00194AE4">
              <w:rPr>
                <w:rFonts w:eastAsia="SimSun"/>
                <w:b/>
                <w:bCs/>
                <w:color w:val="000000" w:themeColor="text1"/>
                <w:sz w:val="24"/>
                <w:szCs w:val="24"/>
                <w:lang w:val="hr-HR"/>
              </w:rPr>
              <w:t>Nepravilnost</w:t>
            </w:r>
          </w:p>
        </w:tc>
        <w:tc>
          <w:tcPr>
            <w:tcW w:w="6804" w:type="dxa"/>
          </w:tcPr>
          <w:p w14:paraId="1E614A0B" w14:textId="77777777" w:rsidR="00FD0C7C" w:rsidRPr="00194AE4" w:rsidRDefault="00F74B7D" w:rsidP="008B3B07">
            <w:pPr>
              <w:jc w:val="both"/>
              <w:rPr>
                <w:color w:val="000000" w:themeColor="text1"/>
                <w:sz w:val="24"/>
                <w:szCs w:val="24"/>
                <w:lang w:val="hr-HR" w:eastAsia="hr-HR"/>
              </w:rPr>
            </w:pPr>
            <w:r w:rsidRPr="00194AE4">
              <w:rPr>
                <w:color w:val="000000" w:themeColor="text1"/>
                <w:sz w:val="24"/>
                <w:szCs w:val="24"/>
                <w:lang w:val="hr-HR" w:eastAsia="hr-HR"/>
              </w:rPr>
              <w:t xml:space="preserve">znači svako kršenje prava EU ili nacionalnog prava u vezi s njegovom primjenom koje proizlazi iz djelovanja ili propusta </w:t>
            </w:r>
            <w:r w:rsidR="004F05B2" w:rsidRPr="00194AE4">
              <w:rPr>
                <w:color w:val="000000" w:themeColor="text1"/>
                <w:sz w:val="24"/>
                <w:szCs w:val="24"/>
                <w:lang w:val="hr-HR" w:eastAsia="hr-HR"/>
              </w:rPr>
              <w:t>Financijske institucije</w:t>
            </w:r>
            <w:r w:rsidRPr="00194AE4">
              <w:rPr>
                <w:color w:val="000000" w:themeColor="text1"/>
                <w:sz w:val="24"/>
                <w:szCs w:val="24"/>
                <w:lang w:val="hr-HR" w:eastAsia="hr-HR"/>
              </w:rPr>
              <w:t xml:space="preserve"> uključen</w:t>
            </w:r>
            <w:r w:rsidR="004F05B2" w:rsidRPr="00194AE4">
              <w:rPr>
                <w:color w:val="000000" w:themeColor="text1"/>
                <w:sz w:val="24"/>
                <w:szCs w:val="24"/>
                <w:lang w:val="hr-HR" w:eastAsia="hr-HR"/>
              </w:rPr>
              <w:t>e</w:t>
            </w:r>
            <w:r w:rsidRPr="00194AE4">
              <w:rPr>
                <w:color w:val="000000" w:themeColor="text1"/>
                <w:sz w:val="24"/>
                <w:szCs w:val="24"/>
                <w:lang w:val="hr-HR" w:eastAsia="hr-HR"/>
              </w:rPr>
              <w:t xml:space="preserve"> u provedbu ESI fondova koje šteti, ili bi moglo naštetiti proračunu EU, tako da optereti proračun </w:t>
            </w:r>
            <w:r w:rsidR="00E56996" w:rsidRPr="00194AE4">
              <w:rPr>
                <w:color w:val="000000" w:themeColor="text1"/>
                <w:sz w:val="24"/>
                <w:szCs w:val="24"/>
                <w:lang w:val="hr-HR" w:eastAsia="hr-HR"/>
              </w:rPr>
              <w:t xml:space="preserve">EU </w:t>
            </w:r>
            <w:r w:rsidRPr="00194AE4">
              <w:rPr>
                <w:color w:val="000000" w:themeColor="text1"/>
                <w:sz w:val="24"/>
                <w:szCs w:val="24"/>
                <w:lang w:val="hr-HR" w:eastAsia="hr-HR"/>
              </w:rPr>
              <w:t>neopravdanim izdatkom</w:t>
            </w:r>
            <w:r w:rsidR="0051214E" w:rsidRPr="00194AE4">
              <w:rPr>
                <w:rFonts w:eastAsia="SimSun"/>
                <w:bCs/>
                <w:color w:val="000000" w:themeColor="text1"/>
                <w:sz w:val="24"/>
                <w:szCs w:val="24"/>
                <w:lang w:val="hr-HR"/>
              </w:rPr>
              <w:t>;</w:t>
            </w:r>
          </w:p>
          <w:p w14:paraId="15624956" w14:textId="77777777" w:rsidR="00F74B7D" w:rsidRPr="00194AE4" w:rsidRDefault="00F74B7D" w:rsidP="00294B60">
            <w:pPr>
              <w:jc w:val="both"/>
              <w:rPr>
                <w:rFonts w:eastAsia="SimSun"/>
                <w:bCs/>
                <w:color w:val="000000" w:themeColor="text1"/>
                <w:sz w:val="24"/>
                <w:szCs w:val="24"/>
                <w:lang w:val="hr-HR"/>
              </w:rPr>
            </w:pPr>
          </w:p>
        </w:tc>
      </w:tr>
      <w:tr w:rsidR="0018699C" w:rsidRPr="00194AE4" w14:paraId="20AB0D80" w14:textId="77777777" w:rsidTr="00F2331D">
        <w:tc>
          <w:tcPr>
            <w:tcW w:w="1984" w:type="dxa"/>
          </w:tcPr>
          <w:p w14:paraId="130719A7"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t>Obavijest o isključivanju</w:t>
            </w:r>
          </w:p>
        </w:tc>
        <w:tc>
          <w:tcPr>
            <w:tcW w:w="6804" w:type="dxa"/>
          </w:tcPr>
          <w:p w14:paraId="126FE2A1" w14:textId="77777777" w:rsidR="00A413C0"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obavijest u pisanom obliku koja se odnosi na isključenje </w:t>
            </w:r>
            <w:r w:rsidR="00BE3C45" w:rsidRPr="00194AE4">
              <w:rPr>
                <w:color w:val="000000" w:themeColor="text1"/>
                <w:sz w:val="24"/>
                <w:szCs w:val="24"/>
                <w:lang w:val="hr-HR" w:eastAsia="hr-HR"/>
              </w:rPr>
              <w:t>Kredita</w:t>
            </w:r>
            <w:r w:rsidR="003775C6" w:rsidRPr="00194AE4">
              <w:rPr>
                <w:color w:val="000000" w:themeColor="text1"/>
                <w:sz w:val="24"/>
                <w:szCs w:val="24"/>
                <w:lang w:val="hr-HR" w:eastAsia="hr-HR"/>
              </w:rPr>
              <w:t xml:space="preserve"> </w:t>
            </w:r>
            <w:r w:rsidRPr="00194AE4">
              <w:rPr>
                <w:color w:val="000000" w:themeColor="text1"/>
                <w:sz w:val="24"/>
                <w:szCs w:val="24"/>
                <w:lang w:val="hr-HR" w:eastAsia="hr-HR"/>
              </w:rPr>
              <w:t xml:space="preserve">iz Portfelja, koju je poslao HAMAG-BICRO Financijskoj instituciji u skladu s odredbama </w:t>
            </w:r>
            <w:r w:rsidR="0077248E" w:rsidRPr="00194AE4">
              <w:rPr>
                <w:color w:val="000000" w:themeColor="text1"/>
                <w:sz w:val="24"/>
                <w:szCs w:val="24"/>
                <w:lang w:val="hr-HR" w:eastAsia="hr-HR"/>
              </w:rPr>
              <w:t xml:space="preserve">iz članka 9. </w:t>
            </w:r>
            <w:r w:rsidRPr="00194AE4">
              <w:rPr>
                <w:color w:val="000000" w:themeColor="text1"/>
                <w:sz w:val="24"/>
                <w:szCs w:val="24"/>
                <w:lang w:val="hr-HR" w:eastAsia="hr-HR"/>
              </w:rPr>
              <w:t xml:space="preserve">ovoga Sporazuma i u obliku Priloga 3 ovom Sporazumu </w:t>
            </w:r>
            <w:r w:rsidR="00AD2722" w:rsidRPr="00194AE4">
              <w:rPr>
                <w:color w:val="000000" w:themeColor="text1"/>
                <w:sz w:val="24"/>
                <w:szCs w:val="24"/>
                <w:lang w:val="hr-HR" w:eastAsia="hr-HR"/>
              </w:rPr>
              <w:t>(</w:t>
            </w:r>
            <w:r w:rsidR="0040698A" w:rsidRPr="00194AE4">
              <w:rPr>
                <w:color w:val="000000" w:themeColor="text1"/>
                <w:sz w:val="24"/>
                <w:szCs w:val="24"/>
                <w:lang w:val="hr-HR" w:eastAsia="hr-HR"/>
              </w:rPr>
              <w:t>O</w:t>
            </w:r>
            <w:r w:rsidRPr="00194AE4">
              <w:rPr>
                <w:color w:val="000000" w:themeColor="text1"/>
                <w:sz w:val="24"/>
                <w:szCs w:val="24"/>
                <w:lang w:val="hr-HR" w:eastAsia="hr-HR"/>
              </w:rPr>
              <w:t>bavijest o isključivanju);</w:t>
            </w:r>
          </w:p>
          <w:p w14:paraId="6955EE7C" w14:textId="77777777" w:rsidR="00A40058" w:rsidRPr="00194AE4" w:rsidRDefault="00A40058" w:rsidP="006044F9">
            <w:pPr>
              <w:jc w:val="both"/>
              <w:rPr>
                <w:color w:val="000000" w:themeColor="text1"/>
                <w:sz w:val="24"/>
                <w:szCs w:val="24"/>
                <w:lang w:val="hr-HR" w:eastAsia="hr-HR"/>
              </w:rPr>
            </w:pPr>
          </w:p>
        </w:tc>
      </w:tr>
      <w:tr w:rsidR="0018699C" w:rsidRPr="00194AE4" w14:paraId="6C587B04" w14:textId="77777777" w:rsidTr="00F2331D">
        <w:tc>
          <w:tcPr>
            <w:tcW w:w="1984" w:type="dxa"/>
          </w:tcPr>
          <w:p w14:paraId="5D31A40A"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lastRenderedPageBreak/>
              <w:t xml:space="preserve">Obavijest o </w:t>
            </w:r>
            <w:r w:rsidR="007557FE" w:rsidRPr="00194AE4">
              <w:rPr>
                <w:rFonts w:eastAsia="SimSun"/>
                <w:b/>
                <w:bCs/>
                <w:color w:val="000000" w:themeColor="text1"/>
                <w:sz w:val="24"/>
                <w:szCs w:val="24"/>
                <w:lang w:val="hr-HR"/>
              </w:rPr>
              <w:t>reprogramiranju</w:t>
            </w:r>
          </w:p>
        </w:tc>
        <w:tc>
          <w:tcPr>
            <w:tcW w:w="6804" w:type="dxa"/>
          </w:tcPr>
          <w:p w14:paraId="546F0AD8" w14:textId="77777777" w:rsidR="00A40058"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znači obavijest</w:t>
            </w:r>
            <w:r w:rsidR="00F5719C" w:rsidRPr="00194AE4">
              <w:rPr>
                <w:color w:val="000000" w:themeColor="text1"/>
                <w:sz w:val="24"/>
                <w:szCs w:val="24"/>
                <w:lang w:val="hr-HR" w:eastAsia="hr-HR"/>
              </w:rPr>
              <w:t xml:space="preserve"> iz članka 12. ovog Sporazuma</w:t>
            </w:r>
            <w:r w:rsidRPr="00194AE4">
              <w:rPr>
                <w:color w:val="000000" w:themeColor="text1"/>
                <w:sz w:val="24"/>
                <w:szCs w:val="24"/>
                <w:lang w:val="hr-HR" w:eastAsia="hr-HR"/>
              </w:rPr>
              <w:t xml:space="preserve"> </w:t>
            </w:r>
            <w:r w:rsidR="00533016" w:rsidRPr="00194AE4">
              <w:rPr>
                <w:color w:val="000000" w:themeColor="text1"/>
                <w:sz w:val="24"/>
                <w:szCs w:val="24"/>
                <w:lang w:val="hr-HR" w:eastAsia="hr-HR"/>
              </w:rPr>
              <w:t xml:space="preserve">o </w:t>
            </w:r>
            <w:r w:rsidR="004E20E7" w:rsidRPr="00194AE4">
              <w:rPr>
                <w:color w:val="000000" w:themeColor="text1"/>
                <w:sz w:val="24"/>
                <w:szCs w:val="24"/>
                <w:lang w:val="hr-HR" w:eastAsia="hr-HR"/>
              </w:rPr>
              <w:t xml:space="preserve">reprogramiranju </w:t>
            </w:r>
            <w:r w:rsidRPr="00194AE4">
              <w:rPr>
                <w:color w:val="000000" w:themeColor="text1"/>
                <w:sz w:val="24"/>
                <w:szCs w:val="24"/>
                <w:lang w:val="hr-HR" w:eastAsia="hr-HR"/>
              </w:rPr>
              <w:t>Kredita koji (izravno ili neizravno) imaju koristi</w:t>
            </w:r>
            <w:r w:rsidR="001245EF" w:rsidRPr="00194AE4">
              <w:rPr>
                <w:color w:val="000000" w:themeColor="text1"/>
                <w:sz w:val="24"/>
                <w:szCs w:val="24"/>
                <w:lang w:val="hr-HR" w:eastAsia="hr-HR"/>
              </w:rPr>
              <w:t xml:space="preserve"> </w:t>
            </w:r>
            <w:r w:rsidRPr="00194AE4">
              <w:rPr>
                <w:color w:val="000000" w:themeColor="text1"/>
                <w:sz w:val="24"/>
                <w:szCs w:val="24"/>
                <w:lang w:val="hr-HR" w:eastAsia="hr-HR"/>
              </w:rPr>
              <w:t xml:space="preserve">od </w:t>
            </w:r>
            <w:r w:rsidR="00BE3C45" w:rsidRPr="00194AE4">
              <w:rPr>
                <w:color w:val="000000" w:themeColor="text1"/>
                <w:sz w:val="24"/>
                <w:szCs w:val="24"/>
                <w:lang w:val="hr-HR" w:eastAsia="hr-HR"/>
              </w:rPr>
              <w:t>Ograničenog portfeljnog jamstva</w:t>
            </w:r>
            <w:r w:rsidRPr="00194AE4">
              <w:rPr>
                <w:color w:val="000000" w:themeColor="text1"/>
                <w:sz w:val="24"/>
                <w:szCs w:val="24"/>
                <w:lang w:val="hr-HR" w:eastAsia="hr-HR"/>
              </w:rPr>
              <w:t xml:space="preserve">, koju je podnijela Financijska institucija HAMAG-BICRO-u u obliku Priloga </w:t>
            </w:r>
            <w:r w:rsidR="005203D2" w:rsidRPr="00194AE4">
              <w:rPr>
                <w:color w:val="000000" w:themeColor="text1"/>
                <w:sz w:val="24"/>
                <w:szCs w:val="24"/>
                <w:lang w:val="hr-HR" w:eastAsia="hr-HR"/>
              </w:rPr>
              <w:t xml:space="preserve">4 </w:t>
            </w:r>
            <w:r w:rsidRPr="00194AE4">
              <w:rPr>
                <w:color w:val="000000" w:themeColor="text1"/>
                <w:sz w:val="24"/>
                <w:szCs w:val="24"/>
                <w:lang w:val="hr-HR" w:eastAsia="hr-HR"/>
              </w:rPr>
              <w:t xml:space="preserve">ovom Sporazumu (Obavijest o </w:t>
            </w:r>
            <w:r w:rsidR="009E1762" w:rsidRPr="00194AE4">
              <w:rPr>
                <w:color w:val="000000" w:themeColor="text1"/>
                <w:sz w:val="24"/>
                <w:szCs w:val="24"/>
                <w:lang w:val="hr-HR" w:eastAsia="hr-HR"/>
              </w:rPr>
              <w:t>reprogramiranju</w:t>
            </w:r>
            <w:r w:rsidRPr="00194AE4">
              <w:rPr>
                <w:color w:val="000000" w:themeColor="text1"/>
                <w:sz w:val="24"/>
                <w:szCs w:val="24"/>
                <w:lang w:val="hr-HR" w:eastAsia="hr-HR"/>
              </w:rPr>
              <w:t>);</w:t>
            </w:r>
          </w:p>
          <w:p w14:paraId="42FFD9EF" w14:textId="77777777" w:rsidR="00A40058" w:rsidRPr="00194AE4" w:rsidRDefault="00A40058" w:rsidP="006044F9">
            <w:pPr>
              <w:jc w:val="both"/>
              <w:rPr>
                <w:color w:val="000000" w:themeColor="text1"/>
                <w:sz w:val="24"/>
                <w:szCs w:val="24"/>
                <w:lang w:val="hr-HR" w:eastAsia="hr-HR"/>
              </w:rPr>
            </w:pPr>
          </w:p>
        </w:tc>
      </w:tr>
      <w:tr w:rsidR="0018699C" w:rsidRPr="00194AE4" w14:paraId="4F3DC59C" w14:textId="77777777" w:rsidTr="00F2331D">
        <w:tc>
          <w:tcPr>
            <w:tcW w:w="1984" w:type="dxa"/>
          </w:tcPr>
          <w:p w14:paraId="19743673"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t>Obavijest o uključivanju</w:t>
            </w:r>
          </w:p>
        </w:tc>
        <w:tc>
          <w:tcPr>
            <w:tcW w:w="6804" w:type="dxa"/>
          </w:tcPr>
          <w:p w14:paraId="1A59A622" w14:textId="77777777" w:rsidR="00A40058"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obavijest </w:t>
            </w:r>
            <w:r w:rsidR="00F5719C" w:rsidRPr="00194AE4">
              <w:rPr>
                <w:color w:val="000000" w:themeColor="text1"/>
                <w:sz w:val="24"/>
                <w:szCs w:val="24"/>
                <w:lang w:val="hr-HR" w:eastAsia="hr-HR"/>
              </w:rPr>
              <w:t xml:space="preserve">iz članka 8. ovog Sporazuma </w:t>
            </w:r>
            <w:r w:rsidRPr="00194AE4">
              <w:rPr>
                <w:color w:val="000000" w:themeColor="text1"/>
                <w:sz w:val="24"/>
                <w:szCs w:val="24"/>
                <w:lang w:val="hr-HR" w:eastAsia="hr-HR"/>
              </w:rPr>
              <w:t>o uključivanju Kredita u Portfelj, koju podnosi Financijska institucija HAMAG-BICRO-u u obliku  Priloga 2. ovoga Sporazuma (Obavijest o uključivanju);</w:t>
            </w:r>
          </w:p>
          <w:p w14:paraId="7C471D58" w14:textId="77777777" w:rsidR="00A40058" w:rsidRPr="00194AE4" w:rsidRDefault="00A40058" w:rsidP="006044F9">
            <w:pPr>
              <w:jc w:val="both"/>
              <w:rPr>
                <w:color w:val="000000" w:themeColor="text1"/>
                <w:sz w:val="24"/>
                <w:szCs w:val="24"/>
                <w:lang w:val="hr-HR" w:eastAsia="hr-HR"/>
              </w:rPr>
            </w:pPr>
          </w:p>
        </w:tc>
      </w:tr>
      <w:tr w:rsidR="0018699C" w:rsidRPr="00194AE4" w14:paraId="6B04BA16" w14:textId="77777777" w:rsidTr="00F2331D">
        <w:tc>
          <w:tcPr>
            <w:tcW w:w="1984" w:type="dxa"/>
          </w:tcPr>
          <w:p w14:paraId="0FD2C944" w14:textId="77777777" w:rsidR="00F7729F" w:rsidRPr="00194AE4" w:rsidRDefault="00F7729F">
            <w:pPr>
              <w:rPr>
                <w:rFonts w:eastAsia="SimSun"/>
                <w:b/>
                <w:bCs/>
                <w:color w:val="000000" w:themeColor="text1"/>
                <w:sz w:val="24"/>
                <w:szCs w:val="24"/>
                <w:lang w:val="hr-HR"/>
              </w:rPr>
            </w:pPr>
            <w:bookmarkStart w:id="3" w:name="_Hlk510523477"/>
            <w:r w:rsidRPr="00194AE4">
              <w:rPr>
                <w:rFonts w:eastAsia="SimSun"/>
                <w:b/>
                <w:bCs/>
                <w:color w:val="000000" w:themeColor="text1"/>
                <w:sz w:val="24"/>
                <w:szCs w:val="24"/>
                <w:lang w:val="hr-HR"/>
              </w:rPr>
              <w:t>Ograničeni iznos jamstva</w:t>
            </w:r>
          </w:p>
        </w:tc>
        <w:tc>
          <w:tcPr>
            <w:tcW w:w="6804" w:type="dxa"/>
          </w:tcPr>
          <w:p w14:paraId="247FF625" w14:textId="77777777" w:rsidR="00F7729F" w:rsidRPr="00194AE4" w:rsidRDefault="00F7729F"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maksimalan ukupni neto iznos koji HAMAG-BICRO može platiti temeljem </w:t>
            </w:r>
            <w:r w:rsidR="00BE3C45" w:rsidRPr="00194AE4">
              <w:rPr>
                <w:color w:val="000000" w:themeColor="text1"/>
                <w:sz w:val="24"/>
                <w:szCs w:val="24"/>
                <w:lang w:val="hr-HR" w:eastAsia="hr-HR"/>
              </w:rPr>
              <w:t>Ograničenog portfeljnog jamstva</w:t>
            </w:r>
            <w:r w:rsidRPr="00194AE4">
              <w:rPr>
                <w:color w:val="000000" w:themeColor="text1"/>
                <w:sz w:val="24"/>
                <w:szCs w:val="24"/>
                <w:lang w:val="hr-HR" w:eastAsia="hr-HR"/>
              </w:rPr>
              <w:t xml:space="preserve"> i koji se izračunava, u skladu sa sljedećom formulom:</w:t>
            </w:r>
          </w:p>
          <w:p w14:paraId="5C12A502" w14:textId="77777777" w:rsidR="00F7729F" w:rsidRPr="00194AE4" w:rsidRDefault="00F7729F" w:rsidP="006044F9">
            <w:pPr>
              <w:jc w:val="both"/>
              <w:rPr>
                <w:color w:val="000000" w:themeColor="text1"/>
                <w:sz w:val="24"/>
                <w:szCs w:val="24"/>
                <w:lang w:val="hr-HR" w:eastAsia="hr-HR"/>
              </w:rPr>
            </w:pPr>
          </w:p>
          <w:p w14:paraId="52512713" w14:textId="77777777" w:rsidR="007473C2" w:rsidRPr="00194AE4" w:rsidRDefault="00F7729F" w:rsidP="007473C2">
            <w:pPr>
              <w:rPr>
                <w:rFonts w:eastAsia="SimSun"/>
                <w:b/>
                <w:bCs/>
                <w:color w:val="000000" w:themeColor="text1"/>
                <w:sz w:val="24"/>
                <w:szCs w:val="24"/>
                <w:lang w:val="hr-HR"/>
              </w:rPr>
            </w:pPr>
            <w:r w:rsidRPr="00194AE4">
              <w:rPr>
                <w:b/>
                <w:color w:val="000000" w:themeColor="text1"/>
                <w:sz w:val="24"/>
                <w:szCs w:val="24"/>
                <w:lang w:val="hr-HR"/>
              </w:rPr>
              <w:t xml:space="preserve">Ograničeni iznos jamstva = Stvarni volumen portfelja x </w:t>
            </w:r>
            <w:r w:rsidR="007473C2" w:rsidRPr="00194AE4">
              <w:rPr>
                <w:rFonts w:eastAsia="SimSun"/>
                <w:b/>
                <w:bCs/>
                <w:color w:val="000000" w:themeColor="text1"/>
                <w:sz w:val="24"/>
                <w:szCs w:val="24"/>
                <w:lang w:val="hr-HR"/>
              </w:rPr>
              <w:t xml:space="preserve">Prosječna ponderirana stopa jamstva </w:t>
            </w:r>
          </w:p>
          <w:p w14:paraId="0E54EC95" w14:textId="77777777" w:rsidR="00F7729F" w:rsidRPr="00194AE4" w:rsidRDefault="00F7729F" w:rsidP="008B3B07">
            <w:pPr>
              <w:jc w:val="both"/>
              <w:rPr>
                <w:color w:val="000000" w:themeColor="text1"/>
                <w:sz w:val="24"/>
                <w:szCs w:val="24"/>
                <w:lang w:val="hr-HR" w:eastAsia="hr-HR"/>
              </w:rPr>
            </w:pPr>
            <w:r w:rsidRPr="00194AE4">
              <w:rPr>
                <w:b/>
                <w:color w:val="000000" w:themeColor="text1"/>
                <w:sz w:val="24"/>
                <w:szCs w:val="24"/>
                <w:lang w:val="hr-HR"/>
              </w:rPr>
              <w:t xml:space="preserve"> x Stopa ograničenja jamstva</w:t>
            </w:r>
          </w:p>
        </w:tc>
      </w:tr>
      <w:bookmarkEnd w:id="3"/>
      <w:tr w:rsidR="0018699C" w:rsidRPr="00194AE4" w14:paraId="7FFE3BBE" w14:textId="77777777" w:rsidTr="00F2331D">
        <w:tc>
          <w:tcPr>
            <w:tcW w:w="1984" w:type="dxa"/>
          </w:tcPr>
          <w:p w14:paraId="2F63D368" w14:textId="77777777" w:rsidR="00C441DC" w:rsidRPr="00194AE4" w:rsidRDefault="00C441DC" w:rsidP="006044F9">
            <w:pPr>
              <w:rPr>
                <w:rFonts w:eastAsia="SimSun"/>
                <w:b/>
                <w:color w:val="000000" w:themeColor="text1"/>
                <w:sz w:val="24"/>
                <w:szCs w:val="24"/>
                <w:lang w:val="hr-HR"/>
              </w:rPr>
            </w:pPr>
          </w:p>
        </w:tc>
        <w:tc>
          <w:tcPr>
            <w:tcW w:w="6804" w:type="dxa"/>
          </w:tcPr>
          <w:p w14:paraId="23B20889" w14:textId="77777777" w:rsidR="00C441DC" w:rsidRPr="00194AE4" w:rsidRDefault="00C441DC">
            <w:pPr>
              <w:jc w:val="both"/>
              <w:rPr>
                <w:color w:val="000000" w:themeColor="text1"/>
                <w:sz w:val="24"/>
                <w:szCs w:val="24"/>
                <w:lang w:val="hr-HR"/>
              </w:rPr>
            </w:pPr>
          </w:p>
        </w:tc>
      </w:tr>
      <w:tr w:rsidR="0018699C" w:rsidRPr="00194AE4" w14:paraId="56443EF6" w14:textId="77777777" w:rsidTr="000551B4">
        <w:tc>
          <w:tcPr>
            <w:tcW w:w="1984" w:type="dxa"/>
            <w:hideMark/>
          </w:tcPr>
          <w:p w14:paraId="5746EF45" w14:textId="77777777" w:rsidR="00B27A37" w:rsidRPr="00194AE4" w:rsidRDefault="00B27A37">
            <w:pPr>
              <w:rPr>
                <w:rFonts w:eastAsia="SimSun"/>
                <w:b/>
                <w:color w:val="000000" w:themeColor="text1"/>
                <w:sz w:val="24"/>
                <w:szCs w:val="24"/>
                <w:lang w:val="hr-HR"/>
              </w:rPr>
            </w:pPr>
            <w:r w:rsidRPr="00194AE4">
              <w:rPr>
                <w:rFonts w:eastAsia="SimSun"/>
                <w:b/>
                <w:color w:val="000000" w:themeColor="text1"/>
                <w:sz w:val="24"/>
                <w:szCs w:val="24"/>
                <w:lang w:val="hr-HR"/>
              </w:rPr>
              <w:t>Ograničeno portfeljno jamstvo</w:t>
            </w:r>
          </w:p>
        </w:tc>
        <w:tc>
          <w:tcPr>
            <w:tcW w:w="6804" w:type="dxa"/>
            <w:hideMark/>
          </w:tcPr>
          <w:p w14:paraId="5755FEA9" w14:textId="77777777" w:rsidR="00E2242A" w:rsidRPr="00194AE4" w:rsidRDefault="00F34216" w:rsidP="00B27A37">
            <w:pPr>
              <w:jc w:val="both"/>
              <w:rPr>
                <w:rFonts w:eastAsia="SimSun"/>
                <w:color w:val="000000" w:themeColor="text1"/>
                <w:sz w:val="24"/>
                <w:szCs w:val="24"/>
                <w:lang w:val="hr-HR"/>
              </w:rPr>
            </w:pPr>
            <w:r w:rsidRPr="00194AE4">
              <w:rPr>
                <w:rFonts w:eastAsia="SimSun"/>
                <w:color w:val="000000" w:themeColor="text1"/>
                <w:sz w:val="24"/>
                <w:szCs w:val="24"/>
                <w:lang w:val="hr-HR"/>
              </w:rPr>
              <w:t xml:space="preserve">znači </w:t>
            </w:r>
            <w:r w:rsidR="00B27A37" w:rsidRPr="00194AE4">
              <w:rPr>
                <w:rFonts w:eastAsia="SimSun"/>
                <w:color w:val="000000" w:themeColor="text1"/>
                <w:sz w:val="24"/>
                <w:szCs w:val="24"/>
                <w:lang w:val="hr-HR"/>
              </w:rPr>
              <w:t xml:space="preserve">FI </w:t>
            </w:r>
            <w:r w:rsidRPr="00194AE4">
              <w:rPr>
                <w:rFonts w:eastAsia="SimSun"/>
                <w:color w:val="000000" w:themeColor="text1"/>
                <w:sz w:val="24"/>
                <w:szCs w:val="24"/>
                <w:lang w:val="hr-HR"/>
              </w:rPr>
              <w:t xml:space="preserve">kojim HAMAG-BICRO </w:t>
            </w:r>
            <w:r w:rsidR="00B27A37" w:rsidRPr="00194AE4">
              <w:rPr>
                <w:rFonts w:eastAsia="SimSun"/>
                <w:color w:val="000000" w:themeColor="text1"/>
                <w:sz w:val="24"/>
                <w:szCs w:val="24"/>
                <w:lang w:val="hr-HR"/>
              </w:rPr>
              <w:t>preuzima odgovornost za</w:t>
            </w:r>
            <w:r w:rsidR="00BA5116" w:rsidRPr="00194AE4">
              <w:rPr>
                <w:rFonts w:eastAsia="SimSun"/>
                <w:color w:val="000000" w:themeColor="text1"/>
                <w:sz w:val="24"/>
                <w:szCs w:val="24"/>
                <w:lang w:val="hr-HR"/>
              </w:rPr>
              <w:t xml:space="preserve"> </w:t>
            </w:r>
            <w:r w:rsidR="0005110C" w:rsidRPr="00194AE4">
              <w:rPr>
                <w:rFonts w:eastAsia="SimSun"/>
                <w:color w:val="000000" w:themeColor="text1"/>
                <w:sz w:val="24"/>
                <w:szCs w:val="24"/>
                <w:lang w:val="hr-HR"/>
              </w:rPr>
              <w:t>pokriće dijela Gubitka Kredita uključenih</w:t>
            </w:r>
            <w:r w:rsidR="00BA5116" w:rsidRPr="00194AE4">
              <w:rPr>
                <w:rFonts w:eastAsia="SimSun"/>
                <w:color w:val="000000" w:themeColor="text1"/>
                <w:sz w:val="24"/>
                <w:szCs w:val="24"/>
                <w:lang w:val="hr-HR"/>
              </w:rPr>
              <w:t xml:space="preserve"> u Portfelj</w:t>
            </w:r>
            <w:r w:rsidR="00B27A37" w:rsidRPr="00194AE4">
              <w:rPr>
                <w:rFonts w:eastAsia="SimSun"/>
                <w:color w:val="000000" w:themeColor="text1"/>
                <w:sz w:val="24"/>
                <w:szCs w:val="24"/>
                <w:lang w:val="hr-HR"/>
              </w:rPr>
              <w:t>,</w:t>
            </w:r>
            <w:r w:rsidR="00B27A37" w:rsidRPr="00194AE4" w:rsidDel="00B4564F">
              <w:rPr>
                <w:rFonts w:eastAsia="SimSun"/>
                <w:color w:val="000000" w:themeColor="text1"/>
                <w:sz w:val="24"/>
                <w:szCs w:val="24"/>
                <w:lang w:val="hr-HR"/>
              </w:rPr>
              <w:t xml:space="preserve"> </w:t>
            </w:r>
            <w:r w:rsidR="00560EF2" w:rsidRPr="00194AE4">
              <w:rPr>
                <w:rFonts w:eastAsia="SimSun"/>
                <w:color w:val="000000" w:themeColor="text1"/>
                <w:sz w:val="24"/>
                <w:szCs w:val="24"/>
                <w:lang w:val="hr-HR"/>
              </w:rPr>
              <w:t xml:space="preserve">pod uvjetima određenim ovim Sporazumom, </w:t>
            </w:r>
            <w:r w:rsidR="00B27A37" w:rsidRPr="00194AE4">
              <w:rPr>
                <w:rFonts w:eastAsia="SimSun"/>
                <w:color w:val="000000" w:themeColor="text1"/>
                <w:sz w:val="24"/>
                <w:szCs w:val="24"/>
                <w:lang w:val="hr-HR"/>
              </w:rPr>
              <w:t>kada nastupi događaj</w:t>
            </w:r>
            <w:r w:rsidR="0005110C" w:rsidRPr="00194AE4">
              <w:rPr>
                <w:rFonts w:eastAsia="SimSun"/>
                <w:color w:val="000000" w:themeColor="text1"/>
                <w:sz w:val="24"/>
                <w:szCs w:val="24"/>
                <w:lang w:val="hr-HR"/>
              </w:rPr>
              <w:t xml:space="preserve"> predviđen ovim Sporazumom.</w:t>
            </w:r>
            <w:r w:rsidR="00B27A37" w:rsidRPr="00194AE4">
              <w:rPr>
                <w:rFonts w:eastAsia="SimSun"/>
                <w:color w:val="000000" w:themeColor="text1"/>
                <w:sz w:val="24"/>
                <w:szCs w:val="24"/>
                <w:lang w:val="hr-HR"/>
              </w:rPr>
              <w:t xml:space="preserve"> Ograničeno portfeljno jamstvo iz ovog FI je neopozivo, bezuvjetno i plativo na prvi poziv</w:t>
            </w:r>
            <w:r w:rsidRPr="00194AE4">
              <w:rPr>
                <w:rFonts w:eastAsia="SimSun"/>
                <w:color w:val="000000" w:themeColor="text1"/>
                <w:sz w:val="24"/>
                <w:szCs w:val="24"/>
                <w:lang w:val="hr-HR"/>
              </w:rPr>
              <w:t>. HAMAG-BICRO</w:t>
            </w:r>
            <w:r w:rsidR="00B27A37" w:rsidRPr="00194AE4">
              <w:rPr>
                <w:rFonts w:eastAsia="SimSun"/>
                <w:color w:val="000000" w:themeColor="text1"/>
                <w:sz w:val="24"/>
                <w:szCs w:val="24"/>
                <w:lang w:val="hr-HR"/>
              </w:rPr>
              <w:t xml:space="preserve"> za Kredite uključene u Portfelj </w:t>
            </w:r>
            <w:r w:rsidRPr="00194AE4">
              <w:rPr>
                <w:rFonts w:eastAsia="SimSun"/>
                <w:color w:val="000000" w:themeColor="text1"/>
                <w:sz w:val="24"/>
                <w:szCs w:val="24"/>
                <w:lang w:val="hr-HR"/>
              </w:rPr>
              <w:t xml:space="preserve">plaća Iznos Jamstva </w:t>
            </w:r>
            <w:r w:rsidR="00B27A37" w:rsidRPr="00194AE4">
              <w:rPr>
                <w:rFonts w:eastAsia="SimSun"/>
                <w:color w:val="000000" w:themeColor="text1"/>
                <w:sz w:val="24"/>
                <w:szCs w:val="24"/>
                <w:lang w:val="hr-HR"/>
              </w:rPr>
              <w:t xml:space="preserve">u korist Financijske institucije, </w:t>
            </w:r>
            <w:r w:rsidRPr="00194AE4">
              <w:rPr>
                <w:rFonts w:eastAsia="SimSun"/>
                <w:color w:val="000000" w:themeColor="text1"/>
                <w:sz w:val="24"/>
                <w:szCs w:val="24"/>
                <w:lang w:val="hr-HR"/>
              </w:rPr>
              <w:t xml:space="preserve">uzimajući u obzir </w:t>
            </w:r>
            <w:r w:rsidR="00B27A37" w:rsidRPr="00194AE4">
              <w:rPr>
                <w:rFonts w:eastAsia="SimSun"/>
                <w:color w:val="000000" w:themeColor="text1"/>
                <w:sz w:val="24"/>
                <w:szCs w:val="24"/>
                <w:lang w:val="hr-HR"/>
              </w:rPr>
              <w:t>Ograničen</w:t>
            </w:r>
            <w:r w:rsidRPr="00194AE4">
              <w:rPr>
                <w:rFonts w:eastAsia="SimSun"/>
                <w:color w:val="000000" w:themeColor="text1"/>
                <w:sz w:val="24"/>
                <w:szCs w:val="24"/>
                <w:lang w:val="hr-HR"/>
              </w:rPr>
              <w:t>i</w:t>
            </w:r>
            <w:r w:rsidR="00B27A37" w:rsidRPr="00194AE4">
              <w:rPr>
                <w:rFonts w:eastAsia="SimSun"/>
                <w:color w:val="000000" w:themeColor="text1"/>
                <w:sz w:val="24"/>
                <w:szCs w:val="24"/>
                <w:lang w:val="hr-HR"/>
              </w:rPr>
              <w:t xml:space="preserve"> iznosa jamstva.</w:t>
            </w:r>
          </w:p>
          <w:p w14:paraId="19177602" w14:textId="77777777" w:rsidR="00E2242A" w:rsidRPr="00194AE4" w:rsidRDefault="00E2242A" w:rsidP="00E2242A">
            <w:pPr>
              <w:jc w:val="both"/>
              <w:rPr>
                <w:rFonts w:eastAsia="SimSun"/>
                <w:color w:val="000000" w:themeColor="text1"/>
                <w:sz w:val="24"/>
                <w:szCs w:val="24"/>
                <w:lang w:val="hr-HR"/>
              </w:rPr>
            </w:pPr>
            <w:r w:rsidRPr="00194AE4">
              <w:rPr>
                <w:rFonts w:eastAsia="SimSun"/>
                <w:bCs/>
                <w:color w:val="000000" w:themeColor="text1"/>
                <w:sz w:val="24"/>
                <w:szCs w:val="24"/>
                <w:lang w:val="hr-HR"/>
              </w:rPr>
              <w:t>Ograničenim portfeljnim jamstvom</w:t>
            </w:r>
            <w:r w:rsidRPr="00194AE4">
              <w:rPr>
                <w:rFonts w:eastAsia="SimSun"/>
                <w:color w:val="000000" w:themeColor="text1"/>
                <w:sz w:val="24"/>
                <w:szCs w:val="24"/>
                <w:lang w:val="hr-HR"/>
              </w:rPr>
              <w:t xml:space="preserve"> se u odnosu na Kredit jamči najviše do iznosa koji je rezultat umnoška Stope jamstva i isplaćene glavnice kredita za svaki pojedini Kredit.</w:t>
            </w:r>
          </w:p>
          <w:p w14:paraId="3416F1AF" w14:textId="77777777" w:rsidR="00B27A37" w:rsidRPr="00194AE4" w:rsidRDefault="002904CB" w:rsidP="00B27A37">
            <w:pPr>
              <w:jc w:val="both"/>
              <w:rPr>
                <w:rFonts w:eastAsia="SimSun"/>
                <w:color w:val="000000" w:themeColor="text1"/>
                <w:sz w:val="24"/>
                <w:szCs w:val="24"/>
                <w:lang w:val="hr-HR"/>
              </w:rPr>
            </w:pPr>
            <w:r w:rsidRPr="00194AE4">
              <w:rPr>
                <w:rFonts w:eastAsia="SimSun"/>
                <w:bCs/>
                <w:color w:val="000000" w:themeColor="text1"/>
                <w:sz w:val="24"/>
                <w:szCs w:val="24"/>
                <w:lang w:val="hr-HR"/>
              </w:rPr>
              <w:t>Ograničeno portfeljno jamstvo</w:t>
            </w:r>
            <w:r w:rsidRPr="00194AE4">
              <w:rPr>
                <w:rFonts w:eastAsia="SimSun"/>
                <w:color w:val="000000" w:themeColor="text1"/>
                <w:sz w:val="24"/>
                <w:szCs w:val="24"/>
                <w:lang w:val="hr-HR"/>
              </w:rPr>
              <w:t xml:space="preserve"> nije prenosivo.</w:t>
            </w:r>
            <w:r w:rsidR="00B27A37" w:rsidRPr="00194AE4">
              <w:rPr>
                <w:rFonts w:eastAsia="SimSun"/>
                <w:color w:val="000000" w:themeColor="text1"/>
                <w:sz w:val="24"/>
                <w:szCs w:val="24"/>
                <w:lang w:val="hr-HR"/>
              </w:rPr>
              <w:t xml:space="preserve"> </w:t>
            </w:r>
          </w:p>
          <w:p w14:paraId="6F42A0EF" w14:textId="77777777" w:rsidR="00B27A37" w:rsidRPr="00194AE4" w:rsidRDefault="00B27A37" w:rsidP="00B27A37">
            <w:pPr>
              <w:jc w:val="both"/>
              <w:rPr>
                <w:rFonts w:eastAsia="SimSun"/>
                <w:color w:val="000000" w:themeColor="text1"/>
                <w:sz w:val="24"/>
                <w:szCs w:val="24"/>
                <w:lang w:val="hr-HR"/>
              </w:rPr>
            </w:pPr>
            <w:r w:rsidRPr="00194AE4">
              <w:rPr>
                <w:rFonts w:eastAsia="SimSun"/>
                <w:color w:val="000000" w:themeColor="text1"/>
                <w:sz w:val="24"/>
                <w:szCs w:val="24"/>
                <w:lang w:val="hr-HR"/>
              </w:rPr>
              <w:t>Ograničeno portfeljno jamstvo sadrži potporu male vrijednosti;</w:t>
            </w:r>
          </w:p>
          <w:p w14:paraId="6A24F346" w14:textId="77777777" w:rsidR="00AF06F0" w:rsidRPr="00194AE4" w:rsidRDefault="00560EF2" w:rsidP="00560EF2">
            <w:pPr>
              <w:jc w:val="both"/>
              <w:rPr>
                <w:rFonts w:eastAsia="SimSun"/>
                <w:color w:val="000000" w:themeColor="text1"/>
                <w:sz w:val="24"/>
                <w:szCs w:val="24"/>
                <w:lang w:val="hr-HR"/>
              </w:rPr>
            </w:pPr>
            <w:r w:rsidRPr="00194AE4">
              <w:rPr>
                <w:rFonts w:eastAsia="SimSun"/>
                <w:color w:val="000000" w:themeColor="text1"/>
                <w:sz w:val="24"/>
                <w:szCs w:val="24"/>
                <w:lang w:val="hr-HR"/>
              </w:rPr>
              <w:t>Ograničeno portfeljno jamstvo je financijski instrument u smislu članka 2(p) Financijske Uredbe br. 966/2012.</w:t>
            </w:r>
          </w:p>
          <w:p w14:paraId="2695A769" w14:textId="77777777" w:rsidR="00B27A37" w:rsidRPr="00194AE4" w:rsidRDefault="00AF06F0" w:rsidP="00560EF2">
            <w:pPr>
              <w:jc w:val="both"/>
              <w:rPr>
                <w:rFonts w:eastAsia="SimSun"/>
                <w:iCs/>
                <w:color w:val="000000" w:themeColor="text1"/>
                <w:sz w:val="24"/>
                <w:szCs w:val="24"/>
                <w:lang w:val="hr-HR"/>
              </w:rPr>
            </w:pPr>
            <w:r w:rsidRPr="00194AE4">
              <w:rPr>
                <w:rFonts w:eastAsia="SimSun"/>
                <w:color w:val="000000" w:themeColor="text1"/>
                <w:sz w:val="24"/>
                <w:szCs w:val="24"/>
                <w:lang w:val="hr-HR"/>
              </w:rPr>
              <w:t>Ograničeno portfeljno jamstvo se ne može kombinirati s drugim jamstvima i FI.</w:t>
            </w:r>
            <w:r w:rsidR="00560EF2" w:rsidRPr="00194AE4">
              <w:rPr>
                <w:rFonts w:eastAsia="SimSun"/>
                <w:color w:val="000000" w:themeColor="text1"/>
                <w:sz w:val="24"/>
                <w:szCs w:val="24"/>
                <w:lang w:val="hr-HR"/>
              </w:rPr>
              <w:t xml:space="preserve"> </w:t>
            </w:r>
          </w:p>
        </w:tc>
      </w:tr>
      <w:tr w:rsidR="0018699C" w:rsidRPr="00194AE4" w14:paraId="5EEEEB0C" w14:textId="77777777" w:rsidTr="00F2331D">
        <w:tc>
          <w:tcPr>
            <w:tcW w:w="1984" w:type="dxa"/>
          </w:tcPr>
          <w:p w14:paraId="133038B7" w14:textId="77777777" w:rsidR="00B27A37" w:rsidRPr="00194AE4" w:rsidRDefault="00B27A37" w:rsidP="00321F85">
            <w:pPr>
              <w:rPr>
                <w:rFonts w:eastAsia="SimSun"/>
                <w:b/>
                <w:color w:val="000000" w:themeColor="text1"/>
                <w:sz w:val="24"/>
                <w:szCs w:val="24"/>
                <w:lang w:val="hr-HR"/>
              </w:rPr>
            </w:pPr>
          </w:p>
        </w:tc>
        <w:tc>
          <w:tcPr>
            <w:tcW w:w="6804" w:type="dxa"/>
          </w:tcPr>
          <w:p w14:paraId="3BFC73B0" w14:textId="77777777" w:rsidR="00B27A37" w:rsidRPr="00194AE4" w:rsidRDefault="00B27A37" w:rsidP="00321F85">
            <w:pPr>
              <w:jc w:val="both"/>
              <w:rPr>
                <w:color w:val="000000" w:themeColor="text1"/>
                <w:sz w:val="24"/>
                <w:szCs w:val="24"/>
                <w:lang w:val="hr-HR"/>
              </w:rPr>
            </w:pPr>
          </w:p>
        </w:tc>
      </w:tr>
      <w:tr w:rsidR="0018699C" w:rsidRPr="00194AE4" w14:paraId="6CF00927" w14:textId="77777777" w:rsidTr="00F2331D">
        <w:tc>
          <w:tcPr>
            <w:tcW w:w="1984" w:type="dxa"/>
          </w:tcPr>
          <w:p w14:paraId="0EBC0979" w14:textId="77777777" w:rsidR="00F760B1" w:rsidRPr="00194AE4" w:rsidRDefault="00F760B1" w:rsidP="00D724E9">
            <w:pPr>
              <w:rPr>
                <w:b/>
                <w:color w:val="000000" w:themeColor="text1"/>
                <w:sz w:val="24"/>
                <w:szCs w:val="24"/>
                <w:lang w:val="hr-HR" w:eastAsia="hr-HR"/>
              </w:rPr>
            </w:pPr>
            <w:r w:rsidRPr="00194AE4">
              <w:rPr>
                <w:rFonts w:eastAsia="SimSun"/>
                <w:b/>
                <w:bCs/>
                <w:color w:val="000000" w:themeColor="text1"/>
                <w:sz w:val="24"/>
                <w:szCs w:val="24"/>
                <w:lang w:val="hr-HR"/>
              </w:rPr>
              <w:t>OLAF</w:t>
            </w:r>
          </w:p>
        </w:tc>
        <w:tc>
          <w:tcPr>
            <w:tcW w:w="6804" w:type="dxa"/>
          </w:tcPr>
          <w:p w14:paraId="5EC41FD3" w14:textId="77777777" w:rsidR="007D33DC" w:rsidRPr="00194AE4" w:rsidRDefault="007D33DC" w:rsidP="006044F9">
            <w:pPr>
              <w:rPr>
                <w:color w:val="000000" w:themeColor="text1"/>
                <w:sz w:val="24"/>
                <w:szCs w:val="24"/>
                <w:lang w:val="hr-HR" w:eastAsia="hr-HR"/>
              </w:rPr>
            </w:pPr>
            <w:r w:rsidRPr="00194AE4">
              <w:rPr>
                <w:color w:val="000000" w:themeColor="text1"/>
                <w:sz w:val="24"/>
                <w:szCs w:val="24"/>
                <w:lang w:val="hr-HR" w:eastAsia="hr-HR"/>
              </w:rPr>
              <w:t>znači Europski ured protiv prijevara;</w:t>
            </w:r>
          </w:p>
          <w:p w14:paraId="2505DCB0" w14:textId="77777777" w:rsidR="007D33DC" w:rsidRPr="00194AE4" w:rsidRDefault="007D33DC" w:rsidP="006044F9">
            <w:pPr>
              <w:rPr>
                <w:color w:val="000000" w:themeColor="text1"/>
                <w:sz w:val="24"/>
                <w:szCs w:val="24"/>
                <w:lang w:val="hr-HR" w:eastAsia="hr-HR"/>
              </w:rPr>
            </w:pPr>
          </w:p>
        </w:tc>
      </w:tr>
      <w:tr w:rsidR="0018699C" w:rsidRPr="00194AE4" w14:paraId="1F86C308" w14:textId="77777777" w:rsidTr="00F2331D">
        <w:tc>
          <w:tcPr>
            <w:tcW w:w="1984" w:type="dxa"/>
          </w:tcPr>
          <w:p w14:paraId="4F9C065E" w14:textId="77777777" w:rsidR="006F6F28" w:rsidRPr="00194AE4" w:rsidRDefault="006F6F28">
            <w:pPr>
              <w:rPr>
                <w:b/>
                <w:color w:val="000000" w:themeColor="text1"/>
                <w:sz w:val="24"/>
                <w:szCs w:val="24"/>
                <w:lang w:val="hr-HR" w:eastAsia="hr-HR"/>
              </w:rPr>
            </w:pPr>
            <w:r w:rsidRPr="00194AE4">
              <w:rPr>
                <w:b/>
                <w:color w:val="000000" w:themeColor="text1"/>
                <w:sz w:val="24"/>
                <w:szCs w:val="24"/>
                <w:lang w:val="hr-HR" w:eastAsia="hr-HR"/>
              </w:rPr>
              <w:t>OPKK</w:t>
            </w:r>
          </w:p>
        </w:tc>
        <w:tc>
          <w:tcPr>
            <w:tcW w:w="6804" w:type="dxa"/>
          </w:tcPr>
          <w:p w14:paraId="2FAD1EE3" w14:textId="77777777" w:rsidR="006F6F28" w:rsidRPr="00194AE4" w:rsidRDefault="006F6F28" w:rsidP="00856C24">
            <w:pPr>
              <w:jc w:val="both"/>
              <w:rPr>
                <w:rStyle w:val="hps"/>
                <w:rFonts w:asciiTheme="minorHAnsi" w:eastAsiaTheme="minorHAnsi" w:hAnsiTheme="minorHAnsi"/>
                <w:color w:val="000000" w:themeColor="text1"/>
                <w:sz w:val="24"/>
                <w:szCs w:val="24"/>
                <w:lang w:val="hr-HR"/>
              </w:rPr>
            </w:pPr>
            <w:r w:rsidRPr="00194AE4">
              <w:rPr>
                <w:rFonts w:cstheme="minorBidi"/>
                <w:color w:val="000000" w:themeColor="text1"/>
                <w:sz w:val="24"/>
                <w:szCs w:val="24"/>
                <w:lang w:val="hr-HR" w:eastAsia="hr-HR"/>
              </w:rPr>
              <w:t xml:space="preserve">znači Operativni program "Konkurentnost i kohezija 2014.-2020.", koji je EK usvojila 12. prosinca 2014. godine; </w:t>
            </w:r>
          </w:p>
        </w:tc>
      </w:tr>
      <w:tr w:rsidR="0018699C" w:rsidRPr="00194AE4" w14:paraId="7964ADAC" w14:textId="77777777" w:rsidTr="00F2331D">
        <w:tc>
          <w:tcPr>
            <w:tcW w:w="1984" w:type="dxa"/>
          </w:tcPr>
          <w:p w14:paraId="0FF4D836" w14:textId="77777777" w:rsidR="00DC662C" w:rsidRPr="00194AE4" w:rsidRDefault="00DC662C" w:rsidP="00D724E9">
            <w:pPr>
              <w:rPr>
                <w:b/>
                <w:color w:val="000000" w:themeColor="text1"/>
                <w:sz w:val="24"/>
                <w:szCs w:val="24"/>
                <w:lang w:val="hr-HR" w:eastAsia="hr-HR"/>
              </w:rPr>
            </w:pPr>
          </w:p>
        </w:tc>
        <w:tc>
          <w:tcPr>
            <w:tcW w:w="6804" w:type="dxa"/>
          </w:tcPr>
          <w:p w14:paraId="3F173BFA" w14:textId="77777777" w:rsidR="007D33DC" w:rsidRPr="00194AE4" w:rsidRDefault="007D33DC" w:rsidP="006044F9">
            <w:pPr>
              <w:jc w:val="both"/>
              <w:rPr>
                <w:color w:val="000000" w:themeColor="text1"/>
                <w:sz w:val="24"/>
                <w:szCs w:val="24"/>
                <w:lang w:val="hr-HR" w:eastAsia="hr-HR"/>
              </w:rPr>
            </w:pPr>
          </w:p>
        </w:tc>
      </w:tr>
      <w:tr w:rsidR="0018699C" w:rsidRPr="00194AE4" w14:paraId="0C14B20C" w14:textId="77777777" w:rsidTr="00F2331D">
        <w:tc>
          <w:tcPr>
            <w:tcW w:w="1984" w:type="dxa"/>
          </w:tcPr>
          <w:p w14:paraId="2667A71B" w14:textId="77777777" w:rsidR="001808B1" w:rsidRPr="00194AE4" w:rsidRDefault="001808B1">
            <w:pPr>
              <w:rPr>
                <w:b/>
                <w:color w:val="000000" w:themeColor="text1"/>
                <w:sz w:val="24"/>
                <w:szCs w:val="24"/>
                <w:lang w:val="hr-HR" w:eastAsia="hr-HR"/>
              </w:rPr>
            </w:pPr>
            <w:r w:rsidRPr="00194AE4">
              <w:rPr>
                <w:b/>
                <w:color w:val="000000" w:themeColor="text1"/>
                <w:sz w:val="24"/>
                <w:szCs w:val="24"/>
                <w:lang w:val="hr-HR" w:eastAsia="hr-HR"/>
              </w:rPr>
              <w:t>Portfelj</w:t>
            </w:r>
          </w:p>
        </w:tc>
        <w:tc>
          <w:tcPr>
            <w:tcW w:w="6804" w:type="dxa"/>
          </w:tcPr>
          <w:p w14:paraId="718287F4" w14:textId="77777777" w:rsidR="001808B1" w:rsidRPr="00194AE4" w:rsidRDefault="001808B1" w:rsidP="006044F9">
            <w:pPr>
              <w:jc w:val="both"/>
              <w:rPr>
                <w:color w:val="000000" w:themeColor="text1"/>
                <w:sz w:val="24"/>
                <w:szCs w:val="24"/>
                <w:lang w:val="hr-HR" w:eastAsia="hr-HR"/>
              </w:rPr>
            </w:pPr>
            <w:r w:rsidRPr="00194AE4">
              <w:rPr>
                <w:color w:val="000000" w:themeColor="text1"/>
                <w:sz w:val="24"/>
                <w:szCs w:val="24"/>
                <w:lang w:val="hr-HR" w:eastAsia="hr-HR"/>
              </w:rPr>
              <w:t>znači portfelj svih novih Kredita koje oblikuje Financijska institucija;</w:t>
            </w:r>
          </w:p>
          <w:p w14:paraId="37A690FB" w14:textId="77777777" w:rsidR="001808B1" w:rsidRPr="00194AE4" w:rsidRDefault="001808B1" w:rsidP="006044F9">
            <w:pPr>
              <w:jc w:val="both"/>
              <w:rPr>
                <w:color w:val="000000" w:themeColor="text1"/>
                <w:sz w:val="24"/>
                <w:szCs w:val="24"/>
                <w:lang w:val="hr-HR" w:eastAsia="hr-HR"/>
              </w:rPr>
            </w:pPr>
          </w:p>
        </w:tc>
      </w:tr>
      <w:tr w:rsidR="0018699C" w:rsidRPr="00194AE4" w14:paraId="0D32A548" w14:textId="77777777" w:rsidTr="00F2331D">
        <w:tc>
          <w:tcPr>
            <w:tcW w:w="1984" w:type="dxa"/>
          </w:tcPr>
          <w:p w14:paraId="10FF2711" w14:textId="77777777" w:rsidR="002B5E00" w:rsidRPr="00194AE4" w:rsidRDefault="002B5E00">
            <w:pPr>
              <w:rPr>
                <w:rFonts w:eastAsia="SimSun"/>
                <w:b/>
                <w:bCs/>
                <w:color w:val="000000" w:themeColor="text1"/>
                <w:sz w:val="24"/>
                <w:szCs w:val="24"/>
                <w:lang w:val="hr-HR"/>
              </w:rPr>
            </w:pPr>
            <w:r w:rsidRPr="00194AE4">
              <w:rPr>
                <w:rFonts w:eastAsia="SimSun"/>
                <w:b/>
                <w:bCs/>
                <w:color w:val="000000" w:themeColor="text1"/>
                <w:sz w:val="24"/>
                <w:szCs w:val="24"/>
                <w:lang w:val="hr-HR"/>
              </w:rPr>
              <w:t>Poslovna godina</w:t>
            </w:r>
          </w:p>
        </w:tc>
        <w:tc>
          <w:tcPr>
            <w:tcW w:w="6804" w:type="dxa"/>
          </w:tcPr>
          <w:p w14:paraId="278A6D33" w14:textId="77777777" w:rsidR="002B5E00" w:rsidRPr="00194AE4" w:rsidRDefault="002B5E00" w:rsidP="006044F9">
            <w:pPr>
              <w:jc w:val="both"/>
              <w:rPr>
                <w:color w:val="000000" w:themeColor="text1"/>
                <w:sz w:val="24"/>
                <w:szCs w:val="24"/>
                <w:lang w:val="hr-HR" w:eastAsia="hr-HR"/>
              </w:rPr>
            </w:pPr>
            <w:r w:rsidRPr="00194AE4">
              <w:rPr>
                <w:color w:val="000000" w:themeColor="text1"/>
                <w:sz w:val="24"/>
                <w:szCs w:val="24"/>
                <w:lang w:val="hr-HR" w:eastAsia="hr-HR"/>
              </w:rPr>
              <w:t>znači vremensko razdoblje izjednačeno s kalendarskom godinom;</w:t>
            </w:r>
          </w:p>
          <w:p w14:paraId="048C15F2" w14:textId="77777777" w:rsidR="002B5E00" w:rsidRPr="00194AE4" w:rsidRDefault="002B5E00" w:rsidP="006044F9">
            <w:pPr>
              <w:jc w:val="both"/>
              <w:rPr>
                <w:color w:val="000000" w:themeColor="text1"/>
                <w:sz w:val="24"/>
                <w:szCs w:val="24"/>
                <w:lang w:val="hr-HR" w:eastAsia="hr-HR"/>
              </w:rPr>
            </w:pPr>
          </w:p>
        </w:tc>
      </w:tr>
      <w:tr w:rsidR="0018699C" w:rsidRPr="00FD0AF2" w14:paraId="20EA3882" w14:textId="77777777" w:rsidTr="00F2331D">
        <w:tc>
          <w:tcPr>
            <w:tcW w:w="1984" w:type="dxa"/>
          </w:tcPr>
          <w:p w14:paraId="6AFB6FC1" w14:textId="77777777" w:rsidR="00FE6844" w:rsidRPr="00194AE4" w:rsidRDefault="00FE6844">
            <w:pPr>
              <w:rPr>
                <w:rFonts w:eastAsia="SimSun"/>
                <w:b/>
                <w:bCs/>
                <w:color w:val="000000" w:themeColor="text1"/>
                <w:sz w:val="24"/>
                <w:szCs w:val="24"/>
                <w:lang w:val="hr-HR"/>
              </w:rPr>
            </w:pPr>
            <w:r w:rsidRPr="00194AE4">
              <w:rPr>
                <w:rFonts w:eastAsia="SimSun"/>
                <w:b/>
                <w:bCs/>
                <w:color w:val="000000" w:themeColor="text1"/>
                <w:sz w:val="24"/>
                <w:szCs w:val="24"/>
                <w:lang w:val="hr-HR"/>
              </w:rPr>
              <w:t>Povrat gubitka</w:t>
            </w:r>
          </w:p>
        </w:tc>
        <w:tc>
          <w:tcPr>
            <w:tcW w:w="6804" w:type="dxa"/>
          </w:tcPr>
          <w:p w14:paraId="07433811" w14:textId="4DE9A1B2" w:rsidR="00FE6844" w:rsidRPr="00FD0AF2" w:rsidRDefault="00FE6844" w:rsidP="006044F9">
            <w:pPr>
              <w:jc w:val="both"/>
              <w:rPr>
                <w:color w:val="000000" w:themeColor="text1"/>
                <w:sz w:val="24"/>
                <w:szCs w:val="24"/>
                <w:lang w:val="hr-HR" w:eastAsia="hr-HR"/>
              </w:rPr>
            </w:pPr>
            <w:r w:rsidRPr="00FD0AF2">
              <w:rPr>
                <w:color w:val="000000" w:themeColor="text1"/>
                <w:sz w:val="24"/>
                <w:szCs w:val="24"/>
                <w:lang w:val="hr-HR" w:eastAsia="hr-HR"/>
              </w:rPr>
              <w:t>znači svaki iznos koji je Financijska institucija naplatila radi namirenja Gubitka</w:t>
            </w:r>
            <w:r w:rsidR="00A95297" w:rsidRPr="00FD0AF2">
              <w:rPr>
                <w:color w:val="000000" w:themeColor="text1"/>
                <w:sz w:val="24"/>
                <w:szCs w:val="24"/>
                <w:lang w:val="hr-HR" w:eastAsia="hr-HR"/>
              </w:rPr>
              <w:t>.</w:t>
            </w:r>
            <w:r w:rsidR="00A95297" w:rsidRPr="00FD0AF2">
              <w:t xml:space="preserve"> </w:t>
            </w:r>
            <w:r w:rsidR="00A95297" w:rsidRPr="00FD0AF2">
              <w:rPr>
                <w:color w:val="000000" w:themeColor="text1"/>
                <w:sz w:val="24"/>
                <w:szCs w:val="24"/>
                <w:lang w:val="hr-HR" w:eastAsia="hr-HR"/>
              </w:rPr>
              <w:t xml:space="preserve">Radi izbjegavanja svake sumnje, u slučaju da je Financijska institucija Gubitak djelomično ili u cijelosti namirila </w:t>
            </w:r>
            <w:r w:rsidR="00A95297" w:rsidRPr="00FD0AF2">
              <w:rPr>
                <w:color w:val="000000" w:themeColor="text1"/>
                <w:sz w:val="24"/>
                <w:szCs w:val="24"/>
                <w:lang w:val="hr-HR" w:eastAsia="hr-HR"/>
              </w:rPr>
              <w:lastRenderedPageBreak/>
              <w:t>preuzimanjem u vlasništvo određene imovine u ovršnom, stečajnom ili drugom postupku namirenja, Povratom gubitka smatrat će se i iznos koji je Financijska institucija ostvarila prodajom tako preuzete imovine do uključujući dana donošenja odluke o otpisu;</w:t>
            </w:r>
          </w:p>
          <w:p w14:paraId="4AFB2C95" w14:textId="04247FB0" w:rsidR="00A95297" w:rsidRPr="00FD0AF2" w:rsidRDefault="00A95297" w:rsidP="006044F9">
            <w:pPr>
              <w:jc w:val="both"/>
              <w:rPr>
                <w:color w:val="000000" w:themeColor="text1"/>
                <w:sz w:val="24"/>
                <w:szCs w:val="24"/>
                <w:lang w:val="hr-HR" w:eastAsia="hr-HR"/>
              </w:rPr>
            </w:pPr>
          </w:p>
        </w:tc>
      </w:tr>
      <w:tr w:rsidR="0018699C" w:rsidRPr="00194AE4" w14:paraId="37468FC1" w14:textId="77777777" w:rsidTr="001F51A2">
        <w:tc>
          <w:tcPr>
            <w:tcW w:w="1984" w:type="dxa"/>
          </w:tcPr>
          <w:p w14:paraId="548687AD" w14:textId="77777777" w:rsidR="00963E8C" w:rsidRPr="00194AE4" w:rsidRDefault="00963E8C">
            <w:pPr>
              <w:rPr>
                <w:rFonts w:eastAsia="SimSun"/>
                <w:b/>
                <w:bCs/>
                <w:color w:val="000000" w:themeColor="text1"/>
                <w:sz w:val="24"/>
                <w:szCs w:val="24"/>
                <w:lang w:val="hr-HR"/>
              </w:rPr>
            </w:pPr>
            <w:r w:rsidRPr="00194AE4">
              <w:rPr>
                <w:rFonts w:eastAsia="SimSun"/>
                <w:b/>
                <w:bCs/>
                <w:color w:val="000000" w:themeColor="text1"/>
                <w:sz w:val="24"/>
                <w:szCs w:val="24"/>
                <w:lang w:val="hr-HR"/>
              </w:rPr>
              <w:lastRenderedPageBreak/>
              <w:t xml:space="preserve">Potpora male vrijednosti </w:t>
            </w:r>
          </w:p>
        </w:tc>
        <w:tc>
          <w:tcPr>
            <w:tcW w:w="6804" w:type="dxa"/>
          </w:tcPr>
          <w:p w14:paraId="480FD762" w14:textId="77777777" w:rsidR="003F2F21" w:rsidRPr="00194AE4" w:rsidRDefault="00963E8C" w:rsidP="00C02D52">
            <w:pPr>
              <w:jc w:val="both"/>
              <w:rPr>
                <w:rFonts w:eastAsia="SimSun"/>
                <w:bCs/>
                <w:color w:val="000000" w:themeColor="text1"/>
                <w:sz w:val="24"/>
                <w:szCs w:val="24"/>
                <w:lang w:val="hr-HR"/>
              </w:rPr>
            </w:pPr>
            <w:r w:rsidRPr="00194AE4">
              <w:rPr>
                <w:rFonts w:eastAsia="SimSun"/>
                <w:bCs/>
                <w:color w:val="000000" w:themeColor="text1"/>
                <w:sz w:val="24"/>
                <w:szCs w:val="24"/>
                <w:lang w:val="hr-HR"/>
              </w:rPr>
              <w:t xml:space="preserve">potpora uređena važećom uredbom Europske unije koja zbog svoga iznosa ne narušava ili ne prijeti narušavanjem tržišnog natjecanja i ne utječe na trgovinu između država članica Europske unije te ne predstavlja državnu potporu iz članka 107. stavka 1. Ugovora o funkcioniranju Europske unije (de minimis). U ovom financijskom instrumentu izračunava se </w:t>
            </w:r>
            <w:r w:rsidR="009329E4" w:rsidRPr="00194AE4">
              <w:rPr>
                <w:rFonts w:eastAsia="SimSun"/>
                <w:bCs/>
                <w:color w:val="000000" w:themeColor="text1"/>
                <w:sz w:val="24"/>
                <w:szCs w:val="24"/>
                <w:lang w:val="hr-HR"/>
              </w:rPr>
              <w:t>kao BEP i dodjeljuje je HAMAG-BICRO</w:t>
            </w:r>
            <w:r w:rsidR="00272051" w:rsidRPr="00194AE4">
              <w:rPr>
                <w:rFonts w:eastAsia="SimSun"/>
                <w:bCs/>
                <w:color w:val="000000" w:themeColor="text1"/>
                <w:sz w:val="24"/>
                <w:szCs w:val="24"/>
                <w:lang w:val="hr-HR"/>
              </w:rPr>
              <w:t>;</w:t>
            </w:r>
          </w:p>
          <w:p w14:paraId="22C694C8" w14:textId="77777777" w:rsidR="00963E8C" w:rsidRPr="00194AE4" w:rsidRDefault="00963E8C" w:rsidP="00294B60">
            <w:pPr>
              <w:rPr>
                <w:rFonts w:eastAsia="SimSun"/>
                <w:b/>
                <w:bCs/>
                <w:color w:val="000000" w:themeColor="text1"/>
                <w:sz w:val="24"/>
                <w:szCs w:val="24"/>
                <w:lang w:val="hr-HR"/>
              </w:rPr>
            </w:pPr>
          </w:p>
        </w:tc>
      </w:tr>
      <w:tr w:rsidR="0018699C" w:rsidRPr="00194AE4" w14:paraId="4A568E2C" w14:textId="77777777" w:rsidTr="00F2331D">
        <w:tc>
          <w:tcPr>
            <w:tcW w:w="1984" w:type="dxa"/>
          </w:tcPr>
          <w:p w14:paraId="2905A373" w14:textId="77777777" w:rsidR="00DC662C" w:rsidRPr="00194AE4" w:rsidRDefault="00DC662C">
            <w:pPr>
              <w:rPr>
                <w:b/>
                <w:color w:val="000000" w:themeColor="text1"/>
                <w:sz w:val="24"/>
                <w:szCs w:val="24"/>
                <w:lang w:val="hr-HR" w:eastAsia="hr-HR"/>
              </w:rPr>
            </w:pPr>
            <w:r w:rsidRPr="00194AE4">
              <w:rPr>
                <w:rFonts w:eastAsia="SimSun"/>
                <w:b/>
                <w:bCs/>
                <w:color w:val="000000" w:themeColor="text1"/>
                <w:sz w:val="24"/>
                <w:szCs w:val="24"/>
                <w:lang w:val="hr-HR"/>
              </w:rPr>
              <w:t xml:space="preserve">Poziv </w:t>
            </w:r>
            <w:r w:rsidR="003B5434" w:rsidRPr="00194AE4">
              <w:rPr>
                <w:rFonts w:eastAsia="SimSun"/>
                <w:b/>
                <w:bCs/>
                <w:color w:val="000000" w:themeColor="text1"/>
                <w:sz w:val="24"/>
                <w:szCs w:val="24"/>
                <w:lang w:val="hr-HR"/>
              </w:rPr>
              <w:t>z</w:t>
            </w:r>
            <w:r w:rsidR="007B6A59" w:rsidRPr="00194AE4">
              <w:rPr>
                <w:rFonts w:eastAsia="SimSun"/>
                <w:b/>
                <w:bCs/>
                <w:color w:val="000000" w:themeColor="text1"/>
                <w:sz w:val="24"/>
                <w:szCs w:val="24"/>
                <w:lang w:val="hr-HR"/>
              </w:rPr>
              <w:t>a plaćanje</w:t>
            </w:r>
          </w:p>
        </w:tc>
        <w:tc>
          <w:tcPr>
            <w:tcW w:w="6804" w:type="dxa"/>
          </w:tcPr>
          <w:p w14:paraId="585C3F6E" w14:textId="77777777" w:rsidR="00DC662C" w:rsidRPr="00194AE4" w:rsidRDefault="00DC662C"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zahtjev za </w:t>
            </w:r>
            <w:r w:rsidR="007B6A59" w:rsidRPr="00194AE4">
              <w:rPr>
                <w:color w:val="000000" w:themeColor="text1"/>
                <w:sz w:val="24"/>
                <w:szCs w:val="24"/>
                <w:lang w:val="hr-HR" w:eastAsia="hr-HR"/>
              </w:rPr>
              <w:t xml:space="preserve">plaćanje </w:t>
            </w:r>
            <w:r w:rsidR="009B5F63" w:rsidRPr="00194AE4">
              <w:rPr>
                <w:color w:val="000000" w:themeColor="text1"/>
                <w:sz w:val="24"/>
                <w:szCs w:val="24"/>
                <w:lang w:val="hr-HR" w:eastAsia="hr-HR"/>
              </w:rPr>
              <w:t xml:space="preserve">temeljem Ograničenog portfeljnog jamstva </w:t>
            </w:r>
            <w:r w:rsidR="00F94577" w:rsidRPr="00194AE4">
              <w:rPr>
                <w:color w:val="000000" w:themeColor="text1"/>
                <w:sz w:val="24"/>
                <w:szCs w:val="24"/>
                <w:lang w:val="hr-HR" w:eastAsia="hr-HR"/>
              </w:rPr>
              <w:t xml:space="preserve">za pojedinačni Kredit </w:t>
            </w:r>
            <w:r w:rsidRPr="00194AE4">
              <w:rPr>
                <w:color w:val="000000" w:themeColor="text1"/>
                <w:sz w:val="24"/>
                <w:szCs w:val="24"/>
                <w:lang w:val="hr-HR" w:eastAsia="hr-HR"/>
              </w:rPr>
              <w:t xml:space="preserve">koji </w:t>
            </w:r>
            <w:r w:rsidR="007B6A59" w:rsidRPr="00194AE4">
              <w:rPr>
                <w:color w:val="000000" w:themeColor="text1"/>
                <w:sz w:val="24"/>
                <w:szCs w:val="24"/>
                <w:lang w:val="hr-HR" w:eastAsia="hr-HR"/>
              </w:rPr>
              <w:t>F</w:t>
            </w:r>
            <w:r w:rsidR="00E94F64" w:rsidRPr="00194AE4">
              <w:rPr>
                <w:color w:val="000000" w:themeColor="text1"/>
                <w:sz w:val="24"/>
                <w:szCs w:val="24"/>
                <w:lang w:val="hr-HR" w:eastAsia="hr-HR"/>
              </w:rPr>
              <w:t xml:space="preserve">inancijska institucija </w:t>
            </w:r>
            <w:r w:rsidRPr="00194AE4">
              <w:rPr>
                <w:color w:val="000000" w:themeColor="text1"/>
                <w:sz w:val="24"/>
                <w:szCs w:val="24"/>
                <w:lang w:val="hr-HR" w:eastAsia="hr-HR"/>
              </w:rPr>
              <w:t>po</w:t>
            </w:r>
            <w:r w:rsidR="00225DD5" w:rsidRPr="00194AE4">
              <w:rPr>
                <w:color w:val="000000" w:themeColor="text1"/>
                <w:sz w:val="24"/>
                <w:szCs w:val="24"/>
                <w:lang w:val="hr-HR" w:eastAsia="hr-HR"/>
              </w:rPr>
              <w:t>d ugovorenim</w:t>
            </w:r>
            <w:r w:rsidRPr="00194AE4">
              <w:rPr>
                <w:color w:val="000000" w:themeColor="text1"/>
                <w:sz w:val="24"/>
                <w:szCs w:val="24"/>
                <w:lang w:val="hr-HR" w:eastAsia="hr-HR"/>
              </w:rPr>
              <w:t xml:space="preserve"> uvjetima i unutar </w:t>
            </w:r>
            <w:r w:rsidR="00225DD5" w:rsidRPr="00194AE4">
              <w:rPr>
                <w:color w:val="000000" w:themeColor="text1"/>
                <w:sz w:val="24"/>
                <w:szCs w:val="24"/>
                <w:lang w:val="hr-HR" w:eastAsia="hr-HR"/>
              </w:rPr>
              <w:t xml:space="preserve">ugovorenih </w:t>
            </w:r>
            <w:r w:rsidRPr="00194AE4">
              <w:rPr>
                <w:color w:val="000000" w:themeColor="text1"/>
                <w:sz w:val="24"/>
                <w:szCs w:val="24"/>
                <w:lang w:val="hr-HR" w:eastAsia="hr-HR"/>
              </w:rPr>
              <w:t xml:space="preserve">rokova podnosi </w:t>
            </w:r>
            <w:r w:rsidR="00E94F64" w:rsidRPr="00194AE4">
              <w:rPr>
                <w:color w:val="000000" w:themeColor="text1"/>
                <w:sz w:val="24"/>
                <w:szCs w:val="24"/>
                <w:lang w:val="hr-HR" w:eastAsia="hr-HR"/>
              </w:rPr>
              <w:t xml:space="preserve">HAMAG-BICRO-u </w:t>
            </w:r>
            <w:r w:rsidRPr="00194AE4">
              <w:rPr>
                <w:color w:val="000000" w:themeColor="text1"/>
                <w:sz w:val="24"/>
                <w:szCs w:val="24"/>
                <w:lang w:val="hr-HR" w:eastAsia="hr-HR"/>
              </w:rPr>
              <w:t xml:space="preserve">radi </w:t>
            </w:r>
            <w:r w:rsidR="007B6A59" w:rsidRPr="00194AE4">
              <w:rPr>
                <w:color w:val="000000" w:themeColor="text1"/>
                <w:sz w:val="24"/>
                <w:szCs w:val="24"/>
                <w:lang w:val="hr-HR" w:eastAsia="hr-HR"/>
              </w:rPr>
              <w:t>plaćanja</w:t>
            </w:r>
            <w:r w:rsidRPr="00194AE4">
              <w:rPr>
                <w:color w:val="000000" w:themeColor="text1"/>
                <w:sz w:val="24"/>
                <w:szCs w:val="24"/>
                <w:lang w:val="hr-HR" w:eastAsia="hr-HR"/>
              </w:rPr>
              <w:t xml:space="preserve"> </w:t>
            </w:r>
            <w:r w:rsidR="007B6A59" w:rsidRPr="00194AE4">
              <w:rPr>
                <w:color w:val="000000" w:themeColor="text1"/>
                <w:sz w:val="24"/>
                <w:szCs w:val="24"/>
                <w:lang w:val="hr-HR" w:eastAsia="hr-HR"/>
              </w:rPr>
              <w:t>Iznosa</w:t>
            </w:r>
            <w:r w:rsidRPr="00194AE4">
              <w:rPr>
                <w:color w:val="000000" w:themeColor="text1"/>
                <w:sz w:val="24"/>
                <w:szCs w:val="24"/>
                <w:lang w:val="hr-HR" w:eastAsia="hr-HR"/>
              </w:rPr>
              <w:t xml:space="preserve"> </w:t>
            </w:r>
            <w:r w:rsidR="009B5F63" w:rsidRPr="00194AE4">
              <w:rPr>
                <w:color w:val="000000" w:themeColor="text1"/>
                <w:sz w:val="24"/>
                <w:szCs w:val="24"/>
                <w:lang w:val="hr-HR" w:eastAsia="hr-HR"/>
              </w:rPr>
              <w:t>j</w:t>
            </w:r>
            <w:r w:rsidR="007B6A59" w:rsidRPr="00194AE4">
              <w:rPr>
                <w:color w:val="000000" w:themeColor="text1"/>
                <w:sz w:val="24"/>
                <w:szCs w:val="24"/>
                <w:lang w:val="hr-HR" w:eastAsia="hr-HR"/>
              </w:rPr>
              <w:t>amstva</w:t>
            </w:r>
            <w:r w:rsidR="00826428" w:rsidRPr="00194AE4">
              <w:rPr>
                <w:color w:val="000000" w:themeColor="text1"/>
                <w:sz w:val="24"/>
                <w:szCs w:val="24"/>
                <w:lang w:val="hr-HR" w:eastAsia="hr-HR"/>
              </w:rPr>
              <w:t xml:space="preserve"> u obliku Priloga 10 ovom Sporazumu</w:t>
            </w:r>
            <w:r w:rsidRPr="00194AE4">
              <w:rPr>
                <w:color w:val="000000" w:themeColor="text1"/>
                <w:sz w:val="24"/>
                <w:szCs w:val="24"/>
                <w:lang w:val="hr-HR" w:eastAsia="hr-HR"/>
              </w:rPr>
              <w:t>;</w:t>
            </w:r>
          </w:p>
          <w:p w14:paraId="65FA31D4" w14:textId="77777777" w:rsidR="007D33DC" w:rsidRPr="00194AE4" w:rsidRDefault="007D33DC" w:rsidP="006044F9">
            <w:pPr>
              <w:jc w:val="both"/>
              <w:rPr>
                <w:color w:val="000000" w:themeColor="text1"/>
                <w:sz w:val="24"/>
                <w:szCs w:val="24"/>
                <w:lang w:val="hr-HR" w:eastAsia="hr-HR"/>
              </w:rPr>
            </w:pPr>
          </w:p>
        </w:tc>
      </w:tr>
      <w:tr w:rsidR="0018699C" w:rsidRPr="00FD0AF2" w14:paraId="62EBA85C" w14:textId="77777777" w:rsidTr="00F2331D">
        <w:tc>
          <w:tcPr>
            <w:tcW w:w="1984" w:type="dxa"/>
          </w:tcPr>
          <w:p w14:paraId="759906FF" w14:textId="77777777" w:rsidR="00B84BFA" w:rsidRPr="00194AE4" w:rsidRDefault="00B84BFA">
            <w:pPr>
              <w:rPr>
                <w:rFonts w:eastAsia="SimSun"/>
                <w:b/>
                <w:bCs/>
                <w:color w:val="000000" w:themeColor="text1"/>
                <w:sz w:val="24"/>
                <w:szCs w:val="24"/>
                <w:lang w:val="hr-HR"/>
              </w:rPr>
            </w:pPr>
            <w:r w:rsidRPr="00194AE4">
              <w:rPr>
                <w:rFonts w:eastAsia="SimSun"/>
                <w:b/>
                <w:bCs/>
                <w:color w:val="000000" w:themeColor="text1"/>
                <w:sz w:val="24"/>
                <w:szCs w:val="24"/>
                <w:lang w:val="hr-HR"/>
              </w:rPr>
              <w:t>Prosječna ponderirana kamatna marža</w:t>
            </w:r>
          </w:p>
        </w:tc>
        <w:tc>
          <w:tcPr>
            <w:tcW w:w="6804" w:type="dxa"/>
          </w:tcPr>
          <w:p w14:paraId="0AAE5CC0" w14:textId="040EBE6C" w:rsidR="00556B78" w:rsidRPr="00FD0AF2" w:rsidRDefault="00556B78" w:rsidP="00321F85">
            <w:pPr>
              <w:jc w:val="both"/>
              <w:rPr>
                <w:color w:val="000000" w:themeColor="text1"/>
                <w:sz w:val="24"/>
                <w:szCs w:val="24"/>
                <w:lang w:val="hr-HR" w:eastAsia="hr-HR"/>
              </w:rPr>
            </w:pPr>
            <w:r w:rsidRPr="00FD0AF2">
              <w:rPr>
                <w:color w:val="000000" w:themeColor="text1"/>
                <w:sz w:val="24"/>
                <w:szCs w:val="24"/>
                <w:lang w:val="hr-HR" w:eastAsia="hr-HR"/>
              </w:rPr>
              <w:t xml:space="preserve">znači prosječna ponderirana kamatna marža </w:t>
            </w:r>
            <w:r w:rsidR="00E35E7D" w:rsidRPr="00FD0AF2">
              <w:rPr>
                <w:color w:val="000000" w:themeColor="text1"/>
                <w:sz w:val="24"/>
                <w:szCs w:val="24"/>
                <w:lang w:val="hr-HR" w:eastAsia="hr-HR"/>
              </w:rPr>
              <w:t>iz Obra</w:t>
            </w:r>
            <w:r w:rsidR="00115CDE" w:rsidRPr="00FD0AF2">
              <w:rPr>
                <w:color w:val="000000" w:themeColor="text1"/>
                <w:sz w:val="24"/>
                <w:szCs w:val="24"/>
                <w:lang w:val="hr-HR" w:eastAsia="hr-HR"/>
              </w:rPr>
              <w:t>s</w:t>
            </w:r>
            <w:r w:rsidR="00E35E7D" w:rsidRPr="00FD0AF2">
              <w:rPr>
                <w:color w:val="000000" w:themeColor="text1"/>
                <w:sz w:val="24"/>
                <w:szCs w:val="24"/>
                <w:lang w:val="hr-HR" w:eastAsia="hr-HR"/>
              </w:rPr>
              <w:t xml:space="preserve">ca za iskazivanje interesa </w:t>
            </w:r>
            <w:r w:rsidR="00A0227F" w:rsidRPr="00FD0AF2">
              <w:rPr>
                <w:color w:val="000000" w:themeColor="text1"/>
                <w:sz w:val="24"/>
                <w:szCs w:val="24"/>
                <w:lang w:val="hr-HR" w:eastAsia="hr-HR"/>
              </w:rPr>
              <w:t xml:space="preserve">od </w:t>
            </w:r>
            <w:r w:rsidR="009F52FE">
              <w:rPr>
                <w:color w:val="000000" w:themeColor="text1"/>
                <w:sz w:val="24"/>
                <w:szCs w:val="24"/>
                <w:lang w:val="hr-HR" w:eastAsia="hr-HR"/>
              </w:rPr>
              <w:t>____</w:t>
            </w:r>
            <w:r w:rsidR="008171B4">
              <w:rPr>
                <w:color w:val="000000" w:themeColor="text1"/>
                <w:sz w:val="24"/>
                <w:szCs w:val="24"/>
                <w:lang w:val="hr-HR" w:eastAsia="hr-HR"/>
              </w:rPr>
              <w:t xml:space="preserve"> p.p.</w:t>
            </w:r>
            <w:r w:rsidR="00A0227F" w:rsidRPr="00FD0AF2">
              <w:rPr>
                <w:color w:val="000000" w:themeColor="text1"/>
                <w:sz w:val="24"/>
                <w:szCs w:val="24"/>
                <w:lang w:val="hr-HR" w:eastAsia="hr-HR"/>
              </w:rPr>
              <w:t xml:space="preserve"> godišnje </w:t>
            </w:r>
            <w:r w:rsidR="00E35E7D" w:rsidRPr="00FD0AF2">
              <w:rPr>
                <w:color w:val="000000" w:themeColor="text1"/>
                <w:sz w:val="24"/>
                <w:szCs w:val="24"/>
                <w:lang w:val="hr-HR" w:eastAsia="hr-HR"/>
              </w:rPr>
              <w:t xml:space="preserve">i ista </w:t>
            </w:r>
            <w:r w:rsidRPr="00FD0AF2">
              <w:rPr>
                <w:color w:val="000000" w:themeColor="text1"/>
                <w:sz w:val="24"/>
                <w:szCs w:val="24"/>
                <w:lang w:val="hr-HR" w:eastAsia="hr-HR"/>
              </w:rPr>
              <w:t xml:space="preserve">ne uključuje međunarodne referentne kamatne stope (EURIBOR). </w:t>
            </w:r>
            <w:r w:rsidRPr="00FD0AF2">
              <w:rPr>
                <w:color w:val="000000" w:themeColor="text1"/>
                <w:sz w:val="24"/>
                <w:szCs w:val="24"/>
                <w:lang w:val="hr-HR"/>
              </w:rPr>
              <w:t>Kod kredita uz fiksne kamatne stope kamatna marža jednaka je ugovorenoj kamatnoj stopi</w:t>
            </w:r>
            <w:r w:rsidRPr="00FD0AF2">
              <w:rPr>
                <w:color w:val="000000" w:themeColor="text1"/>
                <w:sz w:val="24"/>
                <w:szCs w:val="24"/>
                <w:lang w:val="hr-HR" w:eastAsia="hr-HR"/>
              </w:rPr>
              <w:t>;</w:t>
            </w:r>
          </w:p>
          <w:p w14:paraId="5E28EBD1" w14:textId="77777777" w:rsidR="00B84BFA" w:rsidRPr="00FD0AF2" w:rsidRDefault="00B84BFA" w:rsidP="00321F85">
            <w:pPr>
              <w:jc w:val="both"/>
              <w:rPr>
                <w:color w:val="000000" w:themeColor="text1"/>
                <w:sz w:val="24"/>
                <w:szCs w:val="24"/>
                <w:lang w:val="hr-HR" w:eastAsia="hr-HR"/>
              </w:rPr>
            </w:pPr>
          </w:p>
        </w:tc>
      </w:tr>
      <w:tr w:rsidR="0018699C" w:rsidRPr="00FD0AF2" w14:paraId="2ADD2937" w14:textId="77777777" w:rsidTr="00F2331D">
        <w:tc>
          <w:tcPr>
            <w:tcW w:w="1984" w:type="dxa"/>
          </w:tcPr>
          <w:p w14:paraId="05A6BFCC" w14:textId="77777777" w:rsidR="00D01185" w:rsidRPr="00194AE4" w:rsidRDefault="00D01185">
            <w:pPr>
              <w:rPr>
                <w:rFonts w:eastAsia="SimSun"/>
                <w:b/>
                <w:bCs/>
                <w:color w:val="000000" w:themeColor="text1"/>
                <w:sz w:val="24"/>
                <w:szCs w:val="24"/>
                <w:lang w:val="hr-HR"/>
              </w:rPr>
            </w:pPr>
            <w:r w:rsidRPr="00194AE4">
              <w:rPr>
                <w:rFonts w:eastAsia="SimSun"/>
                <w:b/>
                <w:bCs/>
                <w:color w:val="000000" w:themeColor="text1"/>
                <w:sz w:val="24"/>
                <w:szCs w:val="24"/>
                <w:lang w:val="hr-HR"/>
              </w:rPr>
              <w:t>Prosječna</w:t>
            </w:r>
            <w:r w:rsidR="00EC66DC" w:rsidRPr="00194AE4">
              <w:rPr>
                <w:rFonts w:eastAsia="SimSun"/>
                <w:b/>
                <w:bCs/>
                <w:color w:val="000000" w:themeColor="text1"/>
                <w:sz w:val="24"/>
                <w:szCs w:val="24"/>
                <w:lang w:val="hr-HR"/>
              </w:rPr>
              <w:t xml:space="preserve"> ponderirana</w:t>
            </w:r>
            <w:r w:rsidRPr="00194AE4">
              <w:rPr>
                <w:rFonts w:eastAsia="SimSun"/>
                <w:b/>
                <w:bCs/>
                <w:color w:val="000000" w:themeColor="text1"/>
                <w:sz w:val="24"/>
                <w:szCs w:val="24"/>
                <w:lang w:val="hr-HR"/>
              </w:rPr>
              <w:t xml:space="preserve"> </w:t>
            </w:r>
            <w:r w:rsidR="00F47991" w:rsidRPr="00194AE4">
              <w:rPr>
                <w:rFonts w:eastAsia="SimSun"/>
                <w:b/>
                <w:bCs/>
                <w:color w:val="000000" w:themeColor="text1"/>
                <w:sz w:val="24"/>
                <w:szCs w:val="24"/>
                <w:lang w:val="hr-HR"/>
              </w:rPr>
              <w:t>S</w:t>
            </w:r>
            <w:r w:rsidRPr="00194AE4">
              <w:rPr>
                <w:rFonts w:eastAsia="SimSun"/>
                <w:b/>
                <w:bCs/>
                <w:color w:val="000000" w:themeColor="text1"/>
                <w:sz w:val="24"/>
                <w:szCs w:val="24"/>
                <w:lang w:val="hr-HR"/>
              </w:rPr>
              <w:t>topa jamstva</w:t>
            </w:r>
          </w:p>
        </w:tc>
        <w:tc>
          <w:tcPr>
            <w:tcW w:w="6804" w:type="dxa"/>
          </w:tcPr>
          <w:p w14:paraId="69189793" w14:textId="1730BB3C" w:rsidR="00421610" w:rsidRPr="00FD0AF2" w:rsidRDefault="00556B78" w:rsidP="00321F85">
            <w:pPr>
              <w:jc w:val="both"/>
              <w:rPr>
                <w:color w:val="000000" w:themeColor="text1"/>
                <w:sz w:val="24"/>
                <w:szCs w:val="24"/>
                <w:lang w:val="hr-HR" w:eastAsia="hr-HR"/>
              </w:rPr>
            </w:pPr>
            <w:r w:rsidRPr="00FD0AF2">
              <w:rPr>
                <w:color w:val="000000" w:themeColor="text1"/>
                <w:sz w:val="24"/>
                <w:szCs w:val="24"/>
                <w:lang w:val="hr-HR" w:eastAsia="hr-HR"/>
              </w:rPr>
              <w:t xml:space="preserve">znači prosječna </w:t>
            </w:r>
            <w:r w:rsidR="001561E9" w:rsidRPr="00FD0AF2">
              <w:rPr>
                <w:color w:val="000000" w:themeColor="text1"/>
                <w:sz w:val="24"/>
                <w:szCs w:val="24"/>
                <w:lang w:val="hr-HR" w:eastAsia="hr-HR"/>
              </w:rPr>
              <w:t>S</w:t>
            </w:r>
            <w:r w:rsidRPr="00FD0AF2">
              <w:rPr>
                <w:color w:val="000000" w:themeColor="text1"/>
                <w:sz w:val="24"/>
                <w:szCs w:val="24"/>
                <w:lang w:val="hr-HR" w:eastAsia="hr-HR"/>
              </w:rPr>
              <w:t xml:space="preserve">topa jamstva </w:t>
            </w:r>
            <w:r w:rsidR="00A0227F" w:rsidRPr="00FD0AF2">
              <w:rPr>
                <w:color w:val="000000" w:themeColor="text1"/>
                <w:sz w:val="24"/>
                <w:szCs w:val="24"/>
                <w:lang w:val="hr-HR" w:eastAsia="hr-HR"/>
              </w:rPr>
              <w:t xml:space="preserve">iz </w:t>
            </w:r>
            <w:r w:rsidR="0086040B" w:rsidRPr="00FD0AF2">
              <w:rPr>
                <w:color w:val="000000" w:themeColor="text1"/>
                <w:sz w:val="24"/>
                <w:szCs w:val="24"/>
                <w:lang w:val="hr-HR" w:eastAsia="hr-HR"/>
              </w:rPr>
              <w:t>Obras</w:t>
            </w:r>
            <w:r w:rsidR="00A0227F" w:rsidRPr="00FD0AF2">
              <w:rPr>
                <w:color w:val="000000" w:themeColor="text1"/>
                <w:sz w:val="24"/>
                <w:szCs w:val="24"/>
                <w:lang w:val="hr-HR" w:eastAsia="hr-HR"/>
              </w:rPr>
              <w:t xml:space="preserve">ca za iskazivanje interesa od </w:t>
            </w:r>
            <w:r w:rsidR="00565146">
              <w:rPr>
                <w:color w:val="000000" w:themeColor="text1"/>
                <w:sz w:val="24"/>
                <w:szCs w:val="24"/>
                <w:lang w:val="hr-HR" w:eastAsia="hr-HR"/>
              </w:rPr>
              <w:t>___</w:t>
            </w:r>
            <w:r w:rsidR="00A0227F" w:rsidRPr="00FD0AF2">
              <w:rPr>
                <w:color w:val="000000" w:themeColor="text1"/>
                <w:sz w:val="24"/>
                <w:szCs w:val="24"/>
                <w:lang w:val="hr-HR" w:eastAsia="hr-HR"/>
              </w:rPr>
              <w:t xml:space="preserve">% </w:t>
            </w:r>
            <w:r w:rsidRPr="00FD0AF2">
              <w:rPr>
                <w:color w:val="000000" w:themeColor="text1"/>
                <w:sz w:val="24"/>
                <w:szCs w:val="24"/>
                <w:lang w:val="hr-HR" w:eastAsia="hr-HR"/>
              </w:rPr>
              <w:t>za cijeli Portfelj</w:t>
            </w:r>
            <w:r w:rsidR="008C1AA7" w:rsidRPr="00FD0AF2">
              <w:rPr>
                <w:color w:val="000000" w:themeColor="text1"/>
                <w:sz w:val="24"/>
                <w:szCs w:val="24"/>
                <w:lang w:val="hr-HR" w:eastAsia="hr-HR"/>
              </w:rPr>
              <w:t xml:space="preserve"> ili manja</w:t>
            </w:r>
            <w:r w:rsidR="00EC66DC" w:rsidRPr="00FD0AF2">
              <w:rPr>
                <w:color w:val="000000" w:themeColor="text1"/>
                <w:sz w:val="24"/>
                <w:szCs w:val="24"/>
                <w:lang w:val="hr-HR" w:eastAsia="hr-HR"/>
              </w:rPr>
              <w:t xml:space="preserve"> i računa se</w:t>
            </w:r>
            <w:r w:rsidR="00421610" w:rsidRPr="00FD0AF2">
              <w:rPr>
                <w:color w:val="000000" w:themeColor="text1"/>
                <w:sz w:val="24"/>
                <w:szCs w:val="24"/>
                <w:lang w:val="hr-HR" w:eastAsia="hr-HR"/>
              </w:rPr>
              <w:t xml:space="preserve"> na sljedeći način:</w:t>
            </w:r>
          </w:p>
          <w:p w14:paraId="6F7BD185" w14:textId="77777777" w:rsidR="00421610" w:rsidRPr="00FD0AF2" w:rsidRDefault="00421610" w:rsidP="00321F85">
            <w:pPr>
              <w:jc w:val="both"/>
              <w:rPr>
                <w:color w:val="000000" w:themeColor="text1"/>
                <w:sz w:val="24"/>
                <w:szCs w:val="24"/>
                <w:lang w:val="hr-HR" w:eastAsia="hr-HR"/>
              </w:rPr>
            </w:pPr>
          </w:p>
          <w:p w14:paraId="7C21C377" w14:textId="77777777" w:rsidR="00421610" w:rsidRPr="00FD0AF2" w:rsidRDefault="00421610" w:rsidP="00321F85">
            <w:pPr>
              <w:jc w:val="both"/>
              <w:rPr>
                <w:b/>
                <w:color w:val="000000" w:themeColor="text1"/>
                <w:sz w:val="24"/>
                <w:szCs w:val="24"/>
                <w:lang w:val="hr-HR"/>
              </w:rPr>
            </w:pPr>
            <w:r w:rsidRPr="00FD0AF2">
              <w:rPr>
                <w:b/>
                <w:color w:val="000000" w:themeColor="text1"/>
                <w:sz w:val="24"/>
                <w:szCs w:val="24"/>
                <w:lang w:val="hr-HR"/>
              </w:rPr>
              <w:t>P=</w:t>
            </w:r>
            <w:r w:rsidRPr="00FD0AF2">
              <w:rPr>
                <w:b/>
                <w:color w:val="000000" w:themeColor="text1"/>
                <w:sz w:val="24"/>
                <w:szCs w:val="24"/>
                <w:u w:val="single"/>
                <w:lang w:val="hr-HR"/>
              </w:rPr>
              <w:t>∑(J*S)</w:t>
            </w:r>
          </w:p>
          <w:p w14:paraId="365498A7" w14:textId="77777777" w:rsidR="00D01185" w:rsidRPr="00FD0AF2" w:rsidRDefault="00421610" w:rsidP="00321F85">
            <w:pPr>
              <w:jc w:val="both"/>
              <w:rPr>
                <w:b/>
                <w:color w:val="000000" w:themeColor="text1"/>
                <w:sz w:val="24"/>
                <w:szCs w:val="24"/>
                <w:lang w:val="hr-HR"/>
              </w:rPr>
            </w:pPr>
            <w:r w:rsidRPr="00FD0AF2">
              <w:rPr>
                <w:b/>
                <w:color w:val="000000" w:themeColor="text1"/>
                <w:sz w:val="24"/>
                <w:szCs w:val="24"/>
                <w:lang w:val="hr-HR"/>
              </w:rPr>
              <w:t xml:space="preserve">       ∑J</w:t>
            </w:r>
            <w:r w:rsidR="00556B78" w:rsidRPr="00FD0AF2">
              <w:rPr>
                <w:b/>
                <w:color w:val="000000" w:themeColor="text1"/>
                <w:sz w:val="24"/>
                <w:szCs w:val="24"/>
                <w:lang w:val="hr-HR"/>
              </w:rPr>
              <w:t>;</w:t>
            </w:r>
          </w:p>
          <w:p w14:paraId="66711236" w14:textId="77777777" w:rsidR="004F426E" w:rsidRPr="00FD0AF2" w:rsidRDefault="004F426E" w:rsidP="00321F85">
            <w:pPr>
              <w:jc w:val="both"/>
              <w:rPr>
                <w:b/>
                <w:color w:val="000000" w:themeColor="text1"/>
                <w:sz w:val="24"/>
                <w:szCs w:val="24"/>
                <w:lang w:val="hr-HR"/>
              </w:rPr>
            </w:pPr>
          </w:p>
          <w:p w14:paraId="1AD48FC4" w14:textId="77777777" w:rsidR="004F426E" w:rsidRPr="00FD0AF2" w:rsidRDefault="004F426E" w:rsidP="00321F85">
            <w:pPr>
              <w:jc w:val="both"/>
              <w:rPr>
                <w:b/>
                <w:color w:val="000000" w:themeColor="text1"/>
                <w:sz w:val="24"/>
                <w:szCs w:val="24"/>
                <w:lang w:val="hr-HR"/>
              </w:rPr>
            </w:pPr>
            <w:r w:rsidRPr="00FD0AF2">
              <w:rPr>
                <w:b/>
                <w:color w:val="000000" w:themeColor="text1"/>
                <w:sz w:val="24"/>
                <w:szCs w:val="24"/>
                <w:lang w:val="hr-HR"/>
              </w:rPr>
              <w:t>P=</w:t>
            </w:r>
            <w:r w:rsidR="00F1503E" w:rsidRPr="00FD0AF2">
              <w:rPr>
                <w:b/>
                <w:color w:val="000000" w:themeColor="text1"/>
                <w:sz w:val="24"/>
                <w:szCs w:val="24"/>
                <w:lang w:val="hr-HR"/>
              </w:rPr>
              <w:t xml:space="preserve"> Prosječna ponderirana </w:t>
            </w:r>
            <w:r w:rsidR="009E6DAF" w:rsidRPr="00FD0AF2">
              <w:rPr>
                <w:b/>
                <w:color w:val="000000" w:themeColor="text1"/>
                <w:sz w:val="24"/>
                <w:szCs w:val="24"/>
                <w:lang w:val="hr-HR"/>
              </w:rPr>
              <w:t>S</w:t>
            </w:r>
            <w:r w:rsidR="00F1503E" w:rsidRPr="00FD0AF2">
              <w:rPr>
                <w:b/>
                <w:color w:val="000000" w:themeColor="text1"/>
                <w:sz w:val="24"/>
                <w:szCs w:val="24"/>
                <w:lang w:val="hr-HR"/>
              </w:rPr>
              <w:t>topa jamstva,</w:t>
            </w:r>
          </w:p>
          <w:p w14:paraId="679C0620" w14:textId="77777777" w:rsidR="00F1503E" w:rsidRPr="00FD0AF2" w:rsidRDefault="00F1503E" w:rsidP="00321F85">
            <w:pPr>
              <w:jc w:val="both"/>
              <w:rPr>
                <w:b/>
                <w:color w:val="000000" w:themeColor="text1"/>
                <w:sz w:val="24"/>
                <w:szCs w:val="24"/>
                <w:lang w:val="hr-HR"/>
              </w:rPr>
            </w:pPr>
            <w:r w:rsidRPr="00FD0AF2">
              <w:rPr>
                <w:b/>
                <w:color w:val="000000" w:themeColor="text1"/>
                <w:sz w:val="24"/>
                <w:szCs w:val="24"/>
                <w:lang w:val="hr-HR"/>
              </w:rPr>
              <w:t>J= Iznos jamstva</w:t>
            </w:r>
            <w:r w:rsidR="00642970" w:rsidRPr="00FD0AF2">
              <w:rPr>
                <w:b/>
                <w:color w:val="000000" w:themeColor="text1"/>
                <w:sz w:val="24"/>
                <w:szCs w:val="24"/>
                <w:lang w:val="hr-HR"/>
              </w:rPr>
              <w:t>,</w:t>
            </w:r>
          </w:p>
          <w:p w14:paraId="67A3F51B" w14:textId="77777777" w:rsidR="003F2F21" w:rsidRPr="00FD0AF2" w:rsidRDefault="00642970" w:rsidP="008B3B07">
            <w:pPr>
              <w:jc w:val="both"/>
              <w:rPr>
                <w:b/>
                <w:color w:val="000000" w:themeColor="text1"/>
                <w:sz w:val="24"/>
                <w:szCs w:val="24"/>
                <w:lang w:val="hr-HR"/>
              </w:rPr>
            </w:pPr>
            <w:r w:rsidRPr="00FD0AF2">
              <w:rPr>
                <w:b/>
                <w:color w:val="000000" w:themeColor="text1"/>
                <w:sz w:val="24"/>
                <w:szCs w:val="24"/>
                <w:lang w:val="hr-HR"/>
              </w:rPr>
              <w:t>S= Stopa jamstva.</w:t>
            </w:r>
          </w:p>
          <w:p w14:paraId="17FEF3D6" w14:textId="77777777" w:rsidR="00B47588" w:rsidRPr="00FD0AF2" w:rsidRDefault="00B47588" w:rsidP="00294B60">
            <w:pPr>
              <w:jc w:val="both"/>
              <w:rPr>
                <w:color w:val="000000" w:themeColor="text1"/>
                <w:sz w:val="24"/>
                <w:szCs w:val="24"/>
                <w:lang w:val="hr-HR" w:eastAsia="hr-HR"/>
              </w:rPr>
            </w:pPr>
          </w:p>
        </w:tc>
      </w:tr>
      <w:tr w:rsidR="0018699C" w:rsidRPr="00FD0AF2" w14:paraId="5B59C5CA" w14:textId="77777777" w:rsidTr="00F2331D">
        <w:tc>
          <w:tcPr>
            <w:tcW w:w="1984" w:type="dxa"/>
          </w:tcPr>
          <w:p w14:paraId="0182FFF8" w14:textId="77777777" w:rsidR="00D97861" w:rsidRPr="00194AE4" w:rsidRDefault="00D97861">
            <w:pPr>
              <w:rPr>
                <w:b/>
                <w:color w:val="000000" w:themeColor="text1"/>
                <w:sz w:val="24"/>
                <w:szCs w:val="24"/>
                <w:lang w:val="hr-HR" w:eastAsia="hr-HR"/>
              </w:rPr>
            </w:pPr>
            <w:r w:rsidRPr="00194AE4">
              <w:rPr>
                <w:b/>
                <w:color w:val="000000" w:themeColor="text1"/>
                <w:sz w:val="24"/>
                <w:szCs w:val="24"/>
                <w:lang w:val="hr-HR" w:eastAsia="hr-HR"/>
              </w:rPr>
              <w:t>Program</w:t>
            </w:r>
          </w:p>
        </w:tc>
        <w:tc>
          <w:tcPr>
            <w:tcW w:w="6804" w:type="dxa"/>
          </w:tcPr>
          <w:p w14:paraId="19A29088" w14:textId="77777777" w:rsidR="00162A55" w:rsidRPr="00FD0AF2" w:rsidRDefault="00C92EF6" w:rsidP="006044F9">
            <w:pPr>
              <w:jc w:val="both"/>
              <w:rPr>
                <w:color w:val="000000" w:themeColor="text1"/>
                <w:sz w:val="24"/>
                <w:szCs w:val="24"/>
                <w:lang w:val="hr-HR" w:eastAsia="hr-HR"/>
              </w:rPr>
            </w:pPr>
            <w:r w:rsidRPr="00FD0AF2">
              <w:rPr>
                <w:color w:val="000000" w:themeColor="text1"/>
                <w:sz w:val="24"/>
                <w:szCs w:val="24"/>
                <w:lang w:val="hr-HR" w:eastAsia="hr-HR"/>
              </w:rPr>
              <w:t xml:space="preserve">znači </w:t>
            </w:r>
            <w:r w:rsidR="00D97861" w:rsidRPr="00FD0AF2">
              <w:rPr>
                <w:color w:val="000000" w:themeColor="text1"/>
                <w:sz w:val="24"/>
                <w:szCs w:val="24"/>
                <w:lang w:val="hr-HR" w:eastAsia="hr-HR"/>
              </w:rPr>
              <w:t xml:space="preserve">program HAMAG-BICRO-a </w:t>
            </w:r>
            <w:r w:rsidR="00D97861" w:rsidRPr="00FD0AF2">
              <w:rPr>
                <w:i/>
                <w:color w:val="000000" w:themeColor="text1"/>
                <w:sz w:val="24"/>
                <w:szCs w:val="24"/>
                <w:lang w:val="hr-HR" w:eastAsia="hr-HR"/>
              </w:rPr>
              <w:t>ESIF jamstva</w:t>
            </w:r>
            <w:r w:rsidR="00D97861" w:rsidRPr="00FD0AF2">
              <w:rPr>
                <w:color w:val="000000" w:themeColor="text1"/>
                <w:sz w:val="24"/>
                <w:szCs w:val="24"/>
                <w:lang w:val="hr-HR" w:eastAsia="hr-HR"/>
              </w:rPr>
              <w:t xml:space="preserve"> usvojen dana 6. srpnja 2016. godine i čiji sažetak je objavljen u Narodnim novinama 08. srpnja 2016</w:t>
            </w:r>
            <w:r w:rsidR="00FE0C71" w:rsidRPr="00FD0AF2">
              <w:rPr>
                <w:color w:val="000000" w:themeColor="text1"/>
                <w:sz w:val="24"/>
                <w:szCs w:val="24"/>
                <w:lang w:val="hr-HR" w:eastAsia="hr-HR"/>
              </w:rPr>
              <w:t>. godine</w:t>
            </w:r>
            <w:r w:rsidR="00D97861" w:rsidRPr="00FD0AF2">
              <w:rPr>
                <w:color w:val="000000" w:themeColor="text1"/>
                <w:sz w:val="24"/>
                <w:szCs w:val="24"/>
                <w:lang w:val="hr-HR" w:eastAsia="hr-HR"/>
              </w:rPr>
              <w:t xml:space="preserve"> (NN 62/16)</w:t>
            </w:r>
            <w:r w:rsidR="007C2DAB" w:rsidRPr="00FD0AF2">
              <w:rPr>
                <w:color w:val="000000" w:themeColor="text1"/>
                <w:sz w:val="24"/>
                <w:szCs w:val="24"/>
                <w:lang w:val="hr-HR" w:eastAsia="hr-HR"/>
              </w:rPr>
              <w:t xml:space="preserve"> i sve njegove izmjene i dopune</w:t>
            </w:r>
            <w:r w:rsidR="00162A55" w:rsidRPr="00FD0AF2">
              <w:rPr>
                <w:color w:val="000000" w:themeColor="text1"/>
                <w:sz w:val="24"/>
                <w:szCs w:val="24"/>
                <w:lang w:val="hr-HR" w:eastAsia="hr-HR"/>
              </w:rPr>
              <w:t>.</w:t>
            </w:r>
          </w:p>
          <w:p w14:paraId="0C8F772B" w14:textId="77777777" w:rsidR="00D97861" w:rsidRPr="00FD0AF2" w:rsidRDefault="00826428" w:rsidP="006044F9">
            <w:pPr>
              <w:jc w:val="both"/>
              <w:rPr>
                <w:color w:val="000000" w:themeColor="text1"/>
                <w:sz w:val="24"/>
                <w:szCs w:val="24"/>
                <w:lang w:val="hr-HR"/>
              </w:rPr>
            </w:pPr>
            <w:r w:rsidRPr="00FD0AF2">
              <w:rPr>
                <w:color w:val="000000" w:themeColor="text1"/>
                <w:sz w:val="24"/>
                <w:szCs w:val="24"/>
                <w:lang w:val="hr-HR"/>
              </w:rPr>
              <w:t xml:space="preserve">Program se nalazi u Prilogu 7 i </w:t>
            </w:r>
            <w:r w:rsidR="00162A55" w:rsidRPr="00FD0AF2">
              <w:rPr>
                <w:color w:val="000000" w:themeColor="text1"/>
                <w:sz w:val="24"/>
                <w:szCs w:val="24"/>
                <w:lang w:val="hr-HR"/>
              </w:rPr>
              <w:t>čini sastavni dio ovog Sporazuma</w:t>
            </w:r>
            <w:r w:rsidR="00D97861" w:rsidRPr="00FD0AF2">
              <w:rPr>
                <w:color w:val="000000" w:themeColor="text1"/>
                <w:sz w:val="24"/>
                <w:szCs w:val="24"/>
                <w:lang w:val="hr-HR"/>
              </w:rPr>
              <w:t>;</w:t>
            </w:r>
          </w:p>
          <w:p w14:paraId="76DB6FB7" w14:textId="77777777" w:rsidR="00D97861" w:rsidRPr="00FD0AF2" w:rsidRDefault="00D97861" w:rsidP="006044F9">
            <w:pPr>
              <w:jc w:val="both"/>
              <w:rPr>
                <w:color w:val="000000" w:themeColor="text1"/>
                <w:sz w:val="24"/>
                <w:szCs w:val="24"/>
                <w:lang w:val="hr-HR" w:eastAsia="hr-HR"/>
              </w:rPr>
            </w:pPr>
          </w:p>
        </w:tc>
      </w:tr>
      <w:tr w:rsidR="0018699C" w:rsidRPr="00FD0AF2" w14:paraId="67403E72" w14:textId="77777777" w:rsidTr="00F2331D">
        <w:tc>
          <w:tcPr>
            <w:tcW w:w="1984" w:type="dxa"/>
          </w:tcPr>
          <w:p w14:paraId="1E05B3D2" w14:textId="77777777" w:rsidR="001A21A3" w:rsidRPr="00194AE4" w:rsidRDefault="001A21A3" w:rsidP="00D724E9">
            <w:pPr>
              <w:rPr>
                <w:b/>
                <w:color w:val="000000" w:themeColor="text1"/>
                <w:sz w:val="24"/>
                <w:szCs w:val="24"/>
                <w:lang w:val="hr-HR" w:eastAsia="hr-HR"/>
              </w:rPr>
            </w:pPr>
            <w:r w:rsidRPr="00194AE4">
              <w:rPr>
                <w:b/>
                <w:color w:val="000000" w:themeColor="text1"/>
                <w:sz w:val="24"/>
                <w:szCs w:val="24"/>
                <w:lang w:val="hr-HR" w:eastAsia="hr-HR"/>
              </w:rPr>
              <w:t>Programski doprinos</w:t>
            </w:r>
          </w:p>
        </w:tc>
        <w:tc>
          <w:tcPr>
            <w:tcW w:w="6804" w:type="dxa"/>
          </w:tcPr>
          <w:p w14:paraId="5BD0462B" w14:textId="77777777" w:rsidR="003F2F21" w:rsidRPr="00FD0AF2" w:rsidRDefault="001A21A3" w:rsidP="008B3B07">
            <w:pPr>
              <w:jc w:val="both"/>
              <w:rPr>
                <w:color w:val="000000" w:themeColor="text1"/>
                <w:sz w:val="24"/>
                <w:szCs w:val="24"/>
                <w:lang w:val="hr-HR" w:eastAsia="hr-HR"/>
              </w:rPr>
            </w:pPr>
            <w:r w:rsidRPr="00FD0AF2">
              <w:rPr>
                <w:color w:val="000000" w:themeColor="text1"/>
                <w:sz w:val="24"/>
                <w:szCs w:val="24"/>
                <w:lang w:val="hr-HR" w:eastAsia="hr-HR"/>
              </w:rPr>
              <w:t xml:space="preserve">znači sredstva Programa stavljena na raspolaganje </w:t>
            </w:r>
            <w:r w:rsidR="006A43D4" w:rsidRPr="00FD0AF2">
              <w:rPr>
                <w:color w:val="000000" w:themeColor="text1"/>
                <w:sz w:val="24"/>
                <w:szCs w:val="24"/>
                <w:lang w:val="hr-HR" w:eastAsia="hr-HR"/>
              </w:rPr>
              <w:t>Ograničenim portfeljnim jamstvima</w:t>
            </w:r>
            <w:r w:rsidRPr="00FD0AF2">
              <w:rPr>
                <w:color w:val="000000" w:themeColor="text1"/>
                <w:sz w:val="24"/>
                <w:szCs w:val="24"/>
                <w:lang w:val="hr-HR" w:eastAsia="hr-HR"/>
              </w:rPr>
              <w:t>, obuhvaćaju financijsku potporu EFRR i popratno nacionalno sufinanciranje</w:t>
            </w:r>
            <w:r w:rsidR="00211FDC" w:rsidRPr="00FD0AF2">
              <w:rPr>
                <w:color w:val="000000" w:themeColor="text1"/>
                <w:sz w:val="24"/>
                <w:szCs w:val="24"/>
                <w:lang w:val="hr-HR" w:eastAsia="hr-HR"/>
              </w:rPr>
              <w:t>, a</w:t>
            </w:r>
            <w:r w:rsidR="00372BD0" w:rsidRPr="00FD0AF2">
              <w:rPr>
                <w:color w:val="000000" w:themeColor="text1"/>
                <w:sz w:val="24"/>
                <w:szCs w:val="24"/>
                <w:lang w:val="hr-HR" w:eastAsia="hr-HR"/>
              </w:rPr>
              <w:t xml:space="preserve"> koja iznose ukupno 58 m</w:t>
            </w:r>
            <w:r w:rsidR="00B04A44" w:rsidRPr="00FD0AF2">
              <w:rPr>
                <w:color w:val="000000" w:themeColor="text1"/>
                <w:sz w:val="24"/>
                <w:szCs w:val="24"/>
                <w:lang w:val="hr-HR" w:eastAsia="hr-HR"/>
              </w:rPr>
              <w:t>ilijuna</w:t>
            </w:r>
            <w:r w:rsidR="00372BD0" w:rsidRPr="00FD0AF2">
              <w:rPr>
                <w:color w:val="000000" w:themeColor="text1"/>
                <w:sz w:val="24"/>
                <w:szCs w:val="24"/>
                <w:lang w:val="hr-HR" w:eastAsia="hr-HR"/>
              </w:rPr>
              <w:t xml:space="preserve"> EUR</w:t>
            </w:r>
            <w:r w:rsidRPr="00FD0AF2">
              <w:rPr>
                <w:color w:val="000000" w:themeColor="text1"/>
                <w:sz w:val="24"/>
                <w:szCs w:val="24"/>
                <w:lang w:val="hr-HR" w:eastAsia="hr-HR"/>
              </w:rPr>
              <w:t>;</w:t>
            </w:r>
          </w:p>
          <w:p w14:paraId="6020D961" w14:textId="77777777" w:rsidR="001A21A3" w:rsidRPr="00FD0AF2" w:rsidRDefault="001A21A3" w:rsidP="00294B60">
            <w:pPr>
              <w:jc w:val="both"/>
              <w:rPr>
                <w:color w:val="000000" w:themeColor="text1"/>
                <w:sz w:val="24"/>
                <w:szCs w:val="24"/>
                <w:lang w:val="hr-HR" w:eastAsia="hr-HR"/>
              </w:rPr>
            </w:pPr>
          </w:p>
        </w:tc>
      </w:tr>
      <w:tr w:rsidR="0018699C" w:rsidRPr="00194AE4" w14:paraId="6239A564" w14:textId="77777777" w:rsidTr="00F2331D">
        <w:tc>
          <w:tcPr>
            <w:tcW w:w="1984" w:type="dxa"/>
            <w:hideMark/>
          </w:tcPr>
          <w:p w14:paraId="26A87DF2" w14:textId="77777777" w:rsidR="004F0AC8" w:rsidRPr="00194AE4" w:rsidRDefault="00AD0B93">
            <w:pPr>
              <w:rPr>
                <w:b/>
                <w:color w:val="000000" w:themeColor="text1"/>
                <w:sz w:val="24"/>
                <w:szCs w:val="24"/>
                <w:lang w:val="hr-HR" w:eastAsia="hr-HR"/>
              </w:rPr>
            </w:pPr>
            <w:r w:rsidRPr="00194AE4">
              <w:rPr>
                <w:b/>
                <w:color w:val="000000" w:themeColor="text1"/>
                <w:sz w:val="24"/>
                <w:szCs w:val="24"/>
                <w:lang w:val="hr-HR" w:eastAsia="hr-HR"/>
              </w:rPr>
              <w:t>Radni dan</w:t>
            </w:r>
          </w:p>
        </w:tc>
        <w:tc>
          <w:tcPr>
            <w:tcW w:w="6804" w:type="dxa"/>
            <w:hideMark/>
          </w:tcPr>
          <w:p w14:paraId="28F48149" w14:textId="77777777" w:rsidR="00DC662C" w:rsidRPr="00194AE4" w:rsidRDefault="009D59F5" w:rsidP="006044F9">
            <w:pPr>
              <w:jc w:val="both"/>
              <w:rPr>
                <w:color w:val="000000" w:themeColor="text1"/>
                <w:sz w:val="24"/>
                <w:szCs w:val="24"/>
                <w:lang w:val="hr-HR" w:eastAsia="hr-HR"/>
              </w:rPr>
            </w:pPr>
            <w:r w:rsidRPr="00194AE4">
              <w:rPr>
                <w:color w:val="000000" w:themeColor="text1"/>
                <w:sz w:val="24"/>
                <w:szCs w:val="24"/>
                <w:lang w:val="hr-HR"/>
              </w:rPr>
              <w:t>z</w:t>
            </w:r>
            <w:r w:rsidR="00AD0B93" w:rsidRPr="00194AE4">
              <w:rPr>
                <w:color w:val="000000" w:themeColor="text1"/>
                <w:sz w:val="24"/>
                <w:szCs w:val="24"/>
                <w:lang w:val="hr-HR"/>
              </w:rPr>
              <w:t xml:space="preserve">nači </w:t>
            </w:r>
            <w:r w:rsidR="00AD0B93" w:rsidRPr="00194AE4">
              <w:rPr>
                <w:color w:val="000000" w:themeColor="text1"/>
                <w:sz w:val="24"/>
                <w:szCs w:val="24"/>
                <w:lang w:val="hr-HR" w:eastAsia="hr-HR"/>
              </w:rPr>
              <w:t>svaki dan osim subote, nedjelje te blagdana i</w:t>
            </w:r>
            <w:r w:rsidR="00DC662C" w:rsidRPr="00194AE4">
              <w:rPr>
                <w:color w:val="000000" w:themeColor="text1"/>
                <w:sz w:val="24"/>
                <w:szCs w:val="24"/>
                <w:lang w:val="hr-HR" w:eastAsia="hr-HR"/>
              </w:rPr>
              <w:t xml:space="preserve"> praznika u Republici Hrvatskoj;</w:t>
            </w:r>
          </w:p>
          <w:p w14:paraId="4710953A" w14:textId="77777777" w:rsidR="00035E3B" w:rsidRPr="00194AE4" w:rsidRDefault="00035E3B" w:rsidP="006044F9">
            <w:pPr>
              <w:jc w:val="both"/>
              <w:rPr>
                <w:color w:val="000000" w:themeColor="text1"/>
                <w:sz w:val="24"/>
                <w:szCs w:val="24"/>
                <w:lang w:val="hr-HR" w:eastAsia="hr-HR"/>
              </w:rPr>
            </w:pPr>
          </w:p>
        </w:tc>
      </w:tr>
      <w:tr w:rsidR="0018699C" w:rsidRPr="00194AE4" w14:paraId="0E8B35D2" w14:textId="77777777" w:rsidTr="00F2331D">
        <w:tc>
          <w:tcPr>
            <w:tcW w:w="1984" w:type="dxa"/>
          </w:tcPr>
          <w:p w14:paraId="588AC691" w14:textId="77777777" w:rsidR="00B665B0" w:rsidRPr="00194AE4" w:rsidRDefault="00B665B0">
            <w:pPr>
              <w:rPr>
                <w:b/>
                <w:color w:val="000000" w:themeColor="text1"/>
                <w:sz w:val="24"/>
                <w:szCs w:val="24"/>
                <w:lang w:val="hr-HR" w:eastAsia="hr-HR"/>
              </w:rPr>
            </w:pPr>
            <w:r w:rsidRPr="00194AE4">
              <w:rPr>
                <w:b/>
                <w:color w:val="000000" w:themeColor="text1"/>
                <w:sz w:val="24"/>
                <w:szCs w:val="24"/>
                <w:lang w:val="hr-HR" w:eastAsia="hr-HR"/>
              </w:rPr>
              <w:t>Razdoblje obveze</w:t>
            </w:r>
          </w:p>
        </w:tc>
        <w:tc>
          <w:tcPr>
            <w:tcW w:w="6804" w:type="dxa"/>
          </w:tcPr>
          <w:p w14:paraId="5EF08F53" w14:textId="20BCEAEC" w:rsidR="003F2F21" w:rsidRPr="00194AE4" w:rsidRDefault="00B665B0" w:rsidP="008B3B07">
            <w:pPr>
              <w:jc w:val="both"/>
              <w:rPr>
                <w:color w:val="000000" w:themeColor="text1"/>
                <w:sz w:val="24"/>
                <w:szCs w:val="24"/>
                <w:lang w:val="hr-HR"/>
              </w:rPr>
            </w:pPr>
            <w:r w:rsidRPr="00194AE4">
              <w:rPr>
                <w:color w:val="000000" w:themeColor="text1"/>
                <w:sz w:val="24"/>
                <w:szCs w:val="24"/>
                <w:lang w:val="hr-HR"/>
              </w:rPr>
              <w:t xml:space="preserve">znači razdoblje </w:t>
            </w:r>
            <w:r w:rsidR="00E60D2B" w:rsidRPr="00194AE4">
              <w:rPr>
                <w:color w:val="000000" w:themeColor="text1"/>
                <w:sz w:val="24"/>
                <w:szCs w:val="24"/>
                <w:lang w:val="hr-HR"/>
              </w:rPr>
              <w:t>uključivanja Kredita u Portfelj</w:t>
            </w:r>
            <w:r w:rsidR="00B6634F" w:rsidRPr="00194AE4">
              <w:rPr>
                <w:color w:val="000000" w:themeColor="text1"/>
                <w:sz w:val="24"/>
                <w:szCs w:val="24"/>
                <w:lang w:val="hr-HR"/>
              </w:rPr>
              <w:t xml:space="preserve"> </w:t>
            </w:r>
            <w:r w:rsidR="00442491" w:rsidRPr="00194AE4">
              <w:rPr>
                <w:color w:val="000000" w:themeColor="text1"/>
                <w:sz w:val="24"/>
                <w:szCs w:val="24"/>
                <w:lang w:val="hr-HR"/>
              </w:rPr>
              <w:t>(</w:t>
            </w:r>
            <w:r w:rsidR="00B6634F" w:rsidRPr="00194AE4">
              <w:rPr>
                <w:color w:val="000000" w:themeColor="text1"/>
                <w:sz w:val="24"/>
                <w:szCs w:val="24"/>
                <w:lang w:val="hr-HR"/>
              </w:rPr>
              <w:t>vremenski rok u kojem će se ostvari</w:t>
            </w:r>
            <w:r w:rsidR="00442491" w:rsidRPr="00194AE4">
              <w:rPr>
                <w:color w:val="000000" w:themeColor="text1"/>
                <w:sz w:val="24"/>
                <w:szCs w:val="24"/>
                <w:lang w:val="hr-HR"/>
              </w:rPr>
              <w:t>ti maksimalni volumen portfelja</w:t>
            </w:r>
            <w:r w:rsidR="00B6634F" w:rsidRPr="00194AE4">
              <w:rPr>
                <w:color w:val="000000" w:themeColor="text1"/>
                <w:sz w:val="24"/>
                <w:szCs w:val="24"/>
                <w:lang w:val="hr-HR"/>
              </w:rPr>
              <w:t xml:space="preserve"> </w:t>
            </w:r>
            <w:r w:rsidR="00B04A44" w:rsidRPr="00194AE4">
              <w:rPr>
                <w:color w:val="000000" w:themeColor="text1"/>
                <w:sz w:val="24"/>
                <w:szCs w:val="24"/>
                <w:lang w:val="hr-HR"/>
              </w:rPr>
              <w:t xml:space="preserve">odnosno </w:t>
            </w:r>
            <w:r w:rsidR="00B04A44" w:rsidRPr="00194AE4">
              <w:rPr>
                <w:color w:val="000000" w:themeColor="text1"/>
                <w:sz w:val="24"/>
                <w:szCs w:val="24"/>
                <w:lang w:val="hr-HR"/>
              </w:rPr>
              <w:lastRenderedPageBreak/>
              <w:t>Ugovoreni volumen Portfelja u ovom Sporazumu</w:t>
            </w:r>
            <w:r w:rsidR="00442491" w:rsidRPr="00194AE4">
              <w:rPr>
                <w:color w:val="000000" w:themeColor="text1"/>
                <w:sz w:val="24"/>
                <w:szCs w:val="24"/>
                <w:lang w:val="hr-HR"/>
              </w:rPr>
              <w:t>)</w:t>
            </w:r>
            <w:r w:rsidR="00E60D2B" w:rsidRPr="00194AE4">
              <w:rPr>
                <w:color w:val="000000" w:themeColor="text1"/>
                <w:sz w:val="24"/>
                <w:szCs w:val="24"/>
                <w:lang w:val="hr-HR"/>
              </w:rPr>
              <w:t>, koje traje</w:t>
            </w:r>
            <w:r w:rsidR="00DD7DA5" w:rsidRPr="00194AE4">
              <w:rPr>
                <w:color w:val="000000" w:themeColor="text1"/>
                <w:sz w:val="24"/>
                <w:szCs w:val="24"/>
                <w:lang w:val="hr-HR"/>
              </w:rPr>
              <w:t xml:space="preserve"> </w:t>
            </w:r>
            <w:r w:rsidR="00565146">
              <w:rPr>
                <w:color w:val="000000" w:themeColor="text1"/>
                <w:sz w:val="24"/>
                <w:szCs w:val="24"/>
                <w:lang w:val="hr-HR"/>
              </w:rPr>
              <w:t>_____</w:t>
            </w:r>
            <w:r w:rsidR="00194AE4" w:rsidRPr="00DC591E">
              <w:rPr>
                <w:color w:val="000000" w:themeColor="text1"/>
                <w:sz w:val="24"/>
                <w:szCs w:val="24"/>
                <w:lang w:val="hr-HR"/>
              </w:rPr>
              <w:t xml:space="preserve"> mjeseci</w:t>
            </w:r>
            <w:r w:rsidR="00E60D2B" w:rsidRPr="00194AE4">
              <w:rPr>
                <w:color w:val="000000" w:themeColor="text1"/>
                <w:sz w:val="24"/>
                <w:szCs w:val="24"/>
                <w:lang w:val="hr-HR"/>
              </w:rPr>
              <w:t xml:space="preserve"> od da</w:t>
            </w:r>
            <w:r w:rsidR="00AE662D" w:rsidRPr="00194AE4">
              <w:rPr>
                <w:color w:val="000000" w:themeColor="text1"/>
                <w:sz w:val="24"/>
                <w:szCs w:val="24"/>
                <w:lang w:val="hr-HR"/>
              </w:rPr>
              <w:t>na</w:t>
            </w:r>
            <w:r w:rsidR="00E60D2B" w:rsidRPr="00194AE4">
              <w:rPr>
                <w:color w:val="000000" w:themeColor="text1"/>
                <w:sz w:val="24"/>
                <w:szCs w:val="24"/>
                <w:lang w:val="hr-HR"/>
              </w:rPr>
              <w:t xml:space="preserve"> potpisivanja ovog Sporazuma</w:t>
            </w:r>
            <w:r w:rsidR="00DA39F1" w:rsidRPr="00194AE4">
              <w:rPr>
                <w:color w:val="000000" w:themeColor="text1"/>
                <w:sz w:val="24"/>
                <w:szCs w:val="24"/>
                <w:lang w:val="hr-HR"/>
              </w:rPr>
              <w:t>;</w:t>
            </w:r>
            <w:r w:rsidRPr="00194AE4">
              <w:rPr>
                <w:color w:val="000000" w:themeColor="text1"/>
                <w:sz w:val="24"/>
                <w:szCs w:val="24"/>
                <w:lang w:val="hr-HR"/>
              </w:rPr>
              <w:t xml:space="preserve"> </w:t>
            </w:r>
          </w:p>
          <w:p w14:paraId="4DB75D82" w14:textId="77777777" w:rsidR="00B665B0" w:rsidRPr="00194AE4" w:rsidRDefault="00B665B0" w:rsidP="00294B60">
            <w:pPr>
              <w:jc w:val="both"/>
              <w:rPr>
                <w:color w:val="000000" w:themeColor="text1"/>
                <w:sz w:val="24"/>
                <w:szCs w:val="24"/>
                <w:lang w:val="hr-HR"/>
              </w:rPr>
            </w:pPr>
          </w:p>
        </w:tc>
      </w:tr>
      <w:tr w:rsidR="0018699C" w:rsidRPr="00194AE4" w14:paraId="10CB618D" w14:textId="77777777" w:rsidTr="00F2331D">
        <w:tc>
          <w:tcPr>
            <w:tcW w:w="1984" w:type="dxa"/>
          </w:tcPr>
          <w:p w14:paraId="0D9C7ADB" w14:textId="77777777" w:rsidR="00A25C74" w:rsidRPr="00194AE4" w:rsidRDefault="00A25C74" w:rsidP="00321F85">
            <w:pPr>
              <w:pStyle w:val="NoSpacing"/>
              <w:spacing w:line="276" w:lineRule="auto"/>
              <w:rPr>
                <w:b/>
                <w:color w:val="000000" w:themeColor="text1"/>
                <w:sz w:val="24"/>
                <w:szCs w:val="24"/>
                <w:lang w:val="hr-HR"/>
              </w:rPr>
            </w:pPr>
            <w:r w:rsidRPr="00194AE4">
              <w:rPr>
                <w:b/>
                <w:color w:val="000000" w:themeColor="text1"/>
                <w:sz w:val="24"/>
                <w:szCs w:val="24"/>
                <w:lang w:val="hr-HR"/>
              </w:rPr>
              <w:lastRenderedPageBreak/>
              <w:t>Stopa ograničenja jamstva</w:t>
            </w:r>
          </w:p>
        </w:tc>
        <w:tc>
          <w:tcPr>
            <w:tcW w:w="6804" w:type="dxa"/>
          </w:tcPr>
          <w:p w14:paraId="4721D490" w14:textId="4E779472" w:rsidR="00A25C74" w:rsidRPr="00194AE4" w:rsidRDefault="00076477" w:rsidP="003343DE">
            <w:pPr>
              <w:jc w:val="both"/>
              <w:rPr>
                <w:color w:val="000000" w:themeColor="text1"/>
                <w:sz w:val="24"/>
                <w:szCs w:val="24"/>
                <w:lang w:val="hr-HR"/>
              </w:rPr>
            </w:pPr>
            <w:r w:rsidRPr="00194AE4">
              <w:rPr>
                <w:color w:val="000000" w:themeColor="text1"/>
                <w:sz w:val="24"/>
                <w:szCs w:val="24"/>
                <w:lang w:val="hr-HR"/>
              </w:rPr>
              <w:t>z</w:t>
            </w:r>
            <w:r w:rsidR="00A25C74" w:rsidRPr="00194AE4">
              <w:rPr>
                <w:color w:val="000000" w:themeColor="text1"/>
                <w:sz w:val="24"/>
                <w:szCs w:val="24"/>
                <w:lang w:val="hr-HR"/>
              </w:rPr>
              <w:t>nači</w:t>
            </w:r>
            <w:r w:rsidRPr="00194AE4">
              <w:rPr>
                <w:color w:val="000000" w:themeColor="text1"/>
                <w:sz w:val="24"/>
                <w:szCs w:val="24"/>
                <w:lang w:val="hr-HR"/>
              </w:rPr>
              <w:t xml:space="preserve"> stop</w:t>
            </w:r>
            <w:r w:rsidR="00E43DC4" w:rsidRPr="00194AE4">
              <w:rPr>
                <w:color w:val="000000" w:themeColor="text1"/>
                <w:sz w:val="24"/>
                <w:szCs w:val="24"/>
                <w:lang w:val="hr-HR"/>
              </w:rPr>
              <w:t>u</w:t>
            </w:r>
            <w:r w:rsidRPr="00194AE4">
              <w:rPr>
                <w:color w:val="000000" w:themeColor="text1"/>
                <w:sz w:val="24"/>
                <w:szCs w:val="24"/>
                <w:lang w:val="hr-HR"/>
              </w:rPr>
              <w:t xml:space="preserve"> kojom se ograničava iznos koji HAMAG-BICRO može isplatiti Financijskoj instituciji po ovom Ograničenom portfeljnom jamstvu</w:t>
            </w:r>
            <w:r w:rsidR="00A0168A" w:rsidRPr="00194AE4">
              <w:rPr>
                <w:color w:val="000000" w:themeColor="text1"/>
                <w:sz w:val="24"/>
                <w:szCs w:val="24"/>
                <w:lang w:val="hr-HR"/>
              </w:rPr>
              <w:t xml:space="preserve"> (Ograničeni iznos jamstva)</w:t>
            </w:r>
            <w:r w:rsidR="00A25C74" w:rsidRPr="00194AE4">
              <w:rPr>
                <w:color w:val="000000" w:themeColor="text1"/>
                <w:sz w:val="24"/>
                <w:szCs w:val="24"/>
                <w:lang w:val="hr-HR"/>
              </w:rPr>
              <w:t xml:space="preserve">, </w:t>
            </w:r>
            <w:r w:rsidRPr="00194AE4">
              <w:rPr>
                <w:color w:val="000000" w:themeColor="text1"/>
                <w:sz w:val="24"/>
                <w:szCs w:val="24"/>
                <w:lang w:val="hr-HR"/>
              </w:rPr>
              <w:t>a koja je definirana u</w:t>
            </w:r>
            <w:r w:rsidR="00E66A90" w:rsidRPr="00194AE4">
              <w:rPr>
                <w:color w:val="000000" w:themeColor="text1"/>
                <w:sz w:val="24"/>
                <w:szCs w:val="24"/>
                <w:lang w:val="hr-HR"/>
              </w:rPr>
              <w:t xml:space="preserve"> Obra</w:t>
            </w:r>
            <w:r w:rsidR="00AF5DA3" w:rsidRPr="00194AE4">
              <w:rPr>
                <w:color w:val="000000" w:themeColor="text1"/>
                <w:sz w:val="24"/>
                <w:szCs w:val="24"/>
                <w:lang w:val="hr-HR"/>
              </w:rPr>
              <w:t>s</w:t>
            </w:r>
            <w:r w:rsidR="00E66A90" w:rsidRPr="00194AE4">
              <w:rPr>
                <w:color w:val="000000" w:themeColor="text1"/>
                <w:sz w:val="24"/>
                <w:szCs w:val="24"/>
                <w:lang w:val="hr-HR"/>
              </w:rPr>
              <w:t>c</w:t>
            </w:r>
            <w:r w:rsidRPr="00194AE4">
              <w:rPr>
                <w:color w:val="000000" w:themeColor="text1"/>
                <w:sz w:val="24"/>
                <w:szCs w:val="24"/>
                <w:lang w:val="hr-HR"/>
              </w:rPr>
              <w:t>u</w:t>
            </w:r>
            <w:r w:rsidR="00E66A90" w:rsidRPr="00194AE4">
              <w:rPr>
                <w:color w:val="000000" w:themeColor="text1"/>
                <w:sz w:val="24"/>
                <w:szCs w:val="24"/>
                <w:lang w:val="hr-HR"/>
              </w:rPr>
              <w:t xml:space="preserve"> za iskazivanje interesa </w:t>
            </w:r>
            <w:r w:rsidRPr="00194AE4">
              <w:rPr>
                <w:color w:val="000000" w:themeColor="text1"/>
                <w:sz w:val="24"/>
                <w:szCs w:val="24"/>
                <w:lang w:val="hr-HR"/>
              </w:rPr>
              <w:t xml:space="preserve">u visini </w:t>
            </w:r>
            <w:r w:rsidR="00565146">
              <w:rPr>
                <w:color w:val="000000" w:themeColor="text1"/>
                <w:sz w:val="24"/>
                <w:szCs w:val="24"/>
                <w:lang w:val="hr-HR"/>
              </w:rPr>
              <w:t>____</w:t>
            </w:r>
            <w:r w:rsidR="000D3DC3" w:rsidRPr="00DC591E">
              <w:rPr>
                <w:color w:val="000000" w:themeColor="text1"/>
                <w:sz w:val="24"/>
                <w:szCs w:val="24"/>
                <w:lang w:val="hr-HR"/>
              </w:rPr>
              <w:t>%</w:t>
            </w:r>
            <w:r w:rsidR="00A25C74" w:rsidRPr="00DC591E">
              <w:rPr>
                <w:color w:val="000000" w:themeColor="text1"/>
                <w:sz w:val="24"/>
                <w:szCs w:val="24"/>
                <w:lang w:val="hr-HR"/>
              </w:rPr>
              <w:t>;</w:t>
            </w:r>
            <w:r w:rsidR="00A25C74" w:rsidRPr="00194AE4">
              <w:rPr>
                <w:color w:val="000000" w:themeColor="text1"/>
                <w:sz w:val="24"/>
                <w:szCs w:val="24"/>
                <w:lang w:val="hr-HR"/>
              </w:rPr>
              <w:t xml:space="preserve"> </w:t>
            </w:r>
          </w:p>
          <w:p w14:paraId="77E46A35" w14:textId="77777777" w:rsidR="00A25C74" w:rsidRPr="00194AE4" w:rsidRDefault="00A25C74" w:rsidP="00FA5311">
            <w:pPr>
              <w:jc w:val="both"/>
              <w:rPr>
                <w:color w:val="000000" w:themeColor="text1"/>
                <w:sz w:val="24"/>
                <w:szCs w:val="24"/>
                <w:lang w:val="hr-HR"/>
              </w:rPr>
            </w:pPr>
          </w:p>
        </w:tc>
      </w:tr>
      <w:tr w:rsidR="0018699C" w:rsidRPr="00194AE4" w14:paraId="22D89308" w14:textId="77777777" w:rsidTr="00F2331D">
        <w:tc>
          <w:tcPr>
            <w:tcW w:w="1984" w:type="dxa"/>
          </w:tcPr>
          <w:p w14:paraId="656A2015" w14:textId="77777777" w:rsidR="00354FA9" w:rsidRPr="00194AE4" w:rsidRDefault="00354FA9" w:rsidP="00321F85">
            <w:pPr>
              <w:pStyle w:val="NoSpacing"/>
              <w:spacing w:line="276" w:lineRule="auto"/>
              <w:rPr>
                <w:b/>
                <w:color w:val="000000" w:themeColor="text1"/>
                <w:sz w:val="24"/>
                <w:szCs w:val="24"/>
                <w:lang w:val="hr-HR"/>
              </w:rPr>
            </w:pPr>
            <w:r w:rsidRPr="00194AE4">
              <w:rPr>
                <w:b/>
                <w:color w:val="000000" w:themeColor="text1"/>
                <w:sz w:val="24"/>
                <w:szCs w:val="24"/>
                <w:lang w:val="hr-HR"/>
              </w:rPr>
              <w:t>Stopa jamstva</w:t>
            </w:r>
          </w:p>
        </w:tc>
        <w:tc>
          <w:tcPr>
            <w:tcW w:w="6804" w:type="dxa"/>
          </w:tcPr>
          <w:p w14:paraId="335DB8DF" w14:textId="38210236" w:rsidR="00354FA9" w:rsidRPr="00194AE4" w:rsidRDefault="00354FA9" w:rsidP="00D724E9">
            <w:pPr>
              <w:jc w:val="both"/>
              <w:rPr>
                <w:color w:val="000000" w:themeColor="text1"/>
                <w:sz w:val="24"/>
                <w:szCs w:val="24"/>
                <w:lang w:val="hr-HR"/>
              </w:rPr>
            </w:pPr>
            <w:r w:rsidRPr="00194AE4">
              <w:rPr>
                <w:color w:val="000000" w:themeColor="text1"/>
                <w:sz w:val="24"/>
                <w:szCs w:val="24"/>
                <w:lang w:val="hr-HR"/>
              </w:rPr>
              <w:t xml:space="preserve">znači postotak </w:t>
            </w:r>
            <w:r w:rsidR="00A5050D" w:rsidRPr="00194AE4">
              <w:rPr>
                <w:color w:val="000000" w:themeColor="text1"/>
                <w:sz w:val="24"/>
                <w:szCs w:val="24"/>
                <w:lang w:val="hr-HR"/>
              </w:rPr>
              <w:t>koji se primjenj</w:t>
            </w:r>
            <w:r w:rsidR="000F705C" w:rsidRPr="00194AE4">
              <w:rPr>
                <w:color w:val="000000" w:themeColor="text1"/>
                <w:sz w:val="24"/>
                <w:szCs w:val="24"/>
                <w:lang w:val="hr-HR"/>
              </w:rPr>
              <w:t>uj</w:t>
            </w:r>
            <w:r w:rsidR="00A5050D" w:rsidRPr="00194AE4">
              <w:rPr>
                <w:color w:val="000000" w:themeColor="text1"/>
                <w:sz w:val="24"/>
                <w:szCs w:val="24"/>
                <w:lang w:val="hr-HR"/>
              </w:rPr>
              <w:t>e na Gubit</w:t>
            </w:r>
            <w:r w:rsidRPr="00194AE4">
              <w:rPr>
                <w:color w:val="000000" w:themeColor="text1"/>
                <w:sz w:val="24"/>
                <w:szCs w:val="24"/>
                <w:lang w:val="hr-HR"/>
              </w:rPr>
              <w:t>a</w:t>
            </w:r>
            <w:r w:rsidR="00A5050D" w:rsidRPr="00194AE4">
              <w:rPr>
                <w:color w:val="000000" w:themeColor="text1"/>
                <w:sz w:val="24"/>
                <w:szCs w:val="24"/>
                <w:lang w:val="hr-HR"/>
              </w:rPr>
              <w:t>k</w:t>
            </w:r>
            <w:r w:rsidR="00F94577" w:rsidRPr="00194AE4">
              <w:rPr>
                <w:color w:val="000000" w:themeColor="text1"/>
                <w:sz w:val="24"/>
                <w:szCs w:val="24"/>
                <w:lang w:val="hr-HR"/>
              </w:rPr>
              <w:t xml:space="preserve"> za Kredit</w:t>
            </w:r>
            <w:r w:rsidR="00A5050D" w:rsidRPr="00194AE4">
              <w:rPr>
                <w:color w:val="000000" w:themeColor="text1"/>
                <w:sz w:val="24"/>
                <w:szCs w:val="24"/>
                <w:lang w:val="hr-HR"/>
              </w:rPr>
              <w:t xml:space="preserve">, a čiji je </w:t>
            </w:r>
            <w:r w:rsidR="00076477" w:rsidRPr="00194AE4">
              <w:rPr>
                <w:color w:val="000000" w:themeColor="text1"/>
                <w:sz w:val="24"/>
                <w:szCs w:val="24"/>
                <w:lang w:val="hr-HR"/>
              </w:rPr>
              <w:t xml:space="preserve">maksimum </w:t>
            </w:r>
            <w:r w:rsidR="00A5050D" w:rsidRPr="00194AE4">
              <w:rPr>
                <w:color w:val="000000" w:themeColor="text1"/>
                <w:sz w:val="24"/>
                <w:szCs w:val="24"/>
                <w:lang w:val="hr-HR"/>
              </w:rPr>
              <w:t>definiran Programom</w:t>
            </w:r>
            <w:r w:rsidRPr="00194AE4">
              <w:rPr>
                <w:color w:val="000000" w:themeColor="text1"/>
                <w:sz w:val="24"/>
                <w:szCs w:val="24"/>
                <w:lang w:val="hr-HR"/>
              </w:rPr>
              <w:t>;</w:t>
            </w:r>
          </w:p>
          <w:p w14:paraId="2D8A046D" w14:textId="77777777" w:rsidR="00354FA9" w:rsidRPr="00194AE4" w:rsidRDefault="00354FA9" w:rsidP="006044F9">
            <w:pPr>
              <w:jc w:val="both"/>
              <w:rPr>
                <w:color w:val="000000" w:themeColor="text1"/>
                <w:sz w:val="24"/>
                <w:szCs w:val="24"/>
                <w:lang w:val="hr-HR"/>
              </w:rPr>
            </w:pPr>
          </w:p>
        </w:tc>
      </w:tr>
      <w:tr w:rsidR="0018699C" w:rsidRPr="00194AE4" w14:paraId="33484F82" w14:textId="77777777" w:rsidTr="00F2331D">
        <w:tc>
          <w:tcPr>
            <w:tcW w:w="1984" w:type="dxa"/>
          </w:tcPr>
          <w:p w14:paraId="698D4DAE" w14:textId="77777777" w:rsidR="00F7729F" w:rsidRPr="00194AE4" w:rsidRDefault="00F7729F">
            <w:pPr>
              <w:pStyle w:val="NoSpacing"/>
              <w:spacing w:line="276" w:lineRule="auto"/>
              <w:rPr>
                <w:b/>
                <w:color w:val="000000" w:themeColor="text1"/>
                <w:sz w:val="24"/>
                <w:szCs w:val="24"/>
                <w:lang w:val="hr-HR"/>
              </w:rPr>
            </w:pPr>
            <w:bookmarkStart w:id="4" w:name="_Hlk510523436"/>
            <w:r w:rsidRPr="00194AE4">
              <w:rPr>
                <w:b/>
                <w:color w:val="000000" w:themeColor="text1"/>
                <w:sz w:val="24"/>
                <w:szCs w:val="24"/>
                <w:lang w:val="hr-HR"/>
              </w:rPr>
              <w:t xml:space="preserve">Stvarni volumen </w:t>
            </w:r>
            <w:r w:rsidR="00045AEC" w:rsidRPr="00194AE4">
              <w:rPr>
                <w:b/>
                <w:color w:val="000000" w:themeColor="text1"/>
                <w:sz w:val="24"/>
                <w:szCs w:val="24"/>
                <w:lang w:val="hr-HR"/>
              </w:rPr>
              <w:t>P</w:t>
            </w:r>
            <w:r w:rsidRPr="00194AE4">
              <w:rPr>
                <w:b/>
                <w:color w:val="000000" w:themeColor="text1"/>
                <w:sz w:val="24"/>
                <w:szCs w:val="24"/>
                <w:lang w:val="hr-HR"/>
              </w:rPr>
              <w:t>ortfelja</w:t>
            </w:r>
          </w:p>
        </w:tc>
        <w:tc>
          <w:tcPr>
            <w:tcW w:w="6804" w:type="dxa"/>
          </w:tcPr>
          <w:p w14:paraId="6CE9F9C1" w14:textId="77777777" w:rsidR="00F7729F" w:rsidRPr="00367AF8" w:rsidRDefault="00F7729F" w:rsidP="00D724E9">
            <w:pPr>
              <w:jc w:val="both"/>
              <w:rPr>
                <w:color w:val="000000" w:themeColor="text1"/>
                <w:sz w:val="24"/>
                <w:szCs w:val="24"/>
                <w:lang w:val="hr-HR"/>
              </w:rPr>
            </w:pPr>
            <w:r w:rsidRPr="00367AF8">
              <w:rPr>
                <w:color w:val="000000" w:themeColor="text1"/>
                <w:sz w:val="24"/>
                <w:szCs w:val="24"/>
                <w:lang w:val="hr-HR"/>
              </w:rPr>
              <w:t>znači ukupan iznos glavnice Kredita u Portfelju</w:t>
            </w:r>
            <w:r w:rsidR="009B33A4" w:rsidRPr="00367AF8">
              <w:rPr>
                <w:color w:val="000000" w:themeColor="text1"/>
                <w:sz w:val="24"/>
                <w:szCs w:val="24"/>
                <w:lang w:val="hr-HR"/>
              </w:rPr>
              <w:t xml:space="preserve"> </w:t>
            </w:r>
            <w:r w:rsidRPr="00367AF8">
              <w:rPr>
                <w:color w:val="000000" w:themeColor="text1"/>
                <w:sz w:val="24"/>
                <w:szCs w:val="24"/>
                <w:lang w:val="hr-HR"/>
              </w:rPr>
              <w:t>pod</w:t>
            </w:r>
            <w:r w:rsidR="008C1AA7" w:rsidRPr="00367AF8">
              <w:rPr>
                <w:color w:val="000000" w:themeColor="text1"/>
                <w:sz w:val="24"/>
                <w:szCs w:val="24"/>
                <w:lang w:val="hr-HR"/>
              </w:rPr>
              <w:t xml:space="preserve"> kumulativnim</w:t>
            </w:r>
            <w:r w:rsidRPr="00367AF8">
              <w:rPr>
                <w:color w:val="000000" w:themeColor="text1"/>
                <w:sz w:val="24"/>
                <w:szCs w:val="24"/>
                <w:lang w:val="hr-HR"/>
              </w:rPr>
              <w:t xml:space="preserve"> pretpostavkama da:</w:t>
            </w:r>
          </w:p>
          <w:p w14:paraId="671F5061" w14:textId="06DDFF36" w:rsidR="00F7729F" w:rsidRPr="00367AF8" w:rsidRDefault="00F7729F" w:rsidP="006044F9">
            <w:pPr>
              <w:jc w:val="both"/>
              <w:rPr>
                <w:color w:val="000000" w:themeColor="text1"/>
                <w:sz w:val="24"/>
                <w:szCs w:val="24"/>
                <w:lang w:val="hr-HR"/>
              </w:rPr>
            </w:pPr>
            <w:r w:rsidRPr="00367AF8">
              <w:rPr>
                <w:color w:val="000000" w:themeColor="text1"/>
                <w:sz w:val="24"/>
                <w:szCs w:val="24"/>
                <w:lang w:val="hr-HR"/>
              </w:rPr>
              <w:t>a)</w:t>
            </w:r>
            <w:r w:rsidRPr="00367AF8">
              <w:rPr>
                <w:color w:val="000000" w:themeColor="text1"/>
                <w:sz w:val="24"/>
                <w:szCs w:val="24"/>
                <w:lang w:val="hr-HR"/>
              </w:rPr>
              <w:tab/>
              <w:t xml:space="preserve">Stvarni volumen </w:t>
            </w:r>
            <w:r w:rsidR="007E1F32" w:rsidRPr="00367AF8">
              <w:rPr>
                <w:color w:val="000000" w:themeColor="text1"/>
                <w:sz w:val="24"/>
                <w:szCs w:val="24"/>
                <w:lang w:val="hr-HR"/>
              </w:rPr>
              <w:t>P</w:t>
            </w:r>
            <w:r w:rsidR="00CC47DB" w:rsidRPr="00367AF8">
              <w:rPr>
                <w:color w:val="000000" w:themeColor="text1"/>
                <w:sz w:val="24"/>
                <w:szCs w:val="24"/>
                <w:lang w:val="hr-HR"/>
              </w:rPr>
              <w:t>ortfelja može</w:t>
            </w:r>
            <w:r w:rsidR="00CF78E6" w:rsidRPr="00367AF8">
              <w:rPr>
                <w:color w:val="000000" w:themeColor="text1"/>
                <w:sz w:val="24"/>
                <w:szCs w:val="24"/>
                <w:lang w:val="hr-HR"/>
              </w:rPr>
              <w:t xml:space="preserve"> </w:t>
            </w:r>
            <w:r w:rsidRPr="00367AF8">
              <w:rPr>
                <w:color w:val="000000" w:themeColor="text1"/>
                <w:sz w:val="24"/>
                <w:szCs w:val="24"/>
                <w:lang w:val="hr-HR"/>
              </w:rPr>
              <w:t xml:space="preserve">premašiti </w:t>
            </w:r>
            <w:r w:rsidR="00E458CE" w:rsidRPr="00367AF8">
              <w:rPr>
                <w:color w:val="000000" w:themeColor="text1"/>
                <w:sz w:val="24"/>
                <w:szCs w:val="24"/>
                <w:lang w:val="hr-HR"/>
              </w:rPr>
              <w:t xml:space="preserve">Ugovoreni </w:t>
            </w:r>
            <w:r w:rsidRPr="00367AF8">
              <w:rPr>
                <w:color w:val="000000" w:themeColor="text1"/>
                <w:sz w:val="24"/>
                <w:szCs w:val="24"/>
                <w:lang w:val="hr-HR"/>
              </w:rPr>
              <w:t xml:space="preserve">volumen </w:t>
            </w:r>
            <w:r w:rsidR="007E1F32" w:rsidRPr="00367AF8">
              <w:rPr>
                <w:color w:val="000000" w:themeColor="text1"/>
                <w:sz w:val="24"/>
                <w:szCs w:val="24"/>
                <w:lang w:val="hr-HR"/>
              </w:rPr>
              <w:t>P</w:t>
            </w:r>
            <w:r w:rsidRPr="00367AF8">
              <w:rPr>
                <w:color w:val="000000" w:themeColor="text1"/>
                <w:sz w:val="24"/>
                <w:szCs w:val="24"/>
                <w:lang w:val="hr-HR"/>
              </w:rPr>
              <w:t>ortfelja</w:t>
            </w:r>
            <w:r w:rsidR="00CF78E6" w:rsidRPr="00367AF8">
              <w:rPr>
                <w:color w:val="000000" w:themeColor="text1"/>
                <w:sz w:val="24"/>
                <w:szCs w:val="24"/>
                <w:lang w:val="hr-HR"/>
              </w:rPr>
              <w:t xml:space="preserve"> isključivo u slučaju da </w:t>
            </w:r>
            <w:r w:rsidR="003546D0" w:rsidRPr="00367AF8">
              <w:rPr>
                <w:color w:val="000000" w:themeColor="text1"/>
                <w:sz w:val="24"/>
                <w:szCs w:val="24"/>
                <w:lang w:val="hr-HR"/>
              </w:rPr>
              <w:t xml:space="preserve">ostvarena </w:t>
            </w:r>
            <w:r w:rsidR="00CF78E6" w:rsidRPr="00367AF8">
              <w:rPr>
                <w:color w:val="000000" w:themeColor="text1"/>
                <w:sz w:val="24"/>
                <w:szCs w:val="24"/>
                <w:lang w:val="hr-HR"/>
              </w:rPr>
              <w:t>Prosječn</w:t>
            </w:r>
            <w:r w:rsidR="00CC47DB" w:rsidRPr="00367AF8">
              <w:rPr>
                <w:color w:val="000000" w:themeColor="text1"/>
                <w:sz w:val="24"/>
                <w:szCs w:val="24"/>
                <w:lang w:val="hr-HR"/>
              </w:rPr>
              <w:t xml:space="preserve">a ponderirana stopa jamstva bude </w:t>
            </w:r>
            <w:r w:rsidR="00A0168A" w:rsidRPr="00367AF8">
              <w:rPr>
                <w:color w:val="000000" w:themeColor="text1"/>
                <w:sz w:val="24"/>
                <w:szCs w:val="24"/>
                <w:lang w:val="hr-HR"/>
              </w:rPr>
              <w:t xml:space="preserve">niža </w:t>
            </w:r>
            <w:r w:rsidR="00CF78E6" w:rsidRPr="00367AF8">
              <w:rPr>
                <w:color w:val="000000" w:themeColor="text1"/>
                <w:sz w:val="24"/>
                <w:szCs w:val="24"/>
                <w:lang w:val="hr-HR"/>
              </w:rPr>
              <w:t>od stop</w:t>
            </w:r>
            <w:r w:rsidR="00405688" w:rsidRPr="00367AF8">
              <w:rPr>
                <w:color w:val="000000" w:themeColor="text1"/>
                <w:sz w:val="24"/>
                <w:szCs w:val="24"/>
                <w:lang w:val="hr-HR"/>
              </w:rPr>
              <w:t>e</w:t>
            </w:r>
            <w:r w:rsidR="00CF78E6" w:rsidRPr="00367AF8">
              <w:rPr>
                <w:color w:val="000000" w:themeColor="text1"/>
                <w:sz w:val="24"/>
                <w:szCs w:val="24"/>
                <w:lang w:val="hr-HR"/>
              </w:rPr>
              <w:t xml:space="preserve"> iskazan</w:t>
            </w:r>
            <w:r w:rsidR="00405688" w:rsidRPr="00367AF8">
              <w:rPr>
                <w:color w:val="000000" w:themeColor="text1"/>
                <w:sz w:val="24"/>
                <w:szCs w:val="24"/>
                <w:lang w:val="hr-HR"/>
              </w:rPr>
              <w:t>e</w:t>
            </w:r>
            <w:r w:rsidR="00CF78E6" w:rsidRPr="00367AF8">
              <w:rPr>
                <w:color w:val="000000" w:themeColor="text1"/>
                <w:sz w:val="24"/>
                <w:szCs w:val="24"/>
                <w:lang w:val="hr-HR"/>
              </w:rPr>
              <w:t xml:space="preserve"> u Obrascu za iskazivanje interesa</w:t>
            </w:r>
            <w:r w:rsidRPr="00367AF8">
              <w:rPr>
                <w:color w:val="000000" w:themeColor="text1"/>
                <w:sz w:val="24"/>
                <w:szCs w:val="24"/>
                <w:lang w:val="hr-HR"/>
              </w:rPr>
              <w:t>;</w:t>
            </w:r>
          </w:p>
          <w:p w14:paraId="375B8F67" w14:textId="77777777" w:rsidR="00F7729F" w:rsidRPr="00367AF8" w:rsidRDefault="008C1AA7" w:rsidP="006044F9">
            <w:pPr>
              <w:jc w:val="both"/>
              <w:rPr>
                <w:color w:val="000000" w:themeColor="text1"/>
                <w:sz w:val="24"/>
                <w:szCs w:val="24"/>
                <w:lang w:val="hr-HR"/>
              </w:rPr>
            </w:pPr>
            <w:r w:rsidRPr="00367AF8">
              <w:rPr>
                <w:color w:val="000000" w:themeColor="text1"/>
                <w:sz w:val="24"/>
                <w:szCs w:val="24"/>
                <w:lang w:val="hr-HR"/>
              </w:rPr>
              <w:t>b)</w:t>
            </w:r>
            <w:r w:rsidRPr="00367AF8">
              <w:rPr>
                <w:color w:val="000000" w:themeColor="text1"/>
                <w:sz w:val="24"/>
                <w:szCs w:val="24"/>
                <w:lang w:val="hr-HR"/>
              </w:rPr>
              <w:tab/>
              <w:t>ako su određeni</w:t>
            </w:r>
            <w:r w:rsidR="00F7729F" w:rsidRPr="00367AF8">
              <w:rPr>
                <w:color w:val="000000" w:themeColor="text1"/>
                <w:sz w:val="24"/>
                <w:szCs w:val="24"/>
                <w:lang w:val="hr-HR"/>
              </w:rPr>
              <w:t xml:space="preserve"> iznosi po Kreditima </w:t>
            </w:r>
            <w:r w:rsidRPr="00367AF8">
              <w:rPr>
                <w:color w:val="000000" w:themeColor="text1"/>
                <w:sz w:val="24"/>
                <w:szCs w:val="24"/>
                <w:lang w:val="hr-HR"/>
              </w:rPr>
              <w:t>otplaćeni</w:t>
            </w:r>
            <w:r w:rsidR="00F7729F" w:rsidRPr="00367AF8">
              <w:rPr>
                <w:color w:val="000000" w:themeColor="text1"/>
                <w:sz w:val="24"/>
                <w:szCs w:val="24"/>
                <w:lang w:val="hr-HR"/>
              </w:rPr>
              <w:t xml:space="preserve">, tada to ne smanjuje Stvarni volumen </w:t>
            </w:r>
            <w:r w:rsidR="007E1F32" w:rsidRPr="00367AF8">
              <w:rPr>
                <w:color w:val="000000" w:themeColor="text1"/>
                <w:sz w:val="24"/>
                <w:szCs w:val="24"/>
                <w:lang w:val="hr-HR"/>
              </w:rPr>
              <w:t>P</w:t>
            </w:r>
            <w:r w:rsidR="00F7729F" w:rsidRPr="00367AF8">
              <w:rPr>
                <w:color w:val="000000" w:themeColor="text1"/>
                <w:sz w:val="24"/>
                <w:szCs w:val="24"/>
                <w:lang w:val="hr-HR"/>
              </w:rPr>
              <w:t xml:space="preserve">ortfelja; </w:t>
            </w:r>
          </w:p>
          <w:p w14:paraId="4E99270D" w14:textId="390A1A9E" w:rsidR="0058045F" w:rsidRPr="00367AF8" w:rsidRDefault="00F7729F" w:rsidP="006044F9">
            <w:pPr>
              <w:jc w:val="both"/>
              <w:rPr>
                <w:color w:val="000000" w:themeColor="text1"/>
                <w:sz w:val="24"/>
                <w:szCs w:val="24"/>
                <w:lang w:val="hr-HR"/>
              </w:rPr>
            </w:pPr>
            <w:r w:rsidRPr="00367AF8">
              <w:rPr>
                <w:color w:val="000000" w:themeColor="text1"/>
                <w:sz w:val="24"/>
                <w:szCs w:val="24"/>
                <w:lang w:val="hr-HR"/>
              </w:rPr>
              <w:t>c)</w:t>
            </w:r>
            <w:r w:rsidRPr="00367AF8">
              <w:rPr>
                <w:color w:val="000000" w:themeColor="text1"/>
                <w:sz w:val="24"/>
                <w:szCs w:val="24"/>
                <w:lang w:val="hr-HR"/>
              </w:rPr>
              <w:tab/>
              <w:t xml:space="preserve">ako je neki Kredit isključen iz Portfelja u skladu s člankom </w:t>
            </w:r>
            <w:r w:rsidR="00E81B01" w:rsidRPr="00367AF8">
              <w:rPr>
                <w:color w:val="000000" w:themeColor="text1"/>
                <w:sz w:val="24"/>
                <w:szCs w:val="24"/>
                <w:lang w:val="hr-HR"/>
              </w:rPr>
              <w:t>9</w:t>
            </w:r>
            <w:r w:rsidRPr="00367AF8">
              <w:rPr>
                <w:color w:val="000000" w:themeColor="text1"/>
                <w:sz w:val="24"/>
                <w:szCs w:val="24"/>
                <w:lang w:val="hr-HR"/>
              </w:rPr>
              <w:t xml:space="preserve">. ovoga Sporazuma (Proces isključivanja), tada se </w:t>
            </w:r>
            <w:r w:rsidR="007E1F32" w:rsidRPr="00367AF8">
              <w:rPr>
                <w:color w:val="000000" w:themeColor="text1"/>
                <w:sz w:val="24"/>
                <w:szCs w:val="24"/>
                <w:lang w:val="hr-HR"/>
              </w:rPr>
              <w:t>od dana njegovog isključenja</w:t>
            </w:r>
            <w:r w:rsidR="007E1F32" w:rsidRPr="00367AF8" w:rsidDel="007E1F32">
              <w:rPr>
                <w:color w:val="000000" w:themeColor="text1"/>
                <w:sz w:val="24"/>
                <w:szCs w:val="24"/>
                <w:lang w:val="hr-HR"/>
              </w:rPr>
              <w:t xml:space="preserve"> </w:t>
            </w:r>
            <w:r w:rsidR="007E1F32" w:rsidRPr="00367AF8">
              <w:rPr>
                <w:color w:val="000000" w:themeColor="text1"/>
                <w:sz w:val="24"/>
                <w:szCs w:val="24"/>
                <w:lang w:val="hr-HR"/>
              </w:rPr>
              <w:t xml:space="preserve">taj </w:t>
            </w:r>
            <w:r w:rsidR="00765B7B" w:rsidRPr="00367AF8">
              <w:rPr>
                <w:color w:val="000000" w:themeColor="text1"/>
                <w:sz w:val="24"/>
                <w:szCs w:val="24"/>
                <w:lang w:val="hr-HR"/>
              </w:rPr>
              <w:t>K</w:t>
            </w:r>
            <w:r w:rsidR="007E1F32" w:rsidRPr="00367AF8">
              <w:rPr>
                <w:color w:val="000000" w:themeColor="text1"/>
                <w:sz w:val="24"/>
                <w:szCs w:val="24"/>
                <w:lang w:val="hr-HR"/>
              </w:rPr>
              <w:t>redit</w:t>
            </w:r>
            <w:r w:rsidRPr="00367AF8">
              <w:rPr>
                <w:color w:val="000000" w:themeColor="text1"/>
                <w:sz w:val="24"/>
                <w:szCs w:val="24"/>
                <w:lang w:val="hr-HR"/>
              </w:rPr>
              <w:t xml:space="preserve"> ne uzima u obzir za izračun Stvarnog volumena </w:t>
            </w:r>
            <w:r w:rsidR="007E1F32" w:rsidRPr="00367AF8">
              <w:rPr>
                <w:color w:val="000000" w:themeColor="text1"/>
                <w:sz w:val="24"/>
                <w:szCs w:val="24"/>
                <w:lang w:val="hr-HR"/>
              </w:rPr>
              <w:t>P</w:t>
            </w:r>
            <w:r w:rsidRPr="00367AF8">
              <w:rPr>
                <w:color w:val="000000" w:themeColor="text1"/>
                <w:sz w:val="24"/>
                <w:szCs w:val="24"/>
                <w:lang w:val="hr-HR"/>
              </w:rPr>
              <w:t>ortfelja</w:t>
            </w:r>
            <w:r w:rsidR="0058045F" w:rsidRPr="00367AF8">
              <w:rPr>
                <w:color w:val="000000" w:themeColor="text1"/>
                <w:sz w:val="24"/>
                <w:szCs w:val="24"/>
                <w:lang w:val="hr-HR"/>
              </w:rPr>
              <w:t>.</w:t>
            </w:r>
          </w:p>
          <w:p w14:paraId="647C063F" w14:textId="77777777" w:rsidR="00C53CD8" w:rsidRPr="00367AF8" w:rsidRDefault="0058045F" w:rsidP="008B3B07">
            <w:pPr>
              <w:jc w:val="both"/>
              <w:rPr>
                <w:color w:val="000000" w:themeColor="text1"/>
                <w:sz w:val="24"/>
                <w:szCs w:val="24"/>
                <w:lang w:val="hr-HR"/>
              </w:rPr>
            </w:pPr>
            <w:r w:rsidRPr="00367AF8">
              <w:rPr>
                <w:color w:val="000000" w:themeColor="text1"/>
                <w:sz w:val="24"/>
                <w:szCs w:val="24"/>
                <w:lang w:val="hr-HR"/>
              </w:rPr>
              <w:t>Stvarni volumen portfelja je onaj naveden u posljednjem Izvješću koje je primio HAMAG-BICRO prije takvog izračuna.</w:t>
            </w:r>
          </w:p>
          <w:p w14:paraId="050887A4" w14:textId="77777777" w:rsidR="00F7729F" w:rsidRPr="00367AF8" w:rsidRDefault="00F7729F">
            <w:pPr>
              <w:jc w:val="both"/>
              <w:rPr>
                <w:color w:val="000000" w:themeColor="text1"/>
                <w:sz w:val="24"/>
                <w:szCs w:val="24"/>
                <w:lang w:val="hr-HR"/>
              </w:rPr>
            </w:pPr>
          </w:p>
        </w:tc>
      </w:tr>
      <w:bookmarkEnd w:id="4"/>
      <w:tr w:rsidR="0018699C" w:rsidRPr="00194AE4" w14:paraId="4EC93374" w14:textId="77777777" w:rsidTr="00F2331D">
        <w:tc>
          <w:tcPr>
            <w:tcW w:w="1984" w:type="dxa"/>
            <w:hideMark/>
          </w:tcPr>
          <w:p w14:paraId="781EF927" w14:textId="77777777" w:rsidR="00892B69" w:rsidRPr="00194AE4" w:rsidRDefault="004F31C5">
            <w:pPr>
              <w:rPr>
                <w:b/>
                <w:color w:val="000000" w:themeColor="text1"/>
                <w:sz w:val="24"/>
                <w:szCs w:val="24"/>
                <w:lang w:val="hr-HR" w:eastAsia="hr-HR"/>
              </w:rPr>
            </w:pPr>
            <w:r w:rsidRPr="00194AE4">
              <w:rPr>
                <w:b/>
                <w:color w:val="000000" w:themeColor="text1"/>
                <w:sz w:val="24"/>
                <w:szCs w:val="24"/>
                <w:lang w:val="hr-HR" w:eastAsia="hr-HR"/>
              </w:rPr>
              <w:t>S</w:t>
            </w:r>
            <w:r w:rsidR="00F760B1" w:rsidRPr="00194AE4">
              <w:rPr>
                <w:b/>
                <w:color w:val="000000" w:themeColor="text1"/>
                <w:sz w:val="24"/>
                <w:szCs w:val="24"/>
                <w:lang w:val="hr-HR" w:eastAsia="hr-HR"/>
              </w:rPr>
              <w:t>ukob interesa</w:t>
            </w:r>
          </w:p>
        </w:tc>
        <w:tc>
          <w:tcPr>
            <w:tcW w:w="6804" w:type="dxa"/>
            <w:hideMark/>
          </w:tcPr>
          <w:p w14:paraId="57493F95" w14:textId="45DE5638" w:rsidR="00892B69" w:rsidRPr="00367AF8" w:rsidRDefault="00F760B1">
            <w:pPr>
              <w:jc w:val="both"/>
              <w:rPr>
                <w:color w:val="000000" w:themeColor="text1"/>
                <w:sz w:val="24"/>
                <w:lang w:val="hr-HR"/>
              </w:rPr>
            </w:pPr>
            <w:r w:rsidRPr="00367AF8">
              <w:rPr>
                <w:color w:val="000000" w:themeColor="text1"/>
                <w:sz w:val="24"/>
                <w:lang w:val="hr-HR"/>
              </w:rPr>
              <w:t xml:space="preserve">znači svaku situaciju u kojoj su privatni interesi osoba u suprotnosti s javnim interesom ili kad privatni interes utječe ili može utjecati na nepristranost u obavljanju njihovih funkcija, u situacijama </w:t>
            </w:r>
            <w:r w:rsidR="003546D0" w:rsidRPr="00367AF8">
              <w:rPr>
                <w:color w:val="000000" w:themeColor="text1"/>
                <w:sz w:val="24"/>
                <w:lang w:val="hr-HR"/>
              </w:rPr>
              <w:t xml:space="preserve">kada osoba </w:t>
            </w:r>
            <w:r w:rsidRPr="00367AF8">
              <w:rPr>
                <w:color w:val="000000" w:themeColor="text1"/>
                <w:sz w:val="24"/>
                <w:lang w:val="hr-HR"/>
              </w:rPr>
              <w:t>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367AF8">
              <w:rPr>
                <w:color w:val="000000" w:themeColor="text1"/>
                <w:sz w:val="24"/>
                <w:lang w:val="hr-HR"/>
              </w:rPr>
              <w:t>e sa Stranom</w:t>
            </w:r>
            <w:r w:rsidR="003546D0" w:rsidRPr="00367AF8">
              <w:rPr>
                <w:color w:val="000000" w:themeColor="text1"/>
                <w:sz w:val="24"/>
                <w:lang w:val="hr-HR"/>
              </w:rPr>
              <w:t>, Krajnjim Primateljem</w:t>
            </w:r>
            <w:r w:rsidR="00C12022" w:rsidRPr="00367AF8">
              <w:rPr>
                <w:color w:val="000000" w:themeColor="text1"/>
                <w:sz w:val="24"/>
                <w:lang w:val="hr-HR"/>
              </w:rPr>
              <w:t xml:space="preserve"> </w:t>
            </w:r>
            <w:r w:rsidRPr="00367AF8">
              <w:rPr>
                <w:color w:val="000000" w:themeColor="text1"/>
                <w:sz w:val="24"/>
                <w:lang w:val="hr-HR"/>
              </w:rPr>
              <w:t>ili osobom ovlaštenom za zastupanje Strane</w:t>
            </w:r>
            <w:r w:rsidR="003546D0" w:rsidRPr="00367AF8">
              <w:rPr>
                <w:color w:val="000000" w:themeColor="text1"/>
                <w:sz w:val="24"/>
                <w:lang w:val="hr-HR"/>
              </w:rPr>
              <w:t xml:space="preserve"> ili Krajnjeg primatelja</w:t>
            </w:r>
            <w:r w:rsidRPr="00367AF8">
              <w:rPr>
                <w:color w:val="000000" w:themeColor="text1"/>
                <w:sz w:val="24"/>
                <w:lang w:val="hr-HR"/>
              </w:rPr>
              <w:t xml:space="preserv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367AF8">
              <w:rPr>
                <w:color w:val="000000" w:themeColor="text1"/>
                <w:sz w:val="24"/>
                <w:lang w:val="hr-HR"/>
              </w:rPr>
              <w:t>ičkog interesa sa Stranom (ili F</w:t>
            </w:r>
            <w:r w:rsidRPr="00367AF8">
              <w:rPr>
                <w:color w:val="000000" w:themeColor="text1"/>
                <w:sz w:val="24"/>
                <w:lang w:val="hr-HR"/>
              </w:rPr>
              <w:t>inancijskom institucijom, kada je prikladno)</w:t>
            </w:r>
            <w:r w:rsidR="00610B8C" w:rsidRPr="00367AF8">
              <w:rPr>
                <w:color w:val="000000" w:themeColor="text1"/>
                <w:sz w:val="24"/>
                <w:lang w:val="hr-HR"/>
              </w:rPr>
              <w:t xml:space="preserve">; </w:t>
            </w:r>
          </w:p>
          <w:p w14:paraId="06217F08" w14:textId="77777777" w:rsidR="003546D0" w:rsidRPr="00367AF8" w:rsidRDefault="003546D0">
            <w:pPr>
              <w:jc w:val="both"/>
              <w:rPr>
                <w:color w:val="000000" w:themeColor="text1"/>
                <w:sz w:val="24"/>
                <w:lang w:val="hr-HR"/>
              </w:rPr>
            </w:pPr>
          </w:p>
          <w:p w14:paraId="30191F0E" w14:textId="77777777" w:rsidR="00DC662C" w:rsidRPr="00367AF8" w:rsidRDefault="00DC662C">
            <w:pPr>
              <w:jc w:val="both"/>
              <w:rPr>
                <w:color w:val="000000" w:themeColor="text1"/>
                <w:sz w:val="24"/>
                <w:lang w:val="hr-HR"/>
              </w:rPr>
            </w:pPr>
          </w:p>
        </w:tc>
      </w:tr>
      <w:tr w:rsidR="0018699C" w:rsidRPr="00194AE4" w14:paraId="78AFED02" w14:textId="77777777" w:rsidTr="00F2331D">
        <w:tc>
          <w:tcPr>
            <w:tcW w:w="1984" w:type="dxa"/>
          </w:tcPr>
          <w:p w14:paraId="17C7BB0A" w14:textId="77777777" w:rsidR="005E3575" w:rsidRPr="00194AE4" w:rsidRDefault="005E3575" w:rsidP="00D724E9">
            <w:pPr>
              <w:rPr>
                <w:b/>
                <w:color w:val="000000" w:themeColor="text1"/>
                <w:sz w:val="24"/>
                <w:szCs w:val="24"/>
                <w:lang w:val="hr-HR" w:eastAsia="hr-HR"/>
              </w:rPr>
            </w:pPr>
            <w:r w:rsidRPr="00194AE4">
              <w:rPr>
                <w:b/>
                <w:color w:val="000000" w:themeColor="text1"/>
                <w:sz w:val="24"/>
                <w:szCs w:val="24"/>
                <w:lang w:val="hr-HR" w:eastAsia="hr-HR"/>
              </w:rPr>
              <w:t>Ugovor o kreditu</w:t>
            </w:r>
          </w:p>
        </w:tc>
        <w:tc>
          <w:tcPr>
            <w:tcW w:w="6804" w:type="dxa"/>
          </w:tcPr>
          <w:p w14:paraId="645F3690" w14:textId="77777777" w:rsidR="005E3575" w:rsidRPr="00194AE4" w:rsidRDefault="005E3575">
            <w:pPr>
              <w:jc w:val="both"/>
              <w:rPr>
                <w:color w:val="000000" w:themeColor="text1"/>
                <w:sz w:val="24"/>
                <w:lang w:val="hr-HR"/>
              </w:rPr>
            </w:pPr>
            <w:r w:rsidRPr="00194AE4">
              <w:rPr>
                <w:color w:val="000000" w:themeColor="text1"/>
                <w:sz w:val="24"/>
                <w:lang w:val="hr-HR"/>
              </w:rPr>
              <w:t xml:space="preserve">znači ugovor o kreditu u eurima i/ili s valutnom klauzulom u eurima koji je Financijska institucija sklopila s Krajnjim primateljem u </w:t>
            </w:r>
            <w:r w:rsidRPr="00194AE4">
              <w:rPr>
                <w:color w:val="000000" w:themeColor="text1"/>
                <w:sz w:val="24"/>
                <w:lang w:val="hr-HR"/>
              </w:rPr>
              <w:lastRenderedPageBreak/>
              <w:t>skladu s Programom, Uvjetima ESIF ograničena portfeljna jamstva i ovim Sporazumom;</w:t>
            </w:r>
          </w:p>
          <w:p w14:paraId="33BD1A8A" w14:textId="77777777" w:rsidR="00C53CD8" w:rsidRPr="00194AE4" w:rsidRDefault="00C53CD8">
            <w:pPr>
              <w:jc w:val="both"/>
              <w:rPr>
                <w:color w:val="000000" w:themeColor="text1"/>
                <w:sz w:val="24"/>
                <w:lang w:val="hr-HR"/>
              </w:rPr>
            </w:pPr>
          </w:p>
        </w:tc>
      </w:tr>
      <w:tr w:rsidR="0018699C" w:rsidRPr="00194AE4" w14:paraId="0A4855EB" w14:textId="77777777" w:rsidTr="00F2331D">
        <w:tc>
          <w:tcPr>
            <w:tcW w:w="1984" w:type="dxa"/>
          </w:tcPr>
          <w:p w14:paraId="10244D81" w14:textId="77777777" w:rsidR="004927D3" w:rsidRPr="00194AE4" w:rsidRDefault="004927D3">
            <w:pPr>
              <w:rPr>
                <w:b/>
                <w:color w:val="000000" w:themeColor="text1"/>
                <w:sz w:val="24"/>
                <w:szCs w:val="24"/>
                <w:lang w:val="hr-HR" w:eastAsia="hr-HR"/>
              </w:rPr>
            </w:pPr>
            <w:r w:rsidRPr="00194AE4">
              <w:rPr>
                <w:b/>
                <w:color w:val="000000" w:themeColor="text1"/>
                <w:sz w:val="24"/>
                <w:szCs w:val="24"/>
                <w:lang w:val="hr-HR" w:eastAsia="hr-HR"/>
              </w:rPr>
              <w:lastRenderedPageBreak/>
              <w:t xml:space="preserve">Ugovoreni volumen </w:t>
            </w:r>
            <w:r w:rsidR="005B74BF" w:rsidRPr="00194AE4">
              <w:rPr>
                <w:b/>
                <w:color w:val="000000" w:themeColor="text1"/>
                <w:sz w:val="24"/>
                <w:szCs w:val="24"/>
                <w:lang w:val="hr-HR" w:eastAsia="hr-HR"/>
              </w:rPr>
              <w:t>P</w:t>
            </w:r>
            <w:r w:rsidRPr="00194AE4">
              <w:rPr>
                <w:b/>
                <w:color w:val="000000" w:themeColor="text1"/>
                <w:sz w:val="24"/>
                <w:szCs w:val="24"/>
                <w:lang w:val="hr-HR" w:eastAsia="hr-HR"/>
              </w:rPr>
              <w:t>ortfelja</w:t>
            </w:r>
          </w:p>
        </w:tc>
        <w:tc>
          <w:tcPr>
            <w:tcW w:w="6804" w:type="dxa"/>
          </w:tcPr>
          <w:p w14:paraId="5BBE175E" w14:textId="44248FC3" w:rsidR="00ED0DF4" w:rsidRPr="00CA2F2A" w:rsidRDefault="007257E8" w:rsidP="00ED0DF4">
            <w:pPr>
              <w:jc w:val="both"/>
              <w:rPr>
                <w:color w:val="000000" w:themeColor="text1"/>
                <w:sz w:val="24"/>
                <w:szCs w:val="24"/>
                <w:lang w:val="hr-HR" w:eastAsia="hr-HR"/>
              </w:rPr>
            </w:pPr>
            <w:r w:rsidRPr="00CA2F2A">
              <w:rPr>
                <w:color w:val="000000" w:themeColor="text1"/>
                <w:sz w:val="24"/>
                <w:szCs w:val="24"/>
                <w:lang w:val="hr-HR" w:eastAsia="hr-HR"/>
              </w:rPr>
              <w:t xml:space="preserve">iznosi </w:t>
            </w:r>
            <w:r w:rsidR="00565146">
              <w:rPr>
                <w:color w:val="000000" w:themeColor="text1"/>
                <w:sz w:val="24"/>
                <w:szCs w:val="24"/>
                <w:lang w:val="hr-HR" w:eastAsia="hr-HR"/>
              </w:rPr>
              <w:t>______________</w:t>
            </w:r>
            <w:r w:rsidR="00194AE4" w:rsidRPr="00CA2F2A">
              <w:rPr>
                <w:color w:val="000000" w:themeColor="text1"/>
                <w:sz w:val="24"/>
                <w:szCs w:val="24"/>
                <w:lang w:val="hr-HR" w:eastAsia="hr-HR"/>
              </w:rPr>
              <w:t xml:space="preserve"> EUR-a</w:t>
            </w:r>
            <w:r w:rsidR="00ED0DF4" w:rsidRPr="00CA2F2A">
              <w:rPr>
                <w:color w:val="000000" w:themeColor="text1"/>
                <w:sz w:val="24"/>
                <w:szCs w:val="24"/>
                <w:lang w:val="hr-HR" w:eastAsia="hr-HR"/>
              </w:rPr>
              <w:t>,</w:t>
            </w:r>
            <w:r w:rsidR="00ED0DF4" w:rsidRPr="00CA2F2A">
              <w:rPr>
                <w:color w:val="000000" w:themeColor="text1"/>
                <w:sz w:val="24"/>
                <w:szCs w:val="24"/>
                <w:lang w:val="hr-HR"/>
              </w:rPr>
              <w:t xml:space="preserve"> </w:t>
            </w:r>
            <w:r w:rsidR="00ED0DF4" w:rsidRPr="00CA2F2A">
              <w:rPr>
                <w:color w:val="000000" w:themeColor="text1"/>
                <w:sz w:val="24"/>
                <w:szCs w:val="24"/>
                <w:lang w:val="hr-HR" w:eastAsia="hr-HR"/>
              </w:rPr>
              <w:t xml:space="preserve">a izračunava se prema formuli: </w:t>
            </w:r>
          </w:p>
          <w:p w14:paraId="26935242" w14:textId="3B6A7315" w:rsidR="004927D3" w:rsidRPr="00194AE4" w:rsidRDefault="00ED0DF4" w:rsidP="00ED0DF4">
            <w:pPr>
              <w:jc w:val="both"/>
              <w:rPr>
                <w:color w:val="000000" w:themeColor="text1"/>
                <w:sz w:val="24"/>
                <w:szCs w:val="24"/>
                <w:lang w:val="hr-HR" w:eastAsia="hr-HR"/>
              </w:rPr>
            </w:pPr>
            <w:r w:rsidRPr="00CA2F2A">
              <w:rPr>
                <w:color w:val="000000" w:themeColor="text1"/>
                <w:sz w:val="24"/>
                <w:szCs w:val="24"/>
                <w:lang w:val="hr-HR" w:eastAsia="hr-HR"/>
              </w:rPr>
              <w:t>Iznos</w:t>
            </w:r>
            <w:r w:rsidR="008065E6" w:rsidRPr="00CA2F2A">
              <w:rPr>
                <w:color w:val="000000" w:themeColor="text1"/>
                <w:sz w:val="24"/>
                <w:szCs w:val="24"/>
                <w:lang w:val="hr-HR" w:eastAsia="hr-HR"/>
              </w:rPr>
              <w:t xml:space="preserve"> </w:t>
            </w:r>
            <w:r w:rsidRPr="00CA2F2A">
              <w:rPr>
                <w:color w:val="000000" w:themeColor="text1"/>
                <w:sz w:val="24"/>
                <w:szCs w:val="24"/>
                <w:lang w:val="hr-HR" w:eastAsia="hr-HR"/>
              </w:rPr>
              <w:t>alokacije*1/Stopa ograničenja jamstva*1/Prosječna ponderirana stopa jamstva;</w:t>
            </w:r>
          </w:p>
          <w:p w14:paraId="7CC77109" w14:textId="77777777" w:rsidR="00C53CD8" w:rsidRPr="00194AE4" w:rsidRDefault="00C53CD8" w:rsidP="00ED0DF4">
            <w:pPr>
              <w:jc w:val="both"/>
              <w:rPr>
                <w:color w:val="000000" w:themeColor="text1"/>
                <w:sz w:val="24"/>
                <w:szCs w:val="24"/>
                <w:lang w:val="hr-HR" w:eastAsia="hr-HR"/>
              </w:rPr>
            </w:pPr>
          </w:p>
        </w:tc>
      </w:tr>
      <w:tr w:rsidR="0018699C" w:rsidRPr="00194AE4" w14:paraId="79DE7B4E" w14:textId="77777777" w:rsidTr="00F2331D">
        <w:tc>
          <w:tcPr>
            <w:tcW w:w="1984" w:type="dxa"/>
          </w:tcPr>
          <w:p w14:paraId="1414BE5D" w14:textId="77777777" w:rsidR="00610B8C" w:rsidRPr="00194AE4" w:rsidRDefault="00610B8C">
            <w:pPr>
              <w:rPr>
                <w:b/>
                <w:color w:val="000000" w:themeColor="text1"/>
                <w:sz w:val="24"/>
                <w:szCs w:val="24"/>
                <w:lang w:val="hr-HR" w:eastAsia="hr-HR"/>
              </w:rPr>
            </w:pPr>
            <w:r w:rsidRPr="00194AE4">
              <w:rPr>
                <w:b/>
                <w:color w:val="000000" w:themeColor="text1"/>
                <w:sz w:val="24"/>
                <w:szCs w:val="24"/>
                <w:lang w:val="hr-HR" w:eastAsia="hr-HR"/>
              </w:rPr>
              <w:t>Upravljačko tijelo (UT)</w:t>
            </w:r>
          </w:p>
        </w:tc>
        <w:tc>
          <w:tcPr>
            <w:tcW w:w="6804" w:type="dxa"/>
          </w:tcPr>
          <w:p w14:paraId="7AD7ACC7" w14:textId="77777777" w:rsidR="00610B8C" w:rsidRPr="00194AE4" w:rsidRDefault="00610B8C" w:rsidP="006044F9">
            <w:pPr>
              <w:jc w:val="both"/>
              <w:rPr>
                <w:color w:val="000000" w:themeColor="text1"/>
                <w:sz w:val="24"/>
                <w:szCs w:val="24"/>
                <w:lang w:val="hr-HR" w:eastAsia="hr-HR"/>
              </w:rPr>
            </w:pPr>
            <w:r w:rsidRPr="00194AE4">
              <w:rPr>
                <w:color w:val="000000" w:themeColor="text1"/>
                <w:sz w:val="24"/>
                <w:szCs w:val="24"/>
                <w:lang w:val="hr-HR" w:eastAsia="hr-HR"/>
              </w:rPr>
              <w:t>znači Ministarstvo regionalnog razvoja i fondova Europske unije</w:t>
            </w:r>
            <w:r w:rsidR="00ED0DF4" w:rsidRPr="00194AE4">
              <w:rPr>
                <w:color w:val="000000" w:themeColor="text1"/>
                <w:sz w:val="24"/>
                <w:szCs w:val="24"/>
                <w:lang w:val="hr-HR" w:eastAsia="hr-HR"/>
              </w:rPr>
              <w:t>;</w:t>
            </w:r>
          </w:p>
          <w:p w14:paraId="3F0C5AEF" w14:textId="77777777" w:rsidR="00610B8C" w:rsidRPr="00194AE4" w:rsidRDefault="00610B8C" w:rsidP="006044F9">
            <w:pPr>
              <w:jc w:val="both"/>
              <w:rPr>
                <w:color w:val="000000" w:themeColor="text1"/>
                <w:sz w:val="24"/>
                <w:szCs w:val="24"/>
                <w:lang w:val="hr-HR" w:eastAsia="hr-HR"/>
              </w:rPr>
            </w:pPr>
          </w:p>
          <w:p w14:paraId="58095A6A" w14:textId="77777777" w:rsidR="00C53CD8" w:rsidRPr="00194AE4" w:rsidRDefault="00C53CD8" w:rsidP="006044F9">
            <w:pPr>
              <w:jc w:val="both"/>
              <w:rPr>
                <w:color w:val="000000" w:themeColor="text1"/>
                <w:sz w:val="24"/>
                <w:szCs w:val="24"/>
                <w:lang w:val="hr-HR" w:eastAsia="hr-HR"/>
              </w:rPr>
            </w:pPr>
          </w:p>
        </w:tc>
      </w:tr>
      <w:tr w:rsidR="0018699C" w:rsidRPr="00194AE4" w14:paraId="4017D107" w14:textId="77777777" w:rsidTr="00F2331D">
        <w:tc>
          <w:tcPr>
            <w:tcW w:w="1984" w:type="dxa"/>
          </w:tcPr>
          <w:p w14:paraId="672D67A1" w14:textId="77777777" w:rsidR="00C92EF6" w:rsidRPr="00194AE4" w:rsidRDefault="00C92EF6" w:rsidP="00D724E9">
            <w:pPr>
              <w:rPr>
                <w:b/>
                <w:color w:val="000000" w:themeColor="text1"/>
                <w:sz w:val="24"/>
                <w:szCs w:val="24"/>
                <w:lang w:val="hr-HR" w:eastAsia="hr-HR"/>
              </w:rPr>
            </w:pPr>
            <w:r w:rsidRPr="00194AE4">
              <w:rPr>
                <w:b/>
                <w:color w:val="000000" w:themeColor="text1"/>
                <w:sz w:val="24"/>
                <w:szCs w:val="24"/>
                <w:lang w:val="hr-HR" w:eastAsia="hr-HR"/>
              </w:rPr>
              <w:t>Uvjeti ESIF ograničena portfeljna jamstva</w:t>
            </w:r>
          </w:p>
        </w:tc>
        <w:tc>
          <w:tcPr>
            <w:tcW w:w="6804" w:type="dxa"/>
          </w:tcPr>
          <w:p w14:paraId="53ED74E9" w14:textId="77777777" w:rsidR="00C92EF6" w:rsidRPr="00194AE4" w:rsidRDefault="00C92EF6" w:rsidP="006044F9">
            <w:pPr>
              <w:jc w:val="both"/>
              <w:rPr>
                <w:color w:val="000000" w:themeColor="text1"/>
                <w:sz w:val="24"/>
                <w:szCs w:val="24"/>
                <w:lang w:val="hr-HR" w:eastAsia="hr-HR"/>
              </w:rPr>
            </w:pPr>
            <w:r w:rsidRPr="00194AE4">
              <w:rPr>
                <w:color w:val="000000" w:themeColor="text1"/>
                <w:sz w:val="24"/>
                <w:szCs w:val="24"/>
                <w:lang w:val="hr-HR" w:eastAsia="hr-HR"/>
              </w:rPr>
              <w:t>znači dokument iz Priloga 9 ovog Sporazuma</w:t>
            </w:r>
            <w:r w:rsidR="00C77D40" w:rsidRPr="00194AE4">
              <w:rPr>
                <w:color w:val="000000" w:themeColor="text1"/>
                <w:sz w:val="24"/>
                <w:szCs w:val="24"/>
                <w:lang w:val="hr-HR" w:eastAsia="hr-HR"/>
              </w:rPr>
              <w:t xml:space="preserve"> sastavljen na temelju Programa</w:t>
            </w:r>
            <w:r w:rsidRPr="00194AE4">
              <w:rPr>
                <w:color w:val="000000" w:themeColor="text1"/>
                <w:sz w:val="24"/>
                <w:szCs w:val="24"/>
                <w:lang w:val="hr-HR" w:eastAsia="hr-HR"/>
              </w:rPr>
              <w:t>;</w:t>
            </w:r>
          </w:p>
          <w:p w14:paraId="57AAFE49" w14:textId="77777777" w:rsidR="00C53CD8" w:rsidRPr="00194AE4" w:rsidRDefault="00C53CD8" w:rsidP="006044F9">
            <w:pPr>
              <w:jc w:val="both"/>
              <w:rPr>
                <w:color w:val="000000" w:themeColor="text1"/>
                <w:sz w:val="24"/>
                <w:szCs w:val="24"/>
                <w:lang w:val="hr-HR" w:eastAsia="hr-HR"/>
              </w:rPr>
            </w:pPr>
          </w:p>
          <w:p w14:paraId="55EA2915" w14:textId="77777777" w:rsidR="00C53CD8" w:rsidRPr="00194AE4" w:rsidRDefault="00C53CD8" w:rsidP="006044F9">
            <w:pPr>
              <w:jc w:val="both"/>
              <w:rPr>
                <w:color w:val="000000" w:themeColor="text1"/>
                <w:sz w:val="24"/>
                <w:szCs w:val="24"/>
                <w:lang w:val="hr-HR" w:eastAsia="hr-HR"/>
              </w:rPr>
            </w:pPr>
          </w:p>
          <w:p w14:paraId="1337006B" w14:textId="77777777" w:rsidR="00C53CD8" w:rsidRPr="00194AE4" w:rsidRDefault="00C53CD8" w:rsidP="006044F9">
            <w:pPr>
              <w:jc w:val="both"/>
              <w:rPr>
                <w:color w:val="000000" w:themeColor="text1"/>
                <w:sz w:val="24"/>
                <w:szCs w:val="24"/>
                <w:lang w:val="hr-HR" w:eastAsia="hr-HR"/>
              </w:rPr>
            </w:pPr>
          </w:p>
        </w:tc>
      </w:tr>
      <w:tr w:rsidR="00610B8C" w:rsidRPr="00194AE4" w14:paraId="196AE961" w14:textId="77777777" w:rsidTr="00F2331D">
        <w:tc>
          <w:tcPr>
            <w:tcW w:w="1984" w:type="dxa"/>
          </w:tcPr>
          <w:p w14:paraId="6CBAD04F" w14:textId="77777777" w:rsidR="00610B8C" w:rsidRPr="00194AE4" w:rsidRDefault="00610B8C" w:rsidP="00D724E9">
            <w:pPr>
              <w:rPr>
                <w:b/>
                <w:color w:val="000000" w:themeColor="text1"/>
                <w:sz w:val="24"/>
                <w:szCs w:val="24"/>
                <w:lang w:val="hr-HR" w:eastAsia="hr-HR"/>
              </w:rPr>
            </w:pPr>
            <w:r w:rsidRPr="00194AE4">
              <w:rPr>
                <w:b/>
                <w:color w:val="000000" w:themeColor="text1"/>
                <w:sz w:val="24"/>
                <w:szCs w:val="24"/>
                <w:lang w:val="hr-HR" w:eastAsia="hr-HR"/>
              </w:rPr>
              <w:t>Viša sila</w:t>
            </w:r>
          </w:p>
        </w:tc>
        <w:tc>
          <w:tcPr>
            <w:tcW w:w="6804" w:type="dxa"/>
          </w:tcPr>
          <w:p w14:paraId="55D64D93" w14:textId="77777777" w:rsidR="00610B8C" w:rsidRPr="00194AE4" w:rsidRDefault="00610B8C" w:rsidP="006044F9">
            <w:pPr>
              <w:jc w:val="both"/>
              <w:rPr>
                <w:color w:val="000000" w:themeColor="text1"/>
                <w:sz w:val="24"/>
                <w:szCs w:val="24"/>
                <w:lang w:val="hr-HR" w:eastAsia="hr-HR"/>
              </w:rPr>
            </w:pPr>
            <w:r w:rsidRPr="00194AE4">
              <w:rPr>
                <w:color w:val="000000" w:themeColor="text1"/>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3587F413" w14:textId="77777777" w:rsidR="007520E0" w:rsidRPr="00194AE4" w:rsidRDefault="007520E0" w:rsidP="00321F85">
      <w:pPr>
        <w:pStyle w:val="Stavci"/>
        <w:numPr>
          <w:ilvl w:val="0"/>
          <w:numId w:val="0"/>
        </w:numPr>
        <w:spacing w:line="276" w:lineRule="auto"/>
        <w:ind w:left="709"/>
        <w:rPr>
          <w:color w:val="000000" w:themeColor="text1"/>
        </w:rPr>
      </w:pPr>
    </w:p>
    <w:p w14:paraId="3BAB3B78" w14:textId="77777777" w:rsidR="00F760B1" w:rsidRPr="00194AE4" w:rsidRDefault="00F760B1" w:rsidP="00C02D52">
      <w:pPr>
        <w:pStyle w:val="Stavci"/>
        <w:numPr>
          <w:ilvl w:val="0"/>
          <w:numId w:val="0"/>
        </w:numPr>
        <w:spacing w:line="276" w:lineRule="auto"/>
        <w:ind w:firstLine="567"/>
        <w:rPr>
          <w:color w:val="000000" w:themeColor="text1"/>
        </w:rPr>
      </w:pPr>
      <w:r w:rsidRPr="00194AE4">
        <w:rPr>
          <w:color w:val="000000" w:themeColor="text1"/>
        </w:rPr>
        <w:t xml:space="preserve">Ostali pojmovi koji se koriste u ovom Sporazumu, a nisu definirani u prethodnom stavku, tumače se u skladu s propisima </w:t>
      </w:r>
      <w:r w:rsidR="007F026A" w:rsidRPr="00194AE4">
        <w:rPr>
          <w:color w:val="000000" w:themeColor="text1"/>
        </w:rPr>
        <w:t>članka</w:t>
      </w:r>
      <w:r w:rsidR="00F30ABC" w:rsidRPr="00194AE4">
        <w:rPr>
          <w:color w:val="000000" w:themeColor="text1"/>
        </w:rPr>
        <w:t xml:space="preserve"> </w:t>
      </w:r>
      <w:r w:rsidR="007520E0" w:rsidRPr="00194AE4">
        <w:rPr>
          <w:color w:val="000000" w:themeColor="text1"/>
        </w:rPr>
        <w:t>3 ovog</w:t>
      </w:r>
      <w:r w:rsidRPr="00194AE4">
        <w:rPr>
          <w:color w:val="000000" w:themeColor="text1"/>
        </w:rPr>
        <w:t xml:space="preserve"> Sporazum</w:t>
      </w:r>
      <w:r w:rsidR="007520E0" w:rsidRPr="00194AE4">
        <w:rPr>
          <w:color w:val="000000" w:themeColor="text1"/>
        </w:rPr>
        <w:t>a</w:t>
      </w:r>
      <w:r w:rsidRPr="00194AE4">
        <w:rPr>
          <w:color w:val="000000" w:themeColor="text1"/>
        </w:rPr>
        <w:t xml:space="preserve"> (prema redoslijedu njihova navođenja). </w:t>
      </w:r>
    </w:p>
    <w:p w14:paraId="331537C5" w14:textId="77777777" w:rsidR="00B86BC6" w:rsidRPr="00194AE4" w:rsidRDefault="00B86BC6" w:rsidP="00321F85">
      <w:pPr>
        <w:pStyle w:val="Naslovlanka"/>
        <w:spacing w:line="276" w:lineRule="auto"/>
        <w:rPr>
          <w:color w:val="000000" w:themeColor="text1"/>
        </w:rPr>
      </w:pPr>
    </w:p>
    <w:p w14:paraId="50095DDA" w14:textId="77777777" w:rsidR="000A4791" w:rsidRPr="00194AE4" w:rsidRDefault="00F84328" w:rsidP="00321F85">
      <w:pPr>
        <w:pStyle w:val="Naslovlanka"/>
        <w:spacing w:line="276" w:lineRule="auto"/>
        <w:rPr>
          <w:color w:val="000000" w:themeColor="text1"/>
        </w:rPr>
      </w:pPr>
      <w:r w:rsidRPr="00194AE4">
        <w:rPr>
          <w:color w:val="000000" w:themeColor="text1"/>
        </w:rPr>
        <w:t>Primjenjivi pravni okvir i pravno relevantni dokumenti.</w:t>
      </w:r>
    </w:p>
    <w:p w14:paraId="12625382" w14:textId="77777777" w:rsidR="00F84328" w:rsidRPr="00194AE4" w:rsidRDefault="00F84328" w:rsidP="00321F85">
      <w:pPr>
        <w:pStyle w:val="Naslovlanka"/>
        <w:spacing w:line="276" w:lineRule="auto"/>
        <w:rPr>
          <w:color w:val="000000" w:themeColor="text1"/>
        </w:rPr>
      </w:pPr>
      <w:r w:rsidRPr="00194AE4">
        <w:rPr>
          <w:color w:val="000000" w:themeColor="text1"/>
        </w:rPr>
        <w:t xml:space="preserve">Članak </w:t>
      </w:r>
      <w:r w:rsidR="00F760B1" w:rsidRPr="00194AE4">
        <w:rPr>
          <w:color w:val="000000" w:themeColor="text1"/>
        </w:rPr>
        <w:t>3</w:t>
      </w:r>
      <w:r w:rsidRPr="00194AE4">
        <w:rPr>
          <w:color w:val="000000" w:themeColor="text1"/>
        </w:rPr>
        <w:t>.</w:t>
      </w:r>
    </w:p>
    <w:p w14:paraId="612A5780" w14:textId="77777777" w:rsidR="00F84328" w:rsidRPr="00194AE4" w:rsidRDefault="00F84328" w:rsidP="00F2331D">
      <w:pPr>
        <w:pStyle w:val="ListParagraph"/>
        <w:numPr>
          <w:ilvl w:val="0"/>
          <w:numId w:val="13"/>
        </w:numPr>
        <w:spacing w:before="240" w:after="240"/>
        <w:ind w:hanging="720"/>
        <w:rPr>
          <w:rFonts w:ascii="Times New Roman" w:hAnsi="Times New Roman" w:cs="Times New Roman"/>
          <w:b/>
          <w:color w:val="000000" w:themeColor="text1"/>
          <w:sz w:val="24"/>
          <w:szCs w:val="24"/>
        </w:rPr>
      </w:pPr>
      <w:r w:rsidRPr="00194AE4">
        <w:rPr>
          <w:rFonts w:ascii="Times New Roman" w:eastAsiaTheme="majorEastAsia" w:hAnsi="Times New Roman" w:cs="Times New Roman"/>
          <w:b/>
          <w:bCs/>
          <w:color w:val="000000" w:themeColor="text1"/>
          <w:sz w:val="24"/>
          <w:szCs w:val="24"/>
        </w:rPr>
        <w:t>Pravni okvir EU</w:t>
      </w:r>
    </w:p>
    <w:p w14:paraId="306BA8F6" w14:textId="77777777" w:rsidR="003D2A04" w:rsidRPr="00194AE4" w:rsidRDefault="003D2A04" w:rsidP="00321F85">
      <w:pPr>
        <w:pStyle w:val="ListParagraph"/>
        <w:spacing w:before="240" w:after="240"/>
        <w:rPr>
          <w:rFonts w:ascii="Times New Roman" w:hAnsi="Times New Roman" w:cs="Times New Roman"/>
          <w:b/>
          <w:color w:val="000000" w:themeColor="text1"/>
          <w:sz w:val="24"/>
          <w:szCs w:val="24"/>
        </w:rPr>
      </w:pPr>
    </w:p>
    <w:p w14:paraId="2D3DA894"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Ugovor o Europskoj uniji (konsolidirana verzija, SL C 115/13, 9.5.2008) (UEU);</w:t>
      </w:r>
    </w:p>
    <w:p w14:paraId="31790CFC"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Ugovor o funkcioniranju Europske unije (konsolidirana verzija, SL C 115/47, 9.5.2008) (UFEU);</w:t>
      </w:r>
    </w:p>
    <w:p w14:paraId="0BF3E383"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(EZ, Euroatom) br. 2988/95 Europskog vijeća od 18. prosinca 1995. o zaštiti financijskih interesa Europskih zajednica; SL L 312, 23.12.1995.;</w:t>
      </w:r>
    </w:p>
    <w:p w14:paraId="266BC267"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0F0DAA89"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Preporuke Europske komisije 2003/361 od 6. svibnja 2003. u vezi s definicijom mikro, malih i srednjih poduzeća (tekst značajan za EGP) SL L 124, str. 36-41, 20.05.2003.; </w:t>
      </w:r>
    </w:p>
    <w:p w14:paraId="1A53F754"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Radni dokument službi Komisije o provedbi Preporuke Komisije od 6. svibnja 2003. u vezi s definicijom mikro, malih i srednjih poduzeća - Bruxelles, 7.10.2009 SEC(2009) 1350;</w:t>
      </w:r>
    </w:p>
    <w:p w14:paraId="224415C7"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Direktiva 2005/60/EZ Europskoga parlamenta i Vijeća od 26. listopada 2005. o sprečavanju korištenja financijskog sustava u svrhu pranja novca i financiranja terorizma, SL L 309/15, 26.10.2005.;</w:t>
      </w:r>
    </w:p>
    <w:p w14:paraId="290438FA" w14:textId="77777777" w:rsidR="000A4791"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Uredba (EU, Euratom) br. 966/2012 Europskoga parlamenta i Vijeća od 25. listopada 2012. o financijskim pravilima koja se primjenjuju na opći proračun Unije i o stavljanju izvan snage Uredbe Vijeća (EZ, Euratom) br. 1605/2002, SL L 298/1, 25.10.2012.; </w:t>
      </w:r>
      <w:r w:rsidR="00B47588" w:rsidRPr="00194AE4">
        <w:rPr>
          <w:rFonts w:ascii="Times New Roman" w:hAnsi="Times New Roman" w:cs="Times New Roman"/>
          <w:color w:val="000000" w:themeColor="text1"/>
          <w:sz w:val="24"/>
          <w:szCs w:val="24"/>
        </w:rPr>
        <w:t>(„Financijska uredba)</w:t>
      </w:r>
    </w:p>
    <w:p w14:paraId="220AA5D0"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0D87F1FC"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335B06B9"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61DA73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AA407A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964/2014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d 11. rujna 2014. o utvrđivanju pravila za primjenu Uredbe (EU) br. 1303/2013 Europskog parlamenta i Vijeća u pogledu standardnih uvjeta koji se odnose na financijske instrumente, SL L 271/16, 12.09.2014.;</w:t>
      </w:r>
    </w:p>
    <w:p w14:paraId="01C6470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 xml:space="preserve">Provedbena uredba Komisije (EU) br. 1011/2014 </w:t>
      </w:r>
      <w:r w:rsidR="008F5330" w:rsidRPr="00194AE4">
        <w:rPr>
          <w:rFonts w:ascii="Times New Roman" w:hAnsi="Times New Roman" w:cs="Times New Roman"/>
          <w:color w:val="000000" w:themeColor="text1"/>
          <w:sz w:val="24"/>
          <w:szCs w:val="24"/>
        </w:rPr>
        <w:t>od</w:t>
      </w:r>
      <w:r w:rsidRPr="00194AE4">
        <w:rPr>
          <w:rFonts w:ascii="Times New Roman" w:hAnsi="Times New Roman" w:cs="Times New Roman"/>
          <w:color w:val="000000" w:themeColor="text1"/>
          <w:sz w:val="24"/>
          <w:szCs w:val="24"/>
        </w:rPr>
        <w:t xml:space="preserve"> 22. rujna 2014. o utvrđivanju detaljnih pravila za provedbu Uredbe (EU) br. 1303/2013 Europskog parlamenta i Vijeća u pogledu modela za dostavljanje određenih informacija Komisiji i detaljnih pravila o razmjenama informacija između </w:t>
      </w:r>
      <w:r w:rsidR="00D32CF5" w:rsidRPr="00194AE4">
        <w:rPr>
          <w:rFonts w:ascii="Times New Roman" w:hAnsi="Times New Roman" w:cs="Times New Roman"/>
          <w:color w:val="000000" w:themeColor="text1"/>
          <w:sz w:val="24"/>
          <w:szCs w:val="24"/>
        </w:rPr>
        <w:t xml:space="preserve">Krajnjeg primatelja </w:t>
      </w:r>
      <w:r w:rsidRPr="00194AE4">
        <w:rPr>
          <w:rFonts w:ascii="Times New Roman" w:hAnsi="Times New Roman" w:cs="Times New Roman"/>
          <w:color w:val="000000" w:themeColor="text1"/>
          <w:sz w:val="24"/>
          <w:szCs w:val="24"/>
        </w:rPr>
        <w:t>i upravljačkih tijela, tijela za ovjeravanje, tijela za reviziju i posredničkih tijela, SL L 286/1, 30.09.2014.;</w:t>
      </w:r>
    </w:p>
    <w:p w14:paraId="2E9F4AE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u w:val="single"/>
        </w:rPr>
      </w:pPr>
      <w:r w:rsidRPr="00194AE4">
        <w:rPr>
          <w:rFonts w:ascii="Times New Roman" w:hAnsi="Times New Roman" w:cs="Times New Roman"/>
          <w:color w:val="000000" w:themeColor="text1"/>
          <w:sz w:val="24"/>
          <w:szCs w:val="24"/>
        </w:rPr>
        <w:t xml:space="preserve">Delegirana uredba Komisije (EU) br. 480/2014 </w:t>
      </w:r>
      <w:r w:rsidR="008F5330" w:rsidRPr="00194AE4">
        <w:rPr>
          <w:rFonts w:ascii="Times New Roman" w:hAnsi="Times New Roman" w:cs="Times New Roman"/>
          <w:color w:val="000000" w:themeColor="text1"/>
          <w:sz w:val="24"/>
          <w:szCs w:val="24"/>
        </w:rPr>
        <w:t>od</w:t>
      </w:r>
      <w:r w:rsidRPr="00194AE4">
        <w:rPr>
          <w:rFonts w:ascii="Times New Roman" w:hAnsi="Times New Roman" w:cs="Times New Roman"/>
          <w:color w:val="000000" w:themeColor="text1"/>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30087F3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1300/2013 Europskog parlamenta i Vijeća od 17. prosinca 2013. o Kohezijskom fondu i stavljanju izvan snage Uredbe Vijeća (EZ) br. 1084/2006, SL L 347/281, 20.12.2013. (Uredba o KF-u);</w:t>
      </w:r>
    </w:p>
    <w:p w14:paraId="5104696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314C256E"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1304/2013 Europskog Parlamenta i Vijeća od 17. prosinca 2013. o Europskom socijalnom fondu i stavljanju izvan snage Uredbe Vijeća (EZ) br. 1081/2006, SL L 347/470, 20.12.2013. (Uredba o ESF-u);</w:t>
      </w:r>
    </w:p>
    <w:p w14:paraId="5144A95A"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Komisije (EU), broj 1407/2013, od 18. prosinca 2013. o primjeni članaka 107. i 108. Ugovora o europskoj zajednici na potpore male vrijednosti, SL L, broj 352/1, 24.12. 2013. (</w:t>
      </w:r>
      <w:r w:rsidR="005E2B27" w:rsidRPr="00194AE4">
        <w:rPr>
          <w:rFonts w:ascii="Times New Roman" w:hAnsi="Times New Roman" w:cs="Times New Roman"/>
          <w:color w:val="000000" w:themeColor="text1"/>
          <w:sz w:val="24"/>
          <w:szCs w:val="24"/>
        </w:rPr>
        <w:t xml:space="preserve">dalje: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Uredba o potporama male vrijednosti</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w:t>
      </w:r>
    </w:p>
    <w:p w14:paraId="5221CAF8"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215/2014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 xml:space="preserve">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w:t>
      </w:r>
      <w:r w:rsidRPr="00194AE4">
        <w:rPr>
          <w:rFonts w:ascii="Times New Roman" w:hAnsi="Times New Roman" w:cs="Times New Roman"/>
          <w:color w:val="000000" w:themeColor="text1"/>
          <w:sz w:val="24"/>
          <w:szCs w:val="24"/>
        </w:rPr>
        <w:lastRenderedPageBreak/>
        <w:t>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194AE4">
        <w:rPr>
          <w:rFonts w:ascii="Times New Roman" w:hAnsi="Times New Roman" w:cs="Times New Roman"/>
          <w:color w:val="000000" w:themeColor="text1"/>
          <w:sz w:val="24"/>
          <w:szCs w:val="24"/>
        </w:rPr>
        <w:t xml:space="preserve">dalje: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Provedbena uredba Komisije (EU) br. 215/2014</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w:t>
      </w:r>
    </w:p>
    <w:p w14:paraId="75746DCC"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0EA525EC"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1291/2013 Europskog parlamenta i vijeća od 11. prosinca 2013. o osnivanju Okvirnog programa za istraživanja i inovacije Obzor 2020. (2014. – 2020.) i o stavljanju izvan snage Odluke br. 1982/2006/EZ, SL L 347/104, 20.12.2013.;</w:t>
      </w:r>
    </w:p>
    <w:p w14:paraId="70AC771E" w14:textId="77777777" w:rsidR="00206375" w:rsidRPr="00194AE4" w:rsidRDefault="00F84328" w:rsidP="00E32C89">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194AE4">
        <w:rPr>
          <w:rFonts w:ascii="Times New Roman" w:hAnsi="Times New Roman" w:cs="Times New Roman"/>
          <w:color w:val="000000" w:themeColor="text1"/>
          <w:sz w:val="24"/>
          <w:szCs w:val="24"/>
          <w:lang w:eastAsia="zh-CN"/>
        </w:rPr>
        <w:t>Direktiva 2014/24/EU Europskog parlamenta i Vijeća od 26. veljače 2014. o javnoj nabavi i o stavljanju izvan snage Direktive 2004/18/EZ, SL L 94/65, 28.03.2014.;</w:t>
      </w:r>
    </w:p>
    <w:p w14:paraId="2362B66E" w14:textId="77777777" w:rsidR="002C10B7" w:rsidRPr="00194AE4" w:rsidRDefault="002C10B7"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194AE4">
        <w:rPr>
          <w:rFonts w:ascii="Times New Roman" w:hAnsi="Times New Roman" w:cs="Times New Roman"/>
          <w:color w:val="000000" w:themeColor="text1"/>
          <w:sz w:val="24"/>
          <w:szCs w:val="24"/>
          <w:lang w:eastAsia="zh-CN"/>
        </w:rPr>
        <w:t xml:space="preserve">Uredba Komisije (EU) br. 651/2014. </w:t>
      </w:r>
      <w:r w:rsidR="001245EF" w:rsidRPr="00194AE4">
        <w:rPr>
          <w:rFonts w:ascii="Times New Roman" w:hAnsi="Times New Roman" w:cs="Times New Roman"/>
          <w:color w:val="000000" w:themeColor="text1"/>
          <w:sz w:val="24"/>
          <w:szCs w:val="24"/>
          <w:lang w:eastAsia="zh-CN"/>
        </w:rPr>
        <w:t>o</w:t>
      </w:r>
      <w:r w:rsidRPr="00194AE4">
        <w:rPr>
          <w:rFonts w:ascii="Times New Roman" w:hAnsi="Times New Roman" w:cs="Times New Roman"/>
          <w:color w:val="000000" w:themeColor="text1"/>
          <w:sz w:val="24"/>
          <w:szCs w:val="24"/>
          <w:lang w:eastAsia="zh-CN"/>
        </w:rPr>
        <w:t>d 17. lipnja 2014. o ocjenjivanju određenih kategorija potpora spojivima s unutarnjim tržištem u primjeni članaka 107. i 108. Ugovora, SL L 187/1, 26.06.2014. („</w:t>
      </w:r>
      <w:r w:rsidRPr="00194AE4">
        <w:rPr>
          <w:rFonts w:ascii="Times New Roman" w:hAnsi="Times New Roman" w:cs="Times New Roman"/>
          <w:b/>
          <w:color w:val="000000" w:themeColor="text1"/>
          <w:sz w:val="24"/>
          <w:szCs w:val="24"/>
          <w:lang w:eastAsia="zh-CN"/>
        </w:rPr>
        <w:t>Uredba o općem skupnom izuzeću-GBER</w:t>
      </w:r>
      <w:r w:rsidRPr="00194AE4">
        <w:rPr>
          <w:rFonts w:ascii="Times New Roman" w:hAnsi="Times New Roman" w:cs="Times New Roman"/>
          <w:color w:val="000000" w:themeColor="text1"/>
          <w:sz w:val="24"/>
          <w:szCs w:val="24"/>
          <w:lang w:eastAsia="zh-CN"/>
        </w:rPr>
        <w:t>“);</w:t>
      </w:r>
    </w:p>
    <w:p w14:paraId="1CFD6F9B" w14:textId="77777777" w:rsidR="00E32C89"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821/2014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 xml:space="preserve">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SL </w:t>
      </w:r>
      <w:r w:rsidRPr="00194AE4">
        <w:rPr>
          <w:rFonts w:ascii="Times New Roman" w:hAnsi="Times New Roman" w:cs="Times New Roman"/>
          <w:color w:val="000000" w:themeColor="text1"/>
          <w:sz w:val="24"/>
          <w:szCs w:val="24"/>
          <w:shd w:val="clear" w:color="auto" w:fill="FFFFFF"/>
        </w:rPr>
        <w:t>L 223/7,</w:t>
      </w:r>
      <w:r w:rsidRPr="00194AE4">
        <w:rPr>
          <w:rFonts w:ascii="Times New Roman" w:hAnsi="Times New Roman" w:cs="Times New Roman"/>
          <w:color w:val="000000" w:themeColor="text1"/>
          <w:sz w:val="24"/>
          <w:szCs w:val="24"/>
        </w:rPr>
        <w:t> </w:t>
      </w:r>
      <w:r w:rsidRPr="00194AE4">
        <w:rPr>
          <w:rFonts w:ascii="Times New Roman" w:hAnsi="Times New Roman" w:cs="Times New Roman"/>
          <w:color w:val="000000" w:themeColor="text1"/>
          <w:sz w:val="24"/>
          <w:szCs w:val="24"/>
          <w:shd w:val="clear" w:color="auto" w:fill="FFFFFF"/>
        </w:rPr>
        <w:t>29.7.2014.</w:t>
      </w:r>
      <w:r w:rsidRPr="00194AE4">
        <w:rPr>
          <w:rFonts w:ascii="Times New Roman" w:hAnsi="Times New Roman" w:cs="Times New Roman"/>
          <w:color w:val="000000" w:themeColor="text1"/>
          <w:sz w:val="24"/>
          <w:szCs w:val="24"/>
        </w:rPr>
        <w:t xml:space="preserv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Provedbena uredba Komisije (EU) br. 821/2014</w:t>
      </w:r>
      <w:r w:rsidR="00F64A5B" w:rsidRPr="00194AE4">
        <w:rPr>
          <w:rFonts w:ascii="Times New Roman" w:hAnsi="Times New Roman" w:cs="Times New Roman"/>
          <w:color w:val="000000" w:themeColor="text1"/>
          <w:sz w:val="24"/>
          <w:szCs w:val="24"/>
        </w:rPr>
        <w:t>“</w:t>
      </w:r>
      <w:r w:rsidR="003D2A04" w:rsidRPr="00194AE4">
        <w:rPr>
          <w:rFonts w:ascii="Times New Roman" w:hAnsi="Times New Roman" w:cs="Times New Roman"/>
          <w:color w:val="000000" w:themeColor="text1"/>
          <w:sz w:val="24"/>
          <w:szCs w:val="24"/>
        </w:rPr>
        <w:t>).</w:t>
      </w:r>
    </w:p>
    <w:p w14:paraId="41AF5863" w14:textId="77777777" w:rsidR="0081373C" w:rsidRPr="00194AE4" w:rsidRDefault="0081373C" w:rsidP="007626CD">
      <w:pPr>
        <w:pStyle w:val="ListParagraph"/>
        <w:spacing w:after="0" w:line="360" w:lineRule="auto"/>
        <w:ind w:left="360"/>
        <w:contextualSpacing w:val="0"/>
        <w:jc w:val="both"/>
        <w:rPr>
          <w:color w:val="000000" w:themeColor="text1"/>
        </w:rPr>
      </w:pPr>
    </w:p>
    <w:p w14:paraId="7EDEA7F3" w14:textId="77777777" w:rsidR="00F84328" w:rsidRPr="00194AE4" w:rsidRDefault="00F84328" w:rsidP="007626CD">
      <w:pPr>
        <w:pStyle w:val="ListParagraph"/>
        <w:numPr>
          <w:ilvl w:val="0"/>
          <w:numId w:val="13"/>
        </w:numPr>
        <w:spacing w:after="0" w:line="360" w:lineRule="auto"/>
        <w:ind w:hanging="720"/>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 xml:space="preserve">Akti EU </w:t>
      </w:r>
    </w:p>
    <w:p w14:paraId="3EDE1B40" w14:textId="77777777" w:rsidR="003D2A04" w:rsidRPr="00194AE4" w:rsidRDefault="003D2A04" w:rsidP="007626CD">
      <w:pPr>
        <w:pStyle w:val="ListParagraph"/>
        <w:spacing w:after="0" w:line="360" w:lineRule="auto"/>
        <w:jc w:val="both"/>
        <w:rPr>
          <w:rFonts w:ascii="Times New Roman" w:hAnsi="Times New Roman" w:cs="Times New Roman"/>
          <w:b/>
          <w:color w:val="000000" w:themeColor="text1"/>
          <w:sz w:val="24"/>
          <w:szCs w:val="24"/>
        </w:rPr>
      </w:pPr>
    </w:p>
    <w:p w14:paraId="69C8376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Ex-ante procjena za financijske instrumente u području poslovne konkurentnosti, zapošljavanja i socijalnog poduzetništva</w:t>
      </w:r>
      <w:r w:rsidRPr="00194AE4">
        <w:rPr>
          <w:rStyle w:val="FootnoteReference"/>
          <w:rFonts w:ascii="Times New Roman" w:hAnsi="Times New Roman" w:cs="Times New Roman"/>
          <w:color w:val="000000" w:themeColor="text1"/>
          <w:sz w:val="24"/>
          <w:szCs w:val="24"/>
        </w:rPr>
        <w:footnoteReference w:id="2"/>
      </w:r>
      <w:r w:rsidRPr="00194AE4">
        <w:rPr>
          <w:rFonts w:ascii="Times New Roman" w:hAnsi="Times New Roman" w:cs="Times New Roman"/>
          <w:color w:val="000000" w:themeColor="text1"/>
          <w:sz w:val="24"/>
          <w:szCs w:val="24"/>
        </w:rPr>
        <w:t xml:space="preserve"> </w:t>
      </w:r>
    </w:p>
    <w:p w14:paraId="41021308"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Potpora poduzećima / radni kapital</w:t>
      </w:r>
      <w:r w:rsidRPr="00194AE4">
        <w:rPr>
          <w:rStyle w:val="FootnoteReference"/>
          <w:rFonts w:ascii="Times New Roman" w:hAnsi="Times New Roman" w:cs="Times New Roman"/>
          <w:color w:val="000000" w:themeColor="text1"/>
          <w:sz w:val="24"/>
          <w:szCs w:val="24"/>
        </w:rPr>
        <w:footnoteReference w:id="3"/>
      </w:r>
      <w:r w:rsidRPr="00194AE4">
        <w:rPr>
          <w:rFonts w:ascii="Times New Roman" w:hAnsi="Times New Roman" w:cs="Times New Roman"/>
          <w:color w:val="000000" w:themeColor="text1"/>
          <w:sz w:val="24"/>
          <w:szCs w:val="24"/>
        </w:rPr>
        <w:t xml:space="preserve"> </w:t>
      </w:r>
    </w:p>
    <w:p w14:paraId="07A0DE9F"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Smjernice o financijskim instrumentima – Rječnik</w:t>
      </w:r>
      <w:r w:rsidRPr="00194AE4">
        <w:rPr>
          <w:rStyle w:val="FootnoteReference"/>
          <w:rFonts w:ascii="Times New Roman" w:hAnsi="Times New Roman" w:cs="Times New Roman"/>
          <w:color w:val="000000" w:themeColor="text1"/>
          <w:sz w:val="24"/>
          <w:szCs w:val="24"/>
        </w:rPr>
        <w:footnoteReference w:id="4"/>
      </w:r>
    </w:p>
    <w:p w14:paraId="41891C87"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Financijski instrumenti u ESIF programima 2014.-2020.</w:t>
      </w:r>
      <w:r w:rsidRPr="00194AE4">
        <w:rPr>
          <w:rStyle w:val="FootnoteReference"/>
          <w:rFonts w:ascii="Times New Roman" w:hAnsi="Times New Roman" w:cs="Times New Roman"/>
          <w:color w:val="000000" w:themeColor="text1"/>
          <w:sz w:val="24"/>
          <w:szCs w:val="24"/>
        </w:rPr>
        <w:footnoteReference w:id="5"/>
      </w:r>
    </w:p>
    <w:p w14:paraId="44184BAC"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Metodologija za ex-ante procjenu za financijske instrumente u programskom razdoblju 2014-2020.</w:t>
      </w:r>
      <w:r w:rsidRPr="00194AE4">
        <w:rPr>
          <w:rStyle w:val="FootnoteReference"/>
          <w:rFonts w:ascii="Times New Roman" w:hAnsi="Times New Roman" w:cs="Times New Roman"/>
          <w:color w:val="000000" w:themeColor="text1"/>
          <w:sz w:val="24"/>
          <w:szCs w:val="24"/>
        </w:rPr>
        <w:footnoteReference w:id="6"/>
      </w:r>
    </w:p>
    <w:p w14:paraId="731BDD26"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Opća metodologija koja pokriva sve tematske ciljeve – Kratki vodič</w:t>
      </w:r>
      <w:r w:rsidRPr="00194AE4">
        <w:rPr>
          <w:rStyle w:val="FootnoteReference"/>
          <w:rFonts w:ascii="Times New Roman" w:hAnsi="Times New Roman" w:cs="Times New Roman"/>
          <w:color w:val="000000" w:themeColor="text1"/>
          <w:sz w:val="24"/>
          <w:szCs w:val="24"/>
        </w:rPr>
        <w:footnoteReference w:id="7"/>
      </w:r>
    </w:p>
    <w:p w14:paraId="0EFFE894"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Opća metodologija koja pokriva sve tematske ciljeve – Svezak 1</w:t>
      </w:r>
      <w:r w:rsidRPr="00194AE4">
        <w:rPr>
          <w:rStyle w:val="FootnoteReference"/>
          <w:rFonts w:ascii="Times New Roman" w:hAnsi="Times New Roman" w:cs="Times New Roman"/>
          <w:color w:val="000000" w:themeColor="text1"/>
          <w:sz w:val="24"/>
          <w:szCs w:val="24"/>
        </w:rPr>
        <w:footnoteReference w:id="8"/>
      </w:r>
    </w:p>
    <w:p w14:paraId="0A8A2D4B"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Jačanje istraživanja, tehnološkog razvoja i inovacija (tematski cilj 1) – Svezak II</w:t>
      </w:r>
      <w:r w:rsidRPr="00194AE4">
        <w:rPr>
          <w:rStyle w:val="FootnoteReference"/>
          <w:rFonts w:ascii="Times New Roman" w:hAnsi="Times New Roman" w:cs="Times New Roman"/>
          <w:color w:val="000000" w:themeColor="text1"/>
          <w:sz w:val="24"/>
          <w:szCs w:val="24"/>
        </w:rPr>
        <w:footnoteReference w:id="9"/>
      </w:r>
    </w:p>
    <w:p w14:paraId="71F83A3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Jačanje konkurentnosti MSP-ova, uključujući poljoprivredu, mikrokreditiranje (tematski cilj 3) – Svezak III</w:t>
      </w:r>
      <w:r w:rsidRPr="00194AE4">
        <w:rPr>
          <w:rStyle w:val="FootnoteReference"/>
          <w:rFonts w:ascii="Times New Roman" w:hAnsi="Times New Roman" w:cs="Times New Roman"/>
          <w:color w:val="000000" w:themeColor="text1"/>
          <w:sz w:val="24"/>
          <w:szCs w:val="24"/>
        </w:rPr>
        <w:footnoteReference w:id="10"/>
      </w:r>
    </w:p>
    <w:p w14:paraId="5ADE0AA6"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Podržavanje prelaska na niskougljično gospodarstvo u svim sektorima (tematski cilj 4) – Svezak IV</w:t>
      </w:r>
      <w:r w:rsidRPr="00194AE4">
        <w:rPr>
          <w:rStyle w:val="FootnoteReference"/>
          <w:rFonts w:ascii="Times New Roman" w:hAnsi="Times New Roman" w:cs="Times New Roman"/>
          <w:color w:val="000000" w:themeColor="text1"/>
          <w:sz w:val="24"/>
          <w:szCs w:val="24"/>
        </w:rPr>
        <w:footnoteReference w:id="11"/>
      </w:r>
      <w:r w:rsidRPr="00194AE4">
        <w:rPr>
          <w:rFonts w:ascii="Times New Roman" w:hAnsi="Times New Roman" w:cs="Times New Roman"/>
          <w:color w:val="000000" w:themeColor="text1"/>
          <w:sz w:val="24"/>
          <w:szCs w:val="24"/>
        </w:rPr>
        <w:t xml:space="preserve"> </w:t>
      </w:r>
    </w:p>
    <w:p w14:paraId="134B64D7"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Financijski instrumenti za urbani i teritorijalni razvoj – Svezak V</w:t>
      </w:r>
      <w:r w:rsidRPr="00194AE4">
        <w:rPr>
          <w:rStyle w:val="FootnoteReference"/>
          <w:rFonts w:ascii="Times New Roman" w:hAnsi="Times New Roman" w:cs="Times New Roman"/>
          <w:color w:val="000000" w:themeColor="text1"/>
          <w:sz w:val="24"/>
          <w:szCs w:val="24"/>
        </w:rPr>
        <w:footnoteReference w:id="12"/>
      </w:r>
    </w:p>
    <w:p w14:paraId="4E683A1C"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Metodologija za ex-ante procjenu za financijske instrumente – lipanj 2014.</w:t>
      </w:r>
      <w:r w:rsidRPr="00194AE4">
        <w:rPr>
          <w:rStyle w:val="FootnoteReference"/>
          <w:rFonts w:ascii="Times New Roman" w:hAnsi="Times New Roman" w:cs="Times New Roman"/>
          <w:color w:val="000000" w:themeColor="text1"/>
          <w:sz w:val="24"/>
          <w:szCs w:val="24"/>
        </w:rPr>
        <w:footnoteReference w:id="13"/>
      </w:r>
    </w:p>
    <w:p w14:paraId="0F8A323F"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Smjernice za države članice o članku 41. Uredbe (EU) br. 1303/2013) – Zahtjevi za plaćanje EGESIF – 8. lipnja 2015.</w:t>
      </w:r>
      <w:r w:rsidRPr="00194AE4">
        <w:rPr>
          <w:rStyle w:val="FootnoteReference"/>
          <w:rFonts w:ascii="Times New Roman" w:hAnsi="Times New Roman" w:cs="Times New Roman"/>
          <w:color w:val="000000" w:themeColor="text1"/>
          <w:sz w:val="24"/>
          <w:szCs w:val="24"/>
        </w:rPr>
        <w:footnoteReference w:id="14"/>
      </w:r>
    </w:p>
    <w:p w14:paraId="43B647D8"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Upute o izvještavanju za godišnje izvješće o provedbi (GIP)</w:t>
      </w:r>
      <w:r w:rsidRPr="00194AE4">
        <w:rPr>
          <w:rStyle w:val="FootnoteReference"/>
          <w:rFonts w:ascii="Times New Roman" w:hAnsi="Times New Roman" w:cs="Times New Roman"/>
          <w:color w:val="000000" w:themeColor="text1"/>
          <w:sz w:val="24"/>
          <w:szCs w:val="24"/>
        </w:rPr>
        <w:footnoteReference w:id="15"/>
      </w:r>
    </w:p>
    <w:p w14:paraId="42EF02B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Smjernice za države članice o kombinaciji potpore iz financijskih instrumenata s ostalim oblicima potpore</w:t>
      </w:r>
      <w:r w:rsidRPr="00194AE4">
        <w:rPr>
          <w:rStyle w:val="FootnoteReference"/>
          <w:rFonts w:ascii="Times New Roman" w:hAnsi="Times New Roman" w:cs="Times New Roman"/>
          <w:color w:val="000000" w:themeColor="text1"/>
          <w:sz w:val="24"/>
          <w:szCs w:val="24"/>
        </w:rPr>
        <w:footnoteReference w:id="16"/>
      </w:r>
    </w:p>
    <w:p w14:paraId="6647C067" w14:textId="77777777" w:rsidR="003D2A04" w:rsidRPr="00194AE4" w:rsidRDefault="003D2A04" w:rsidP="007626CD">
      <w:pPr>
        <w:pStyle w:val="ListParagraph"/>
        <w:spacing w:after="0" w:line="360" w:lineRule="auto"/>
        <w:ind w:left="360"/>
        <w:contextualSpacing w:val="0"/>
        <w:jc w:val="both"/>
        <w:rPr>
          <w:rFonts w:ascii="Times New Roman" w:hAnsi="Times New Roman" w:cs="Times New Roman"/>
          <w:color w:val="000000" w:themeColor="text1"/>
          <w:sz w:val="24"/>
          <w:szCs w:val="24"/>
        </w:rPr>
      </w:pPr>
    </w:p>
    <w:p w14:paraId="69AD29C6" w14:textId="77777777" w:rsidR="00F84328" w:rsidRPr="00194AE4" w:rsidRDefault="00F84328" w:rsidP="007626CD">
      <w:pPr>
        <w:pStyle w:val="ListParagraph"/>
        <w:numPr>
          <w:ilvl w:val="0"/>
          <w:numId w:val="13"/>
        </w:numPr>
        <w:spacing w:after="0" w:line="360" w:lineRule="auto"/>
        <w:ind w:hanging="720"/>
        <w:jc w:val="both"/>
        <w:rPr>
          <w:rFonts w:ascii="Times New Roman" w:eastAsia="Times New Roman" w:hAnsi="Times New Roman" w:cs="Times New Roman"/>
          <w:b/>
          <w:bCs/>
          <w:color w:val="000000" w:themeColor="text1"/>
          <w:sz w:val="24"/>
          <w:szCs w:val="24"/>
        </w:rPr>
      </w:pPr>
      <w:r w:rsidRPr="00194AE4">
        <w:rPr>
          <w:rFonts w:ascii="Times New Roman" w:eastAsia="Times New Roman" w:hAnsi="Times New Roman" w:cs="Times New Roman"/>
          <w:b/>
          <w:bCs/>
          <w:color w:val="000000" w:themeColor="text1"/>
          <w:sz w:val="24"/>
          <w:szCs w:val="24"/>
        </w:rPr>
        <w:t xml:space="preserve">Nacionalni pravni okvir </w:t>
      </w:r>
    </w:p>
    <w:p w14:paraId="33288286" w14:textId="77777777" w:rsidR="003D2A04" w:rsidRPr="00194AE4" w:rsidRDefault="003D2A04" w:rsidP="007626CD">
      <w:pPr>
        <w:pStyle w:val="ListParagraph"/>
        <w:spacing w:after="0" w:line="360" w:lineRule="auto"/>
        <w:jc w:val="both"/>
        <w:rPr>
          <w:rFonts w:ascii="Times New Roman" w:eastAsia="Times New Roman" w:hAnsi="Times New Roman" w:cs="Times New Roman"/>
          <w:b/>
          <w:bCs/>
          <w:color w:val="000000" w:themeColor="text1"/>
          <w:sz w:val="24"/>
          <w:szCs w:val="24"/>
        </w:rPr>
      </w:pPr>
    </w:p>
    <w:p w14:paraId="3424103E" w14:textId="77777777" w:rsidR="00F84328" w:rsidRPr="00194AE4"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Ugovor o pristupanju Republike Hrvatske Europskoj uniji (Narodne novine, Međunarodni ugovori, br. 2/12) (Ugovor o pristupanju); </w:t>
      </w:r>
    </w:p>
    <w:p w14:paraId="668FF1E3" w14:textId="77777777" w:rsidR="00F84328" w:rsidRPr="00194AE4"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Zakon o uspostavi institucionalnog okvira za provedbu Europskih strukturnih i investicijskih fondova u Republici Hrvatskoj u financijskom razdoblju 2014.-2020. (Narodne novine br. 92/14); </w:t>
      </w:r>
    </w:p>
    <w:p w14:paraId="3B3F89BA" w14:textId="77777777" w:rsidR="00F84328" w:rsidRPr="00194AE4"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Uredba o tijelima u Sustavima upravljanja i kontrole korištenja Europskog socijalnog fonda, Europskog fonda za regionalni razvoj i Kohezijskog fonda, u vezi s ciljem „Ulaganje u rast i radna mjest</w:t>
      </w:r>
      <w:r w:rsidR="005D3F69" w:rsidRPr="00194AE4">
        <w:rPr>
          <w:rFonts w:ascii="Times New Roman" w:hAnsi="Times New Roman" w:cs="Times New Roman"/>
          <w:color w:val="000000" w:themeColor="text1"/>
          <w:sz w:val="24"/>
          <w:szCs w:val="24"/>
        </w:rPr>
        <w:t xml:space="preserve">a“ (Narodne novine br. 107/14, </w:t>
      </w:r>
      <w:r w:rsidRPr="00194AE4">
        <w:rPr>
          <w:rFonts w:ascii="Times New Roman" w:hAnsi="Times New Roman" w:cs="Times New Roman"/>
          <w:color w:val="000000" w:themeColor="text1"/>
          <w:sz w:val="24"/>
          <w:szCs w:val="24"/>
        </w:rPr>
        <w:t>23/15</w:t>
      </w:r>
      <w:r w:rsidR="005D3F69" w:rsidRPr="00194AE4">
        <w:rPr>
          <w:rFonts w:ascii="Times New Roman" w:hAnsi="Times New Roman" w:cs="Times New Roman"/>
          <w:color w:val="000000" w:themeColor="text1"/>
          <w:sz w:val="24"/>
          <w:szCs w:val="24"/>
        </w:rPr>
        <w:t>, 129/15, 15/17, 18/17</w:t>
      </w:r>
      <w:r w:rsidRPr="00194AE4">
        <w:rPr>
          <w:rFonts w:ascii="Times New Roman" w:hAnsi="Times New Roman" w:cs="Times New Roman"/>
          <w:color w:val="000000" w:themeColor="text1"/>
          <w:sz w:val="24"/>
          <w:szCs w:val="24"/>
        </w:rPr>
        <w:t>) (Uredba);</w:t>
      </w:r>
    </w:p>
    <w:p w14:paraId="0F936C81" w14:textId="77777777" w:rsidR="00206375"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Kazneni zakon (Narodne novine, broj 125/11</w:t>
      </w:r>
      <w:r w:rsidR="004F7C8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144/12</w:t>
      </w:r>
      <w:r w:rsidR="004F7C82" w:rsidRPr="00194AE4">
        <w:rPr>
          <w:rFonts w:ascii="Times New Roman" w:hAnsi="Times New Roman" w:cs="Times New Roman"/>
          <w:color w:val="000000" w:themeColor="text1"/>
          <w:sz w:val="24"/>
          <w:szCs w:val="24"/>
        </w:rPr>
        <w:t>, 56/15, 61/15</w:t>
      </w:r>
      <w:r w:rsidR="008A32B3" w:rsidRPr="00194AE4">
        <w:rPr>
          <w:rFonts w:ascii="Times New Roman" w:hAnsi="Times New Roman" w:cs="Times New Roman"/>
          <w:color w:val="000000" w:themeColor="text1"/>
          <w:sz w:val="24"/>
          <w:szCs w:val="24"/>
        </w:rPr>
        <w:t xml:space="preserve"> i 101/17</w:t>
      </w:r>
      <w:r w:rsidRPr="00194AE4">
        <w:rPr>
          <w:rFonts w:ascii="Times New Roman" w:hAnsi="Times New Roman" w:cs="Times New Roman"/>
          <w:color w:val="000000" w:themeColor="text1"/>
          <w:sz w:val="24"/>
          <w:szCs w:val="24"/>
        </w:rPr>
        <w:t>);</w:t>
      </w:r>
    </w:p>
    <w:p w14:paraId="25B652BA" w14:textId="77777777" w:rsidR="00206375" w:rsidRPr="00194AE4" w:rsidRDefault="00206375"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sustavu unutarnjih financijskih kontrola u javnom sektoru (Narodne novine br. 78/15);</w:t>
      </w:r>
    </w:p>
    <w:p w14:paraId="5E907672" w14:textId="77777777" w:rsidR="00F84328" w:rsidRPr="00194AE4"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tajnosti podataka (Narodne novine br.79/07 i 86/12);</w:t>
      </w:r>
    </w:p>
    <w:p w14:paraId="671CDB30" w14:textId="77777777" w:rsidR="00F84328"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poticanju</w:t>
      </w:r>
      <w:r w:rsidR="004B2028" w:rsidRPr="00194AE4">
        <w:rPr>
          <w:rFonts w:ascii="Times New Roman" w:hAnsi="Times New Roman" w:cs="Times New Roman"/>
          <w:color w:val="000000" w:themeColor="text1"/>
          <w:sz w:val="24"/>
          <w:szCs w:val="24"/>
        </w:rPr>
        <w:t xml:space="preserve"> razvoja</w:t>
      </w:r>
      <w:r w:rsidRPr="00194AE4">
        <w:rPr>
          <w:rFonts w:ascii="Times New Roman" w:hAnsi="Times New Roman" w:cs="Times New Roman"/>
          <w:color w:val="000000" w:themeColor="text1"/>
          <w:sz w:val="24"/>
          <w:szCs w:val="24"/>
        </w:rPr>
        <w:t xml:space="preserve"> malog gospodarstva (Narodne novine br. </w:t>
      </w:r>
      <w:r w:rsidR="004F7C82" w:rsidRPr="00194AE4">
        <w:rPr>
          <w:rFonts w:ascii="Times New Roman" w:hAnsi="Times New Roman" w:cs="Times New Roman"/>
          <w:color w:val="000000" w:themeColor="text1"/>
          <w:sz w:val="24"/>
          <w:szCs w:val="24"/>
        </w:rPr>
        <w:t xml:space="preserve">29/02, 63/07, 53/12, </w:t>
      </w:r>
      <w:r w:rsidRPr="00194AE4">
        <w:rPr>
          <w:rFonts w:ascii="Times New Roman" w:hAnsi="Times New Roman" w:cs="Times New Roman"/>
          <w:color w:val="000000" w:themeColor="text1"/>
          <w:sz w:val="24"/>
          <w:szCs w:val="24"/>
        </w:rPr>
        <w:t>56/13</w:t>
      </w:r>
      <w:r w:rsidR="004F7C82" w:rsidRPr="00194AE4">
        <w:rPr>
          <w:rFonts w:ascii="Times New Roman" w:hAnsi="Times New Roman" w:cs="Times New Roman"/>
          <w:color w:val="000000" w:themeColor="text1"/>
          <w:sz w:val="24"/>
          <w:szCs w:val="24"/>
        </w:rPr>
        <w:t>, 121/16</w:t>
      </w:r>
      <w:r w:rsidRPr="00194AE4">
        <w:rPr>
          <w:rFonts w:ascii="Times New Roman" w:hAnsi="Times New Roman" w:cs="Times New Roman"/>
          <w:color w:val="000000" w:themeColor="text1"/>
          <w:sz w:val="24"/>
          <w:szCs w:val="24"/>
        </w:rPr>
        <w:t>);</w:t>
      </w:r>
    </w:p>
    <w:p w14:paraId="5911B03B" w14:textId="77777777" w:rsidR="0034180B"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Opći porezni zakon (Narodne novine br. </w:t>
      </w:r>
      <w:r w:rsidR="004F7C82" w:rsidRPr="00194AE4">
        <w:rPr>
          <w:rFonts w:ascii="Times New Roman" w:hAnsi="Times New Roman" w:cs="Times New Roman"/>
          <w:color w:val="000000" w:themeColor="text1"/>
          <w:sz w:val="24"/>
          <w:szCs w:val="24"/>
        </w:rPr>
        <w:t>115/16</w:t>
      </w:r>
      <w:r w:rsidRPr="00194AE4">
        <w:rPr>
          <w:rFonts w:ascii="Times New Roman" w:hAnsi="Times New Roman" w:cs="Times New Roman"/>
          <w:color w:val="000000" w:themeColor="text1"/>
          <w:sz w:val="24"/>
          <w:szCs w:val="24"/>
        </w:rPr>
        <w:t>)</w:t>
      </w:r>
    </w:p>
    <w:p w14:paraId="16A2A193" w14:textId="77777777" w:rsidR="003D2A04" w:rsidRPr="00194AE4" w:rsidRDefault="00C21A21"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obveznim odnosima (Narodne novine br. 35/05, 41/2008, 125/11</w:t>
      </w:r>
      <w:r w:rsidR="008A32B3"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78/15</w:t>
      </w:r>
      <w:r w:rsidR="008A32B3" w:rsidRPr="00194AE4">
        <w:rPr>
          <w:rFonts w:ascii="Times New Roman" w:hAnsi="Times New Roman" w:cs="Times New Roman"/>
          <w:color w:val="000000" w:themeColor="text1"/>
          <w:sz w:val="24"/>
          <w:szCs w:val="24"/>
        </w:rPr>
        <w:t xml:space="preserve"> i 29/18</w:t>
      </w:r>
      <w:r w:rsidRPr="00194AE4">
        <w:rPr>
          <w:rFonts w:ascii="Times New Roman" w:hAnsi="Times New Roman" w:cs="Times New Roman"/>
          <w:color w:val="000000" w:themeColor="text1"/>
          <w:sz w:val="24"/>
          <w:szCs w:val="24"/>
        </w:rPr>
        <w:t>)</w:t>
      </w:r>
    </w:p>
    <w:p w14:paraId="781D4B95" w14:textId="77777777" w:rsidR="00865522" w:rsidRPr="00194AE4" w:rsidRDefault="00865522" w:rsidP="007626CD">
      <w:pPr>
        <w:spacing w:after="0" w:line="360" w:lineRule="auto"/>
        <w:rPr>
          <w:rFonts w:ascii="Times New Roman" w:hAnsi="Times New Roman" w:cs="Times New Roman"/>
          <w:color w:val="000000" w:themeColor="text1"/>
          <w:sz w:val="24"/>
          <w:szCs w:val="24"/>
        </w:rPr>
      </w:pPr>
    </w:p>
    <w:p w14:paraId="16E98266" w14:textId="77777777" w:rsidR="00F84328" w:rsidRPr="00194AE4" w:rsidRDefault="00F84328" w:rsidP="007626CD">
      <w:pPr>
        <w:pStyle w:val="ListParagraph"/>
        <w:numPr>
          <w:ilvl w:val="0"/>
          <w:numId w:val="13"/>
        </w:numPr>
        <w:spacing w:after="0" w:line="360" w:lineRule="auto"/>
        <w:ind w:hanging="720"/>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 xml:space="preserve">Nacionalni akti </w:t>
      </w:r>
    </w:p>
    <w:p w14:paraId="173C52DB" w14:textId="77777777" w:rsidR="003D2A04" w:rsidRPr="00194AE4" w:rsidRDefault="003D2A04" w:rsidP="007626CD">
      <w:pPr>
        <w:pStyle w:val="ListParagraph"/>
        <w:spacing w:after="0" w:line="360" w:lineRule="auto"/>
        <w:rPr>
          <w:rFonts w:ascii="Times New Roman" w:hAnsi="Times New Roman" w:cs="Times New Roman"/>
          <w:b/>
          <w:color w:val="000000" w:themeColor="text1"/>
          <w:sz w:val="24"/>
          <w:szCs w:val="24"/>
        </w:rPr>
      </w:pPr>
    </w:p>
    <w:p w14:paraId="00436032" w14:textId="77777777" w:rsidR="00F84328"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Nacionalna strategija suzbijanja prijevara za zaštitu financijskih interesa Europske unije, usvojena na 138. sjednici Vlade Republike Hrvatske, 23. siječnja 2014.;</w:t>
      </w:r>
    </w:p>
    <w:p w14:paraId="33CE2054" w14:textId="77777777" w:rsidR="00F84328" w:rsidRPr="00194AE4" w:rsidRDefault="00F84328" w:rsidP="007626CD">
      <w:pPr>
        <w:pStyle w:val="ListParagraph"/>
        <w:numPr>
          <w:ilvl w:val="0"/>
          <w:numId w:val="8"/>
        </w:numPr>
        <w:spacing w:after="0" w:line="360" w:lineRule="auto"/>
        <w:contextualSpacing w:val="0"/>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OPKK</w:t>
      </w:r>
    </w:p>
    <w:p w14:paraId="05BAF8E8" w14:textId="77777777" w:rsidR="00902C24" w:rsidRPr="00194AE4" w:rsidRDefault="00902C24"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Svrha i područje primjene Sporazuma</w:t>
      </w:r>
    </w:p>
    <w:p w14:paraId="70EB9B98" w14:textId="77777777" w:rsidR="00325672" w:rsidRPr="00194AE4" w:rsidRDefault="00F760B1"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Članak 4.</w:t>
      </w:r>
    </w:p>
    <w:p w14:paraId="19BD02B8" w14:textId="5C15527B" w:rsidR="00145976" w:rsidRPr="00194AE4" w:rsidRDefault="00145976"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Ovim Sporazumom se uređuju prava, obveze i odgovornosti Strana vezano </w:t>
      </w:r>
      <w:r w:rsidR="008A2988" w:rsidRPr="00194AE4">
        <w:rPr>
          <w:rFonts w:ascii="Times New Roman" w:eastAsia="Batang" w:hAnsi="Times New Roman" w:cs="Times New Roman"/>
          <w:color w:val="000000" w:themeColor="text1"/>
          <w:sz w:val="24"/>
          <w:szCs w:val="24"/>
          <w:lang w:eastAsia="hr-HR"/>
        </w:rPr>
        <w:t xml:space="preserve">za </w:t>
      </w:r>
      <w:r w:rsidRPr="00194AE4">
        <w:rPr>
          <w:rFonts w:ascii="Times New Roman" w:eastAsia="Batang" w:hAnsi="Times New Roman" w:cs="Times New Roman"/>
          <w:color w:val="000000" w:themeColor="text1"/>
          <w:sz w:val="24"/>
          <w:szCs w:val="24"/>
          <w:lang w:eastAsia="hr-HR"/>
        </w:rPr>
        <w:t xml:space="preserve">okvir provedbe i upravljanja FI-om </w:t>
      </w:r>
      <w:r w:rsidR="00B37D65" w:rsidRPr="00194AE4">
        <w:rPr>
          <w:rFonts w:ascii="Times New Roman" w:eastAsia="Batang" w:hAnsi="Times New Roman" w:cs="Times New Roman"/>
          <w:color w:val="000000" w:themeColor="text1"/>
          <w:sz w:val="24"/>
          <w:szCs w:val="24"/>
          <w:lang w:eastAsia="hr-HR"/>
        </w:rPr>
        <w:t xml:space="preserve">te </w:t>
      </w:r>
      <w:r w:rsidRPr="00194AE4">
        <w:rPr>
          <w:rFonts w:ascii="Times New Roman" w:eastAsia="Batang" w:hAnsi="Times New Roman" w:cs="Times New Roman"/>
          <w:color w:val="000000" w:themeColor="text1"/>
          <w:sz w:val="24"/>
          <w:szCs w:val="24"/>
          <w:lang w:eastAsia="hr-HR"/>
        </w:rPr>
        <w:t xml:space="preserve">u vezi upotrebe </w:t>
      </w:r>
      <w:r w:rsidR="008373A9" w:rsidRPr="00194AE4">
        <w:rPr>
          <w:rFonts w:ascii="Times New Roman" w:eastAsia="Batang" w:hAnsi="Times New Roman" w:cs="Times New Roman"/>
          <w:color w:val="000000" w:themeColor="text1"/>
          <w:sz w:val="24"/>
          <w:szCs w:val="24"/>
          <w:lang w:eastAsia="hr-HR"/>
        </w:rPr>
        <w:t>Iznosa a</w:t>
      </w:r>
      <w:r w:rsidR="00F34216" w:rsidRPr="00194AE4">
        <w:rPr>
          <w:rFonts w:ascii="Times New Roman" w:eastAsia="Batang" w:hAnsi="Times New Roman" w:cs="Times New Roman"/>
          <w:color w:val="000000" w:themeColor="text1"/>
          <w:sz w:val="24"/>
          <w:szCs w:val="24"/>
          <w:lang w:eastAsia="hr-HR"/>
        </w:rPr>
        <w:t xml:space="preserve">lokacije koja predstavlja dio </w:t>
      </w:r>
      <w:r w:rsidRPr="00194AE4">
        <w:rPr>
          <w:rFonts w:ascii="Times New Roman" w:eastAsia="Batang" w:hAnsi="Times New Roman" w:cs="Times New Roman"/>
          <w:color w:val="000000" w:themeColor="text1"/>
          <w:sz w:val="24"/>
          <w:szCs w:val="24"/>
          <w:lang w:eastAsia="hr-HR"/>
        </w:rPr>
        <w:t xml:space="preserve">Programskog doprinosa temeljem Uredbe (EU) br. 1303/2013 u okviru OPKK-a. </w:t>
      </w:r>
    </w:p>
    <w:p w14:paraId="031E00EC" w14:textId="77777777" w:rsidR="00222893" w:rsidRPr="00194AE4" w:rsidRDefault="00222893"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hr-HR"/>
        </w:rPr>
        <w:t>Strane</w:t>
      </w:r>
      <w:r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hr-HR"/>
        </w:rPr>
        <w:t xml:space="preserve">suglasno utvrđuju da sukladno uvjetima i kriterijima iz Programa, </w:t>
      </w:r>
      <w:r w:rsidR="00160441" w:rsidRPr="00194AE4">
        <w:rPr>
          <w:rFonts w:ascii="Times New Roman" w:eastAsia="Batang" w:hAnsi="Times New Roman" w:cs="Times New Roman"/>
          <w:color w:val="000000" w:themeColor="text1"/>
          <w:sz w:val="24"/>
          <w:szCs w:val="24"/>
          <w:lang w:eastAsia="hr-HR"/>
        </w:rPr>
        <w:t xml:space="preserve">Financijskog instrumenta ESIF ograničena portfeljna jamstva, </w:t>
      </w:r>
      <w:r w:rsidRPr="00194AE4">
        <w:rPr>
          <w:rFonts w:ascii="Times New Roman" w:eastAsia="Batang" w:hAnsi="Times New Roman" w:cs="Times New Roman"/>
          <w:color w:val="000000" w:themeColor="text1"/>
          <w:sz w:val="24"/>
          <w:szCs w:val="24"/>
          <w:lang w:eastAsia="hr-HR"/>
        </w:rPr>
        <w:t xml:space="preserve">kao i odredbama ovog Sporazuma, </w:t>
      </w:r>
      <w:r w:rsidR="0016689F" w:rsidRPr="00194AE4">
        <w:rPr>
          <w:rFonts w:ascii="Times New Roman" w:eastAsia="Batang" w:hAnsi="Times New Roman" w:cs="Times New Roman"/>
          <w:color w:val="000000" w:themeColor="text1"/>
          <w:sz w:val="24"/>
          <w:szCs w:val="24"/>
          <w:lang w:eastAsia="hr-HR"/>
        </w:rPr>
        <w:t>ovaj Sporazum predstavlja Ograničeno portfeljno jamstvo</w:t>
      </w:r>
      <w:r w:rsidR="00BA5116"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w:t>
      </w:r>
    </w:p>
    <w:p w14:paraId="31161A6D"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ovog Sporazuma su suglasne da HAMAG-BICRO ima pravo predložiti izmjene/dopune ovog Sporazuma kada su takve izmjene/dopune bitne radi pravilnog  provođenja OPKK-a odnosno u slučaju izmjene/dopune i/ili prestanka važenja Programa</w:t>
      </w:r>
      <w:r w:rsidR="005659C4" w:rsidRPr="00194AE4">
        <w:rPr>
          <w:rFonts w:ascii="Times New Roman" w:eastAsia="Batang" w:hAnsi="Times New Roman" w:cs="Times New Roman"/>
          <w:color w:val="000000" w:themeColor="text1"/>
          <w:sz w:val="24"/>
          <w:szCs w:val="24"/>
          <w:lang w:eastAsia="hr-HR"/>
        </w:rPr>
        <w:t xml:space="preserve"> i/ili </w:t>
      </w:r>
      <w:r w:rsidR="00C92EF6" w:rsidRPr="00194AE4">
        <w:rPr>
          <w:rFonts w:ascii="Times New Roman" w:eastAsia="Batang" w:hAnsi="Times New Roman" w:cs="Times New Roman"/>
          <w:color w:val="000000" w:themeColor="text1"/>
          <w:sz w:val="24"/>
          <w:szCs w:val="24"/>
          <w:lang w:eastAsia="hr-HR"/>
        </w:rPr>
        <w:t>Uvjeta</w:t>
      </w:r>
      <w:r w:rsidR="005659C4" w:rsidRPr="00194AE4">
        <w:rPr>
          <w:rFonts w:ascii="Times New Roman" w:eastAsia="Batang" w:hAnsi="Times New Roman" w:cs="Times New Roman"/>
          <w:color w:val="000000" w:themeColor="text1"/>
          <w:sz w:val="24"/>
          <w:szCs w:val="24"/>
          <w:lang w:eastAsia="hr-HR"/>
        </w:rPr>
        <w:t xml:space="preserve"> ESIF ograničena portfeljna jamstva</w:t>
      </w:r>
      <w:r w:rsidRPr="00194AE4">
        <w:rPr>
          <w:rFonts w:ascii="Times New Roman" w:eastAsia="Batang" w:hAnsi="Times New Roman" w:cs="Times New Roman"/>
          <w:color w:val="000000" w:themeColor="text1"/>
          <w:sz w:val="24"/>
          <w:szCs w:val="24"/>
          <w:lang w:eastAsia="hr-HR"/>
        </w:rPr>
        <w:t>.</w:t>
      </w:r>
    </w:p>
    <w:p w14:paraId="3800A663"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HAMAG-BICRO se obvezuje, u roku 30 (trideset) dana od dana formiranja završne verzije prijedloga predmetnih izmjena/dopuna i/ili od dana prestanka važenja Programa</w:t>
      </w:r>
      <w:r w:rsidR="008617A4" w:rsidRPr="00194AE4">
        <w:rPr>
          <w:rFonts w:ascii="Times New Roman" w:eastAsia="Batang" w:hAnsi="Times New Roman" w:cs="Times New Roman"/>
          <w:color w:val="000000" w:themeColor="text1"/>
          <w:sz w:val="24"/>
          <w:szCs w:val="24"/>
          <w:lang w:eastAsia="hr-HR"/>
        </w:rPr>
        <w:t xml:space="preserve"> i/ili </w:t>
      </w:r>
      <w:r w:rsidR="00C92EF6" w:rsidRPr="00194AE4">
        <w:rPr>
          <w:rFonts w:ascii="Times New Roman" w:eastAsia="Batang" w:hAnsi="Times New Roman" w:cs="Times New Roman"/>
          <w:color w:val="000000" w:themeColor="text1"/>
          <w:sz w:val="24"/>
          <w:szCs w:val="24"/>
          <w:lang w:eastAsia="hr-HR"/>
        </w:rPr>
        <w:t>Uvjeta</w:t>
      </w:r>
      <w:r w:rsidR="008617A4" w:rsidRPr="00194AE4">
        <w:rPr>
          <w:rFonts w:ascii="Times New Roman" w:eastAsia="Batang" w:hAnsi="Times New Roman" w:cs="Times New Roman"/>
          <w:color w:val="000000" w:themeColor="text1"/>
          <w:sz w:val="24"/>
          <w:szCs w:val="24"/>
          <w:lang w:eastAsia="hr-HR"/>
        </w:rPr>
        <w:t xml:space="preserve"> ESIF ograničena portfeljna jamstva</w:t>
      </w:r>
      <w:r w:rsidRPr="00194AE4">
        <w:rPr>
          <w:rFonts w:ascii="Times New Roman" w:eastAsia="Batang" w:hAnsi="Times New Roman" w:cs="Times New Roman"/>
          <w:color w:val="000000" w:themeColor="text1"/>
          <w:sz w:val="24"/>
          <w:szCs w:val="24"/>
          <w:lang w:eastAsia="hr-HR"/>
        </w:rPr>
        <w:t xml:space="preserve"> odnosno nastupanja drugih bitnih okolnosti, o istome obavijestiti Financijsku instituciju te joj, kada je to moguće, ponuditi zaključenje odgovarajućeg dodatka ovom Sporazumu u pisanom obliku. </w:t>
      </w:r>
    </w:p>
    <w:p w14:paraId="0BFBE5D5"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lastRenderedPageBreak/>
        <w:t xml:space="preserve">Ukoliko Financijska institucija po proteku roka od 30 (trideset) dana od dana primitka  ponude odgovarajućeg dodatka ovom Sporazumu ne zaključi dodatak </w:t>
      </w:r>
      <w:r w:rsidR="00AB48B6" w:rsidRPr="00194AE4">
        <w:rPr>
          <w:rFonts w:ascii="Times New Roman" w:eastAsia="Batang" w:hAnsi="Times New Roman" w:cs="Times New Roman"/>
          <w:color w:val="000000" w:themeColor="text1"/>
          <w:sz w:val="24"/>
          <w:szCs w:val="24"/>
          <w:lang w:eastAsia="hr-HR"/>
        </w:rPr>
        <w:t xml:space="preserve">ovom </w:t>
      </w:r>
      <w:r w:rsidRPr="00194AE4">
        <w:rPr>
          <w:rFonts w:ascii="Times New Roman" w:eastAsia="Batang" w:hAnsi="Times New Roman" w:cs="Times New Roman"/>
          <w:color w:val="000000" w:themeColor="text1"/>
          <w:sz w:val="24"/>
          <w:szCs w:val="24"/>
          <w:lang w:eastAsia="hr-HR"/>
        </w:rPr>
        <w:t xml:space="preserve">Sporazumu, istekom zadnjeg dana predmetnog roka prestaje mogućnost </w:t>
      </w:r>
      <w:r w:rsidR="00BA0958" w:rsidRPr="00194AE4">
        <w:rPr>
          <w:rFonts w:ascii="Times New Roman" w:eastAsia="Batang" w:hAnsi="Times New Roman" w:cs="Times New Roman"/>
          <w:color w:val="000000" w:themeColor="text1"/>
          <w:sz w:val="24"/>
          <w:szCs w:val="24"/>
          <w:lang w:eastAsia="hr-HR"/>
        </w:rPr>
        <w:t xml:space="preserve">uključivanja </w:t>
      </w:r>
      <w:r w:rsidR="00390249" w:rsidRPr="00194AE4">
        <w:rPr>
          <w:rFonts w:ascii="Times New Roman" w:eastAsia="Batang" w:hAnsi="Times New Roman" w:cs="Times New Roman"/>
          <w:color w:val="000000" w:themeColor="text1"/>
          <w:sz w:val="24"/>
          <w:szCs w:val="24"/>
          <w:lang w:eastAsia="hr-HR"/>
        </w:rPr>
        <w:t xml:space="preserve">novih </w:t>
      </w:r>
      <w:r w:rsidR="00BA0958" w:rsidRPr="00194AE4">
        <w:rPr>
          <w:rFonts w:ascii="Times New Roman" w:eastAsia="Batang" w:hAnsi="Times New Roman" w:cs="Times New Roman"/>
          <w:color w:val="000000" w:themeColor="text1"/>
          <w:sz w:val="24"/>
          <w:szCs w:val="24"/>
          <w:lang w:eastAsia="hr-HR"/>
        </w:rPr>
        <w:t xml:space="preserve">Kredita </w:t>
      </w:r>
      <w:r w:rsidR="00B07845" w:rsidRPr="00194AE4">
        <w:rPr>
          <w:rFonts w:ascii="Times New Roman" w:eastAsia="Batang" w:hAnsi="Times New Roman" w:cs="Times New Roman"/>
          <w:color w:val="000000" w:themeColor="text1"/>
          <w:sz w:val="24"/>
          <w:szCs w:val="24"/>
          <w:lang w:eastAsia="hr-HR"/>
        </w:rPr>
        <w:t>u Portfelj</w:t>
      </w:r>
      <w:r w:rsidRPr="00194AE4">
        <w:rPr>
          <w:rFonts w:ascii="Times New Roman" w:eastAsia="Batang" w:hAnsi="Times New Roman" w:cs="Times New Roman"/>
          <w:color w:val="000000" w:themeColor="text1"/>
          <w:sz w:val="24"/>
          <w:szCs w:val="24"/>
          <w:lang w:eastAsia="hr-HR"/>
        </w:rPr>
        <w:t>, te će HAMAG-BICRO Financijskoj instituciji upu</w:t>
      </w:r>
      <w:r w:rsidR="007F026A" w:rsidRPr="00194AE4">
        <w:rPr>
          <w:rFonts w:ascii="Times New Roman" w:eastAsia="Batang" w:hAnsi="Times New Roman" w:cs="Times New Roman"/>
          <w:color w:val="000000" w:themeColor="text1"/>
          <w:sz w:val="24"/>
          <w:szCs w:val="24"/>
          <w:lang w:eastAsia="hr-HR"/>
        </w:rPr>
        <w:t xml:space="preserve">titi pisani otkaz </w:t>
      </w:r>
      <w:r w:rsidR="007D7950" w:rsidRPr="00194AE4">
        <w:rPr>
          <w:rFonts w:ascii="Times New Roman" w:eastAsia="Batang" w:hAnsi="Times New Roman" w:cs="Times New Roman"/>
          <w:color w:val="000000" w:themeColor="text1"/>
          <w:sz w:val="24"/>
          <w:szCs w:val="24"/>
          <w:lang w:eastAsia="hr-HR"/>
        </w:rPr>
        <w:t xml:space="preserve">Sporazuma </w:t>
      </w:r>
      <w:r w:rsidR="007F026A" w:rsidRPr="00194AE4">
        <w:rPr>
          <w:rFonts w:ascii="Times New Roman" w:eastAsia="Batang" w:hAnsi="Times New Roman" w:cs="Times New Roman"/>
          <w:color w:val="000000" w:themeColor="text1"/>
          <w:sz w:val="24"/>
          <w:szCs w:val="24"/>
          <w:lang w:eastAsia="hr-HR"/>
        </w:rPr>
        <w:t>sukladno članku</w:t>
      </w:r>
      <w:r w:rsidRPr="00194AE4">
        <w:rPr>
          <w:rFonts w:ascii="Times New Roman" w:eastAsia="Batang" w:hAnsi="Times New Roman" w:cs="Times New Roman"/>
          <w:color w:val="000000" w:themeColor="text1"/>
          <w:sz w:val="24"/>
          <w:szCs w:val="24"/>
          <w:lang w:eastAsia="hr-HR"/>
        </w:rPr>
        <w:t xml:space="preserve"> </w:t>
      </w:r>
      <w:r w:rsidR="00B74B83" w:rsidRPr="00194AE4">
        <w:rPr>
          <w:rFonts w:ascii="Times New Roman" w:eastAsia="Batang" w:hAnsi="Times New Roman" w:cs="Times New Roman"/>
          <w:color w:val="000000" w:themeColor="text1"/>
          <w:sz w:val="24"/>
          <w:szCs w:val="24"/>
          <w:lang w:eastAsia="hr-HR"/>
        </w:rPr>
        <w:t>3</w:t>
      </w:r>
      <w:r w:rsidR="00F34216" w:rsidRPr="00194AE4">
        <w:rPr>
          <w:rFonts w:ascii="Times New Roman" w:eastAsia="Batang" w:hAnsi="Times New Roman" w:cs="Times New Roman"/>
          <w:color w:val="000000" w:themeColor="text1"/>
          <w:sz w:val="24"/>
          <w:szCs w:val="24"/>
          <w:lang w:eastAsia="hr-HR"/>
        </w:rPr>
        <w:t>4</w:t>
      </w:r>
      <w:r w:rsidR="00C67AB4"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ovog Sporazuma.</w:t>
      </w:r>
      <w:r w:rsidR="008B3B07" w:rsidRPr="00194AE4">
        <w:rPr>
          <w:rFonts w:ascii="Times New Roman" w:eastAsia="Batang" w:hAnsi="Times New Roman" w:cs="Times New Roman"/>
          <w:color w:val="000000" w:themeColor="text1"/>
          <w:sz w:val="24"/>
          <w:szCs w:val="24"/>
          <w:lang w:eastAsia="hr-HR"/>
        </w:rPr>
        <w:t xml:space="preserve"> U ovom slučaju Financijska institucija može do zadnjeg dana</w:t>
      </w:r>
      <w:r w:rsidR="008A32B3" w:rsidRPr="00194AE4">
        <w:rPr>
          <w:rFonts w:ascii="Times New Roman" w:eastAsia="Batang" w:hAnsi="Times New Roman" w:cs="Times New Roman"/>
          <w:color w:val="000000" w:themeColor="text1"/>
          <w:sz w:val="24"/>
          <w:szCs w:val="24"/>
          <w:lang w:eastAsia="hr-HR"/>
        </w:rPr>
        <w:t xml:space="preserve"> predmetnog</w:t>
      </w:r>
      <w:r w:rsidR="008B3B07" w:rsidRPr="00194AE4">
        <w:rPr>
          <w:rFonts w:ascii="Times New Roman" w:eastAsia="Batang" w:hAnsi="Times New Roman" w:cs="Times New Roman"/>
          <w:color w:val="000000" w:themeColor="text1"/>
          <w:sz w:val="24"/>
          <w:szCs w:val="24"/>
          <w:lang w:eastAsia="hr-HR"/>
        </w:rPr>
        <w:t xml:space="preserve"> roka poslati Izvješće</w:t>
      </w:r>
      <w:r w:rsidR="008A32B3" w:rsidRPr="00194AE4">
        <w:rPr>
          <w:rFonts w:ascii="Times New Roman" w:eastAsia="Batang" w:hAnsi="Times New Roman" w:cs="Times New Roman"/>
          <w:color w:val="000000" w:themeColor="text1"/>
          <w:sz w:val="24"/>
          <w:szCs w:val="24"/>
          <w:lang w:eastAsia="hr-HR"/>
        </w:rPr>
        <w:t xml:space="preserve"> HAMAG-BICRO-u.</w:t>
      </w:r>
    </w:p>
    <w:p w14:paraId="59ACC2E4"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Financijska institucija ima pravo predložiti izmjene/dopune ovog Sporazuma kada su takve izmjene/nadopune bitne radi pravilnog  provođenja ovog Sporazuma, te ih je HAMAG-BICRO obvezan razmotriti i u pisanom obliku se o tome očitovati u razumnom roku ne dužem od 30 (trideset) dana od dana zaprimanja pisanog  prijedloga Financijske institucije. </w:t>
      </w:r>
    </w:p>
    <w:p w14:paraId="53BD8C9A" w14:textId="77777777" w:rsidR="00496559" w:rsidRPr="00194AE4" w:rsidRDefault="00D15B3B" w:rsidP="00496559">
      <w:pPr>
        <w:pStyle w:val="ListParagraph"/>
        <w:autoSpaceDE w:val="0"/>
        <w:autoSpaceDN w:val="0"/>
        <w:adjustRightInd w:val="0"/>
        <w:spacing w:after="0"/>
        <w:jc w:val="both"/>
        <w:rPr>
          <w:rFonts w:ascii="Times New Roman" w:hAnsi="Times New Roman" w:cs="Times New Roman"/>
          <w:color w:val="000000" w:themeColor="text1"/>
          <w:sz w:val="24"/>
          <w:szCs w:val="24"/>
        </w:rPr>
      </w:pPr>
      <w:r w:rsidRPr="00194AE4">
        <w:rPr>
          <w:rFonts w:ascii="Times New Roman" w:eastAsia="Batang" w:hAnsi="Times New Roman" w:cs="Times New Roman"/>
          <w:color w:val="000000" w:themeColor="text1"/>
          <w:sz w:val="24"/>
          <w:szCs w:val="24"/>
          <w:lang w:eastAsia="hr-HR"/>
        </w:rPr>
        <w:t xml:space="preserve">Ukoliko HAMAG-BICRO ne prihvati predložene izmjene/dopune, Financijska institucija </w:t>
      </w:r>
      <w:r w:rsidR="00AB015C" w:rsidRPr="00194AE4">
        <w:rPr>
          <w:rFonts w:ascii="Times New Roman" w:eastAsia="Batang" w:hAnsi="Times New Roman" w:cs="Times New Roman"/>
          <w:color w:val="000000" w:themeColor="text1"/>
          <w:sz w:val="24"/>
          <w:szCs w:val="24"/>
          <w:lang w:eastAsia="hr-HR"/>
        </w:rPr>
        <w:t>može otkazati ovaj Sporazum.</w:t>
      </w:r>
      <w:r w:rsidR="00AB015C" w:rsidRPr="00194AE4">
        <w:rPr>
          <w:rFonts w:ascii="Times New Roman" w:eastAsia="Batang" w:hAnsi="Times New Roman" w:cs="Times New Roman"/>
          <w:color w:val="000000" w:themeColor="text1"/>
          <w:sz w:val="24"/>
          <w:szCs w:val="24"/>
          <w:lang w:eastAsia="hr-HR"/>
        </w:rPr>
        <w:tab/>
      </w:r>
    </w:p>
    <w:p w14:paraId="29C7DFBD" w14:textId="77777777" w:rsidR="00B146CB" w:rsidRPr="00194AE4" w:rsidRDefault="006445D9" w:rsidP="009369AD">
      <w:pPr>
        <w:pStyle w:val="ListParagraph"/>
        <w:numPr>
          <w:ilvl w:val="0"/>
          <w:numId w:val="29"/>
        </w:numPr>
        <w:autoSpaceDE w:val="0"/>
        <w:autoSpaceDN w:val="0"/>
        <w:adjustRightInd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Svrha Ograničen</w:t>
      </w:r>
      <w:r w:rsidR="007F122B"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g portfeljnog jamstva</w:t>
      </w:r>
      <w:r w:rsidR="00B146CB"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 xml:space="preserve">je </w:t>
      </w:r>
      <w:r w:rsidR="00B146CB" w:rsidRPr="00194AE4">
        <w:rPr>
          <w:rFonts w:ascii="Times New Roman" w:hAnsi="Times New Roman" w:cs="Times New Roman"/>
          <w:color w:val="000000" w:themeColor="text1"/>
          <w:sz w:val="24"/>
          <w:szCs w:val="24"/>
        </w:rPr>
        <w:t>djelomično pokrivanj</w:t>
      </w:r>
      <w:r w:rsidRPr="00194AE4">
        <w:rPr>
          <w:rFonts w:ascii="Times New Roman" w:hAnsi="Times New Roman" w:cs="Times New Roman"/>
          <w:color w:val="000000" w:themeColor="text1"/>
          <w:sz w:val="24"/>
          <w:szCs w:val="24"/>
        </w:rPr>
        <w:t>e</w:t>
      </w:r>
      <w:r w:rsidR="007F6DD2" w:rsidRPr="00194AE4">
        <w:rPr>
          <w:rFonts w:ascii="Times New Roman" w:hAnsi="Times New Roman" w:cs="Times New Roman"/>
          <w:color w:val="000000" w:themeColor="text1"/>
          <w:sz w:val="24"/>
          <w:szCs w:val="24"/>
        </w:rPr>
        <w:t xml:space="preserve"> </w:t>
      </w:r>
      <w:r w:rsidR="000B49FD" w:rsidRPr="00194AE4">
        <w:rPr>
          <w:rFonts w:ascii="Times New Roman" w:hAnsi="Times New Roman" w:cs="Times New Roman"/>
          <w:color w:val="000000" w:themeColor="text1"/>
          <w:sz w:val="24"/>
          <w:szCs w:val="24"/>
        </w:rPr>
        <w:t xml:space="preserve">Gubitaka </w:t>
      </w:r>
      <w:r w:rsidR="00B146CB" w:rsidRPr="00194AE4">
        <w:rPr>
          <w:rFonts w:ascii="Times New Roman" w:hAnsi="Times New Roman" w:cs="Times New Roman"/>
          <w:color w:val="000000" w:themeColor="text1"/>
          <w:sz w:val="24"/>
          <w:szCs w:val="24"/>
        </w:rPr>
        <w:t xml:space="preserve">Financijske institucije  koji </w:t>
      </w:r>
      <w:r w:rsidR="00222893" w:rsidRPr="00194AE4">
        <w:rPr>
          <w:rFonts w:ascii="Times New Roman" w:hAnsi="Times New Roman" w:cs="Times New Roman"/>
          <w:color w:val="000000" w:themeColor="text1"/>
          <w:sz w:val="24"/>
          <w:szCs w:val="24"/>
        </w:rPr>
        <w:t xml:space="preserve">ona ima za Kredite uključene u </w:t>
      </w:r>
      <w:r w:rsidR="00B146CB" w:rsidRPr="00194AE4">
        <w:rPr>
          <w:rFonts w:ascii="Times New Roman" w:hAnsi="Times New Roman" w:cs="Times New Roman"/>
          <w:color w:val="000000" w:themeColor="text1"/>
          <w:sz w:val="24"/>
          <w:szCs w:val="24"/>
        </w:rPr>
        <w:t>Portfelj, s ciljem:</w:t>
      </w:r>
    </w:p>
    <w:p w14:paraId="73DF2FCC" w14:textId="77777777" w:rsidR="00B146CB"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poboljšanja pristupa MSP-a financiranju</w:t>
      </w:r>
      <w:r w:rsidR="00B00B4E" w:rsidRPr="00194AE4">
        <w:rPr>
          <w:rFonts w:ascii="Times New Roman" w:hAnsi="Times New Roman" w:cs="Times New Roman"/>
          <w:color w:val="000000" w:themeColor="text1"/>
          <w:sz w:val="24"/>
          <w:szCs w:val="24"/>
        </w:rPr>
        <w:t xml:space="preserve"> kroz veću dostupnost </w:t>
      </w:r>
      <w:r w:rsidR="00536F0E" w:rsidRPr="00194AE4">
        <w:rPr>
          <w:rFonts w:ascii="Times New Roman" w:hAnsi="Times New Roman" w:cs="Times New Roman"/>
          <w:color w:val="000000" w:themeColor="text1"/>
          <w:sz w:val="24"/>
          <w:szCs w:val="24"/>
        </w:rPr>
        <w:t>kredita</w:t>
      </w:r>
      <w:r w:rsidR="00AE3890" w:rsidRPr="00194AE4">
        <w:rPr>
          <w:rFonts w:ascii="Times New Roman" w:hAnsi="Times New Roman" w:cs="Times New Roman"/>
          <w:color w:val="000000" w:themeColor="text1"/>
          <w:sz w:val="24"/>
          <w:szCs w:val="24"/>
        </w:rPr>
        <w:t>, smanjenj</w:t>
      </w:r>
      <w:r w:rsidR="008D2DB4" w:rsidRPr="00194AE4">
        <w:rPr>
          <w:rFonts w:ascii="Times New Roman" w:hAnsi="Times New Roman" w:cs="Times New Roman"/>
          <w:color w:val="000000" w:themeColor="text1"/>
          <w:sz w:val="24"/>
          <w:szCs w:val="24"/>
        </w:rPr>
        <w:t>a</w:t>
      </w:r>
      <w:r w:rsidR="00AE3890" w:rsidRPr="00194AE4">
        <w:rPr>
          <w:rFonts w:ascii="Times New Roman" w:hAnsi="Times New Roman" w:cs="Times New Roman"/>
          <w:color w:val="000000" w:themeColor="text1"/>
          <w:sz w:val="24"/>
          <w:szCs w:val="24"/>
        </w:rPr>
        <w:t xml:space="preserve"> kamatne stope, </w:t>
      </w:r>
      <w:r w:rsidR="00B00B4E" w:rsidRPr="00194AE4">
        <w:rPr>
          <w:rFonts w:ascii="Times New Roman" w:hAnsi="Times New Roman" w:cs="Times New Roman"/>
          <w:color w:val="000000" w:themeColor="text1"/>
          <w:sz w:val="24"/>
          <w:szCs w:val="24"/>
        </w:rPr>
        <w:t>umanjenj</w:t>
      </w:r>
      <w:r w:rsidR="008D2DB4" w:rsidRPr="00194AE4">
        <w:rPr>
          <w:rFonts w:ascii="Times New Roman" w:hAnsi="Times New Roman" w:cs="Times New Roman"/>
          <w:color w:val="000000" w:themeColor="text1"/>
          <w:sz w:val="24"/>
          <w:szCs w:val="24"/>
        </w:rPr>
        <w:t>a</w:t>
      </w:r>
      <w:r w:rsidR="00B00B4E" w:rsidRPr="00194AE4">
        <w:rPr>
          <w:rFonts w:ascii="Times New Roman" w:hAnsi="Times New Roman" w:cs="Times New Roman"/>
          <w:color w:val="000000" w:themeColor="text1"/>
          <w:sz w:val="24"/>
          <w:szCs w:val="24"/>
        </w:rPr>
        <w:t xml:space="preserve"> marže vezane </w:t>
      </w:r>
      <w:r w:rsidR="00AE3890" w:rsidRPr="00194AE4">
        <w:rPr>
          <w:rFonts w:ascii="Times New Roman" w:hAnsi="Times New Roman" w:cs="Times New Roman"/>
          <w:color w:val="000000" w:themeColor="text1"/>
          <w:sz w:val="24"/>
          <w:szCs w:val="24"/>
        </w:rPr>
        <w:t xml:space="preserve">za </w:t>
      </w:r>
      <w:r w:rsidR="00B00B4E" w:rsidRPr="00194AE4">
        <w:rPr>
          <w:rFonts w:ascii="Times New Roman" w:hAnsi="Times New Roman" w:cs="Times New Roman"/>
          <w:color w:val="000000" w:themeColor="text1"/>
          <w:sz w:val="24"/>
          <w:szCs w:val="24"/>
        </w:rPr>
        <w:t xml:space="preserve">rizik, te </w:t>
      </w:r>
      <w:r w:rsidR="00C06593" w:rsidRPr="00194AE4">
        <w:rPr>
          <w:rFonts w:ascii="Times New Roman" w:hAnsi="Times New Roman" w:cs="Times New Roman"/>
          <w:color w:val="000000" w:themeColor="text1"/>
          <w:sz w:val="24"/>
          <w:szCs w:val="24"/>
        </w:rPr>
        <w:t xml:space="preserve">ako je moguće </w:t>
      </w:r>
      <w:r w:rsidR="00B00B4E" w:rsidRPr="00194AE4">
        <w:rPr>
          <w:rFonts w:ascii="Times New Roman" w:hAnsi="Times New Roman" w:cs="Times New Roman"/>
          <w:color w:val="000000" w:themeColor="text1"/>
          <w:sz w:val="24"/>
          <w:szCs w:val="24"/>
        </w:rPr>
        <w:t>kroz smanjenj</w:t>
      </w:r>
      <w:r w:rsidR="008D2DB4" w:rsidRPr="00194AE4">
        <w:rPr>
          <w:rFonts w:ascii="Times New Roman" w:hAnsi="Times New Roman" w:cs="Times New Roman"/>
          <w:color w:val="000000" w:themeColor="text1"/>
          <w:sz w:val="24"/>
          <w:szCs w:val="24"/>
        </w:rPr>
        <w:t>a</w:t>
      </w:r>
      <w:r w:rsidR="00B00B4E" w:rsidRPr="00194AE4">
        <w:rPr>
          <w:rFonts w:ascii="Times New Roman" w:hAnsi="Times New Roman" w:cs="Times New Roman"/>
          <w:color w:val="000000" w:themeColor="text1"/>
          <w:sz w:val="24"/>
          <w:szCs w:val="24"/>
        </w:rPr>
        <w:t xml:space="preserve"> razine potrebnih sredstava osiguranja</w:t>
      </w:r>
      <w:r w:rsidR="00AE3890" w:rsidRPr="00194AE4">
        <w:rPr>
          <w:rFonts w:ascii="Times New Roman" w:hAnsi="Times New Roman" w:cs="Times New Roman"/>
          <w:color w:val="000000" w:themeColor="text1"/>
          <w:sz w:val="24"/>
          <w:szCs w:val="24"/>
        </w:rPr>
        <w:t xml:space="preserve"> (kolaterala)</w:t>
      </w:r>
      <w:r w:rsidRPr="00194AE4">
        <w:rPr>
          <w:rFonts w:ascii="Times New Roman" w:hAnsi="Times New Roman" w:cs="Times New Roman"/>
          <w:color w:val="000000" w:themeColor="text1"/>
          <w:sz w:val="24"/>
          <w:szCs w:val="24"/>
        </w:rPr>
        <w:t>;</w:t>
      </w:r>
    </w:p>
    <w:p w14:paraId="543992A7" w14:textId="77777777" w:rsidR="00B146CB"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smanjivanja određenih poteškoća s kojima se MSP-i suočavaju u pristupanju financijama bilo zbog percipiranog većeg rizika povezanog s ulaganjem u određene aktivnosti povezane sa znanjem kao što su tehnološki razvoj, inovacije i transfer tehnologije, ili zbog nedostatka dovoljnih sredstava osiguranja; i</w:t>
      </w:r>
    </w:p>
    <w:p w14:paraId="3FBC0016" w14:textId="77777777" w:rsidR="001B1C41"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poticanja, putem povećane dostupnosti dužničkog financiranja, stvaranja radnih mjesta davanjem podrške MSP-ima koji </w:t>
      </w:r>
      <w:r w:rsidR="001B1C41" w:rsidRPr="00194AE4">
        <w:rPr>
          <w:rFonts w:ascii="Times New Roman" w:hAnsi="Times New Roman" w:cs="Times New Roman"/>
          <w:color w:val="000000" w:themeColor="text1"/>
          <w:sz w:val="24"/>
          <w:szCs w:val="24"/>
        </w:rPr>
        <w:t>rastu i kreiraju zapošljavanje,</w:t>
      </w:r>
    </w:p>
    <w:p w14:paraId="2A5C29A7" w14:textId="53ABE262" w:rsidR="003163A5" w:rsidRPr="00194AE4"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Strane su suglasne da rizik koji zadržava Financijska institucija</w:t>
      </w:r>
      <w:r w:rsidR="00405688" w:rsidRPr="00194AE4">
        <w:rPr>
          <w:rFonts w:ascii="Times New Roman" w:eastAsia="Batang" w:hAnsi="Times New Roman" w:cs="Times New Roman"/>
          <w:bCs/>
          <w:color w:val="000000" w:themeColor="text1"/>
          <w:sz w:val="24"/>
          <w:szCs w:val="24"/>
          <w:lang w:eastAsia="ko-KR"/>
        </w:rPr>
        <w:t xml:space="preserve"> </w:t>
      </w:r>
      <w:r w:rsidR="00AB48B6" w:rsidRPr="00194AE4">
        <w:rPr>
          <w:rFonts w:ascii="Times New Roman" w:eastAsia="Batang" w:hAnsi="Times New Roman" w:cs="Times New Roman"/>
          <w:bCs/>
          <w:color w:val="000000" w:themeColor="text1"/>
          <w:sz w:val="24"/>
          <w:szCs w:val="24"/>
          <w:lang w:eastAsia="ko-KR"/>
        </w:rPr>
        <w:t>na</w:t>
      </w:r>
      <w:r w:rsidR="00405688" w:rsidRPr="00194AE4">
        <w:rPr>
          <w:rFonts w:ascii="Times New Roman" w:eastAsia="Batang" w:hAnsi="Times New Roman" w:cs="Times New Roman"/>
          <w:bCs/>
          <w:color w:val="000000" w:themeColor="text1"/>
          <w:sz w:val="24"/>
          <w:szCs w:val="24"/>
          <w:lang w:eastAsia="ko-KR"/>
        </w:rPr>
        <w:t xml:space="preserve"> razini pojedinačnog Kredita</w:t>
      </w:r>
      <w:r w:rsidRPr="00194AE4">
        <w:rPr>
          <w:rFonts w:ascii="Times New Roman" w:eastAsia="Batang" w:hAnsi="Times New Roman" w:cs="Times New Roman"/>
          <w:bCs/>
          <w:color w:val="000000" w:themeColor="text1"/>
          <w:sz w:val="24"/>
          <w:szCs w:val="24"/>
          <w:lang w:eastAsia="ko-KR"/>
        </w:rPr>
        <w:t xml:space="preserve"> ni u kojem slučaju nije manji od 20 % iznosa pojedinačnog Kredita.</w:t>
      </w:r>
    </w:p>
    <w:p w14:paraId="2CB6C775" w14:textId="77777777" w:rsidR="003163A5" w:rsidRPr="00194AE4"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Strane su suglasne da se financijska korist</w:t>
      </w:r>
      <w:r w:rsidR="007F6DD2"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Programsk</w:t>
      </w:r>
      <w:r w:rsidR="007F6DD2" w:rsidRPr="00194AE4">
        <w:rPr>
          <w:rFonts w:ascii="Times New Roman" w:eastAsia="Batang" w:hAnsi="Times New Roman" w:cs="Times New Roman"/>
          <w:bCs/>
          <w:color w:val="000000" w:themeColor="text1"/>
          <w:sz w:val="24"/>
          <w:szCs w:val="24"/>
          <w:lang w:eastAsia="ko-KR"/>
        </w:rPr>
        <w:t>og</w:t>
      </w:r>
      <w:r w:rsidRPr="00194AE4">
        <w:rPr>
          <w:rFonts w:ascii="Times New Roman" w:eastAsia="Batang" w:hAnsi="Times New Roman" w:cs="Times New Roman"/>
          <w:bCs/>
          <w:color w:val="000000" w:themeColor="text1"/>
          <w:sz w:val="24"/>
          <w:szCs w:val="24"/>
          <w:lang w:eastAsia="ko-KR"/>
        </w:rPr>
        <w:t xml:space="preserve"> dop</w:t>
      </w:r>
      <w:r w:rsidR="007A0BAC" w:rsidRPr="00194AE4">
        <w:rPr>
          <w:rFonts w:ascii="Times New Roman" w:eastAsia="Batang" w:hAnsi="Times New Roman" w:cs="Times New Roman"/>
          <w:bCs/>
          <w:color w:val="000000" w:themeColor="text1"/>
          <w:sz w:val="24"/>
          <w:szCs w:val="24"/>
          <w:lang w:eastAsia="ko-KR"/>
        </w:rPr>
        <w:t>rinos</w:t>
      </w:r>
      <w:r w:rsidR="007F6DD2" w:rsidRPr="00194AE4">
        <w:rPr>
          <w:rFonts w:ascii="Times New Roman" w:eastAsia="Batang" w:hAnsi="Times New Roman" w:cs="Times New Roman"/>
          <w:bCs/>
          <w:color w:val="000000" w:themeColor="text1"/>
          <w:sz w:val="24"/>
          <w:szCs w:val="24"/>
          <w:lang w:eastAsia="ko-KR"/>
        </w:rPr>
        <w:t>a</w:t>
      </w:r>
      <w:r w:rsidR="007A0BAC" w:rsidRPr="00194AE4">
        <w:rPr>
          <w:rFonts w:ascii="Times New Roman" w:eastAsia="Batang" w:hAnsi="Times New Roman" w:cs="Times New Roman"/>
          <w:bCs/>
          <w:color w:val="000000" w:themeColor="text1"/>
          <w:sz w:val="24"/>
          <w:szCs w:val="24"/>
          <w:lang w:eastAsia="ko-KR"/>
        </w:rPr>
        <w:t xml:space="preserve"> u potpunosti prenosi na K</w:t>
      </w:r>
      <w:r w:rsidRPr="00194AE4">
        <w:rPr>
          <w:rFonts w:ascii="Times New Roman" w:eastAsia="Batang" w:hAnsi="Times New Roman" w:cs="Times New Roman"/>
          <w:bCs/>
          <w:color w:val="000000" w:themeColor="text1"/>
          <w:sz w:val="24"/>
          <w:szCs w:val="24"/>
          <w:lang w:eastAsia="ko-KR"/>
        </w:rPr>
        <w:t>rajnje primatelje</w:t>
      </w:r>
      <w:r w:rsidR="004A0460" w:rsidRPr="00194AE4">
        <w:rPr>
          <w:rFonts w:ascii="Times New Roman" w:eastAsia="Batang" w:hAnsi="Times New Roman" w:cs="Times New Roman"/>
          <w:bCs/>
          <w:color w:val="000000" w:themeColor="text1"/>
          <w:sz w:val="24"/>
          <w:szCs w:val="24"/>
          <w:lang w:eastAsia="ko-KR"/>
        </w:rPr>
        <w:t>.</w:t>
      </w:r>
    </w:p>
    <w:p w14:paraId="7B0E9A88" w14:textId="77777777" w:rsidR="00F4351E" w:rsidRPr="00194AE4" w:rsidRDefault="00F4351E"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7A4B5B19" w14:textId="77777777" w:rsidR="00D426E3" w:rsidRPr="00194AE4" w:rsidRDefault="00D426E3" w:rsidP="00D426E3">
      <w:pPr>
        <w:contextualSpacing/>
        <w:jc w:val="both"/>
        <w:rPr>
          <w:rFonts w:ascii="Times New Roman" w:eastAsia="Batang" w:hAnsi="Times New Roman" w:cs="Times New Roman"/>
          <w:color w:val="000000" w:themeColor="text1"/>
          <w:sz w:val="24"/>
          <w:szCs w:val="24"/>
          <w:lang w:eastAsia="hr-HR"/>
        </w:rPr>
      </w:pPr>
    </w:p>
    <w:p w14:paraId="37F2CC7D" w14:textId="77777777" w:rsidR="00D426E3" w:rsidRPr="00194AE4" w:rsidRDefault="007F6DD2" w:rsidP="00D426E3">
      <w:pPr>
        <w:keepNext/>
        <w:keepLines/>
        <w:spacing w:before="240" w:after="120"/>
        <w:contextualSpacing/>
        <w:jc w:val="center"/>
        <w:outlineLvl w:val="0"/>
        <w:rPr>
          <w:rFonts w:ascii="Times New Roman" w:eastAsia="Batang" w:hAnsi="Times New Roman" w:cs="Times New Roman"/>
          <w:b/>
          <w:bCs/>
          <w:color w:val="000000" w:themeColor="text1"/>
          <w:sz w:val="24"/>
          <w:szCs w:val="24"/>
          <w:lang w:eastAsia="hr-HR"/>
        </w:rPr>
      </w:pPr>
      <w:r w:rsidRPr="00194AE4">
        <w:rPr>
          <w:rFonts w:ascii="Times New Roman" w:eastAsia="Batang" w:hAnsi="Times New Roman" w:cs="Times New Roman"/>
          <w:b/>
          <w:bCs/>
          <w:color w:val="000000" w:themeColor="text1"/>
          <w:sz w:val="24"/>
          <w:szCs w:val="24"/>
          <w:lang w:eastAsia="hr-HR"/>
        </w:rPr>
        <w:t>O</w:t>
      </w:r>
      <w:r w:rsidR="00D426E3" w:rsidRPr="00194AE4">
        <w:rPr>
          <w:rFonts w:ascii="Times New Roman" w:eastAsia="Batang" w:hAnsi="Times New Roman" w:cs="Times New Roman"/>
          <w:b/>
          <w:bCs/>
          <w:color w:val="000000" w:themeColor="text1"/>
          <w:sz w:val="24"/>
          <w:szCs w:val="24"/>
          <w:lang w:eastAsia="hr-HR"/>
        </w:rPr>
        <w:t>dređivanj</w:t>
      </w:r>
      <w:r w:rsidRPr="00194AE4">
        <w:rPr>
          <w:rFonts w:ascii="Times New Roman" w:eastAsia="Batang" w:hAnsi="Times New Roman" w:cs="Times New Roman"/>
          <w:b/>
          <w:bCs/>
          <w:color w:val="000000" w:themeColor="text1"/>
          <w:sz w:val="24"/>
          <w:szCs w:val="24"/>
          <w:lang w:eastAsia="hr-HR"/>
        </w:rPr>
        <w:t>e kamatne stope</w:t>
      </w:r>
      <w:r w:rsidR="00D426E3" w:rsidRPr="00194AE4">
        <w:rPr>
          <w:rFonts w:ascii="Times New Roman" w:eastAsia="Batang" w:hAnsi="Times New Roman" w:cs="Times New Roman"/>
          <w:b/>
          <w:bCs/>
          <w:color w:val="000000" w:themeColor="text1"/>
          <w:sz w:val="24"/>
          <w:szCs w:val="24"/>
          <w:lang w:eastAsia="hr-HR"/>
        </w:rPr>
        <w:t xml:space="preserve"> i kolaterala</w:t>
      </w:r>
    </w:p>
    <w:p w14:paraId="789B9B5E" w14:textId="77777777" w:rsidR="00D426E3" w:rsidRPr="00194AE4" w:rsidRDefault="00D426E3" w:rsidP="00D426E3">
      <w:pPr>
        <w:keepNext/>
        <w:keepLines/>
        <w:spacing w:before="240" w:after="120"/>
        <w:contextualSpacing/>
        <w:jc w:val="center"/>
        <w:outlineLvl w:val="0"/>
        <w:rPr>
          <w:rFonts w:ascii="Times New Roman" w:eastAsiaTheme="majorEastAsia" w:hAnsi="Times New Roman" w:cs="Times New Roman"/>
          <w:b/>
          <w:bCs/>
          <w:color w:val="000000" w:themeColor="text1"/>
          <w:sz w:val="24"/>
          <w:szCs w:val="24"/>
          <w:lang w:eastAsia="hr-HR"/>
        </w:rPr>
      </w:pPr>
      <w:r w:rsidRPr="00194AE4">
        <w:rPr>
          <w:rFonts w:ascii="Times New Roman" w:eastAsiaTheme="majorEastAsia" w:hAnsi="Times New Roman" w:cs="Times New Roman"/>
          <w:b/>
          <w:bCs/>
          <w:color w:val="000000" w:themeColor="text1"/>
          <w:sz w:val="24"/>
          <w:szCs w:val="24"/>
          <w:lang w:eastAsia="hr-HR"/>
        </w:rPr>
        <w:t>Članak 5.</w:t>
      </w:r>
    </w:p>
    <w:p w14:paraId="04A45BB0" w14:textId="77777777" w:rsidR="00D426E3" w:rsidRPr="00194AE4" w:rsidRDefault="007F6DD2" w:rsidP="00D426E3">
      <w:pPr>
        <w:ind w:firstLine="708"/>
        <w:contextualSpacing/>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O</w:t>
      </w:r>
      <w:r w:rsidR="00D426E3" w:rsidRPr="00194AE4">
        <w:rPr>
          <w:rFonts w:ascii="Times New Roman" w:hAnsi="Times New Roman" w:cs="Times New Roman"/>
          <w:color w:val="000000" w:themeColor="text1"/>
          <w:sz w:val="24"/>
          <w:szCs w:val="24"/>
          <w:lang w:eastAsia="hr-HR"/>
        </w:rPr>
        <w:t>dređivanj</w:t>
      </w:r>
      <w:r w:rsidR="00AC5E79" w:rsidRPr="00194AE4">
        <w:rPr>
          <w:rFonts w:ascii="Times New Roman" w:hAnsi="Times New Roman" w:cs="Times New Roman"/>
          <w:color w:val="000000" w:themeColor="text1"/>
          <w:sz w:val="24"/>
          <w:szCs w:val="24"/>
          <w:lang w:eastAsia="hr-HR"/>
        </w:rPr>
        <w:t>e</w:t>
      </w:r>
      <w:r w:rsidR="00D426E3" w:rsidRPr="00194AE4">
        <w:rPr>
          <w:rFonts w:ascii="Times New Roman" w:hAnsi="Times New Roman" w:cs="Times New Roman"/>
          <w:color w:val="000000" w:themeColor="text1"/>
          <w:sz w:val="24"/>
          <w:szCs w:val="24"/>
          <w:lang w:eastAsia="hr-HR"/>
        </w:rPr>
        <w:t xml:space="preserve"> </w:t>
      </w:r>
      <w:r w:rsidR="00AC5E79" w:rsidRPr="00194AE4">
        <w:rPr>
          <w:rFonts w:ascii="Times New Roman" w:hAnsi="Times New Roman" w:cs="Times New Roman"/>
          <w:color w:val="000000" w:themeColor="text1"/>
          <w:sz w:val="24"/>
          <w:szCs w:val="24"/>
          <w:lang w:eastAsia="hr-HR"/>
        </w:rPr>
        <w:t xml:space="preserve">kamatne stope i kolaterala </w:t>
      </w:r>
      <w:r w:rsidR="00D426E3" w:rsidRPr="00194AE4">
        <w:rPr>
          <w:rFonts w:ascii="Times New Roman" w:hAnsi="Times New Roman" w:cs="Times New Roman"/>
          <w:color w:val="000000" w:themeColor="text1"/>
          <w:sz w:val="24"/>
          <w:szCs w:val="24"/>
          <w:lang w:eastAsia="hr-HR"/>
        </w:rPr>
        <w:t>osigurava puni prijenos financijske koristi Programskih doprinosa na prihvatljive MSP-ove</w:t>
      </w:r>
      <w:r w:rsidR="00AC5E79" w:rsidRPr="00194AE4">
        <w:rPr>
          <w:rFonts w:ascii="Times New Roman" w:hAnsi="Times New Roman" w:cs="Times New Roman"/>
          <w:color w:val="000000" w:themeColor="text1"/>
          <w:sz w:val="24"/>
          <w:szCs w:val="24"/>
          <w:lang w:eastAsia="hr-HR"/>
        </w:rPr>
        <w:t xml:space="preserve"> i</w:t>
      </w:r>
      <w:r w:rsidR="00D426E3" w:rsidRPr="00194AE4">
        <w:rPr>
          <w:rFonts w:ascii="Times New Roman" w:hAnsi="Times New Roman" w:cs="Times New Roman"/>
          <w:color w:val="000000" w:themeColor="text1"/>
          <w:sz w:val="24"/>
          <w:szCs w:val="24"/>
          <w:lang w:eastAsia="hr-HR"/>
        </w:rPr>
        <w:t xml:space="preserve"> uključuje sljedeće elemente:</w:t>
      </w:r>
    </w:p>
    <w:p w14:paraId="305E3034" w14:textId="441B90C3"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t xml:space="preserve">instrumentom se obuhvaća </w:t>
      </w:r>
      <w:r w:rsidRPr="00194AE4">
        <w:rPr>
          <w:rFonts w:ascii="Times New Roman" w:hAnsi="Times New Roman"/>
          <w:color w:val="000000" w:themeColor="text1"/>
          <w:sz w:val="24"/>
        </w:rPr>
        <w:t>najviše 80 % izloženosti riziku svakog Kredita</w:t>
      </w:r>
      <w:r w:rsidRPr="00194AE4">
        <w:rPr>
          <w:rFonts w:ascii="Times New Roman" w:eastAsia="Times New Roman" w:hAnsi="Times New Roman" w:cs="Times New Roman"/>
          <w:color w:val="000000" w:themeColor="text1"/>
          <w:sz w:val="24"/>
          <w:szCs w:val="24"/>
          <w:lang w:eastAsia="hr-HR"/>
        </w:rPr>
        <w:t xml:space="preserve"> </w:t>
      </w:r>
    </w:p>
    <w:p w14:paraId="286BF663" w14:textId="77777777"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t>ukupna financijska korist javnih programskih doprinosa instrumentu prenosi se na prihvatljive MSP-ove kroz smanjenje kamatne stope i ako je to moguće smanjenjem kolaterala koji zahtijeva Financijska institucija;</w:t>
      </w:r>
    </w:p>
    <w:p w14:paraId="50D7EFFB" w14:textId="77777777"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t>izračun bruto ekvivalenta potpore primjenjuje se na svaki Kredit koji je uključen u Portfelj</w:t>
      </w:r>
      <w:r w:rsidR="00AC5E79" w:rsidRPr="00194AE4">
        <w:rPr>
          <w:rFonts w:ascii="Times New Roman" w:eastAsia="Times New Roman" w:hAnsi="Times New Roman" w:cs="Times New Roman"/>
          <w:color w:val="000000" w:themeColor="text1"/>
          <w:sz w:val="24"/>
          <w:szCs w:val="24"/>
          <w:lang w:eastAsia="hr-HR"/>
        </w:rPr>
        <w:t>.</w:t>
      </w:r>
    </w:p>
    <w:p w14:paraId="071E5CFC" w14:textId="77777777" w:rsidR="009369AD" w:rsidRPr="00194AE4" w:rsidRDefault="009369AD" w:rsidP="009369AD">
      <w:pPr>
        <w:pStyle w:val="Naslovlanka"/>
        <w:spacing w:line="276" w:lineRule="auto"/>
        <w:rPr>
          <w:color w:val="000000" w:themeColor="text1"/>
        </w:rPr>
      </w:pPr>
      <w:r w:rsidRPr="00194AE4">
        <w:rPr>
          <w:color w:val="000000" w:themeColor="text1"/>
        </w:rPr>
        <w:lastRenderedPageBreak/>
        <w:t>Kriteriji prihvatljivosti</w:t>
      </w:r>
    </w:p>
    <w:p w14:paraId="32E1D922" w14:textId="77777777" w:rsidR="009369AD" w:rsidRPr="00194AE4" w:rsidRDefault="009369AD" w:rsidP="009369AD">
      <w:pPr>
        <w:pStyle w:val="Naslovlanka"/>
        <w:spacing w:line="276" w:lineRule="auto"/>
        <w:rPr>
          <w:color w:val="000000" w:themeColor="text1"/>
        </w:rPr>
      </w:pPr>
      <w:r w:rsidRPr="00194AE4">
        <w:rPr>
          <w:color w:val="000000" w:themeColor="text1"/>
        </w:rPr>
        <w:t>Članak 6.</w:t>
      </w:r>
    </w:p>
    <w:p w14:paraId="1D53BFED" w14:textId="708D51BE" w:rsidR="009369AD" w:rsidRPr="00194AE4"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Krajnji primatelji moraju ispunjavati kriterije </w:t>
      </w:r>
      <w:r w:rsidRPr="00194AE4">
        <w:rPr>
          <w:rFonts w:ascii="Times New Roman" w:eastAsia="Times New Roman" w:hAnsi="Times New Roman" w:cs="Times New Roman"/>
          <w:color w:val="000000" w:themeColor="text1"/>
          <w:sz w:val="24"/>
          <w:szCs w:val="24"/>
          <w:lang w:eastAsia="hr-HR"/>
        </w:rPr>
        <w:t xml:space="preserve">navedene u </w:t>
      </w:r>
      <w:r w:rsidR="00C92EF6" w:rsidRPr="00194AE4">
        <w:rPr>
          <w:rFonts w:ascii="Times New Roman" w:eastAsia="Times New Roman" w:hAnsi="Times New Roman" w:cs="Times New Roman"/>
          <w:color w:val="000000" w:themeColor="text1"/>
          <w:sz w:val="24"/>
          <w:szCs w:val="24"/>
          <w:lang w:eastAsia="hr-HR"/>
        </w:rPr>
        <w:t>Uvjetima</w:t>
      </w:r>
      <w:r w:rsidR="002B21CA" w:rsidRPr="00194AE4">
        <w:rPr>
          <w:rFonts w:ascii="Times New Roman" w:eastAsia="Times New Roman" w:hAnsi="Times New Roman" w:cs="Times New Roman"/>
          <w:color w:val="000000" w:themeColor="text1"/>
          <w:sz w:val="24"/>
          <w:szCs w:val="24"/>
          <w:lang w:eastAsia="hr-HR"/>
        </w:rPr>
        <w:t xml:space="preserve"> ESIF ograničena portfeljna jamstva</w:t>
      </w:r>
      <w:r w:rsidR="00BE7794" w:rsidRPr="00194AE4">
        <w:rPr>
          <w:rFonts w:ascii="Times New Roman" w:eastAsia="Times New Roman" w:hAnsi="Times New Roman" w:cs="Times New Roman"/>
          <w:color w:val="000000" w:themeColor="text1"/>
          <w:sz w:val="24"/>
          <w:szCs w:val="24"/>
          <w:lang w:eastAsia="hr-HR"/>
        </w:rPr>
        <w:t xml:space="preserve"> </w:t>
      </w:r>
      <w:r w:rsidRPr="00194AE4">
        <w:rPr>
          <w:rFonts w:ascii="Times New Roman" w:hAnsi="Times New Roman" w:cs="Times New Roman"/>
          <w:color w:val="000000" w:themeColor="text1"/>
          <w:sz w:val="24"/>
          <w:szCs w:val="24"/>
        </w:rPr>
        <w:t>na dan</w:t>
      </w:r>
      <w:r w:rsidR="00915683" w:rsidRPr="00194AE4">
        <w:rPr>
          <w:rFonts w:ascii="Times New Roman" w:hAnsi="Times New Roman" w:cs="Times New Roman"/>
          <w:color w:val="000000" w:themeColor="text1"/>
          <w:sz w:val="24"/>
          <w:szCs w:val="24"/>
        </w:rPr>
        <w:t xml:space="preserve"> donošenja odluke o odobrenju Kredita</w:t>
      </w:r>
      <w:r w:rsidR="00E803DE" w:rsidRPr="00194AE4">
        <w:rPr>
          <w:rFonts w:ascii="Times New Roman" w:hAnsi="Times New Roman" w:cs="Times New Roman"/>
          <w:color w:val="000000" w:themeColor="text1"/>
          <w:sz w:val="24"/>
          <w:szCs w:val="24"/>
        </w:rPr>
        <w:t>.</w:t>
      </w:r>
    </w:p>
    <w:p w14:paraId="30F6A105" w14:textId="77777777" w:rsidR="009369AD" w:rsidRPr="00194AE4" w:rsidRDefault="009369AD" w:rsidP="009369AD">
      <w:pPr>
        <w:spacing w:after="0"/>
        <w:ind w:left="1418"/>
        <w:contextualSpacing/>
        <w:jc w:val="both"/>
        <w:rPr>
          <w:rFonts w:ascii="Times New Roman" w:hAnsi="Times New Roman" w:cs="Times New Roman"/>
          <w:color w:val="000000" w:themeColor="text1"/>
          <w:sz w:val="24"/>
          <w:szCs w:val="24"/>
        </w:rPr>
      </w:pPr>
    </w:p>
    <w:p w14:paraId="008BFFF5" w14:textId="5CDCE0C0" w:rsidR="009369AD" w:rsidRPr="00194AE4"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Kriteriji prihvatljivosti za uključivanje u Portfelj utvrđuju se u skladu s </w:t>
      </w:r>
      <w:r w:rsidR="002F2B04" w:rsidRPr="00194AE4">
        <w:rPr>
          <w:rFonts w:ascii="Times New Roman" w:hAnsi="Times New Roman" w:cs="Times New Roman"/>
          <w:color w:val="000000" w:themeColor="text1"/>
          <w:sz w:val="24"/>
          <w:szCs w:val="24"/>
        </w:rPr>
        <w:t xml:space="preserve">Uvjetima </w:t>
      </w:r>
      <w:r w:rsidR="008617A4" w:rsidRPr="00194AE4">
        <w:rPr>
          <w:rFonts w:ascii="Times New Roman" w:hAnsi="Times New Roman" w:cs="Times New Roman"/>
          <w:color w:val="000000" w:themeColor="text1"/>
          <w:sz w:val="24"/>
          <w:szCs w:val="24"/>
        </w:rPr>
        <w:t>ESIF ograničena portfeljna jamstva</w:t>
      </w:r>
      <w:r w:rsidR="00E1283E" w:rsidRPr="00194AE4">
        <w:rPr>
          <w:rFonts w:ascii="Times New Roman" w:hAnsi="Times New Roman" w:cs="Times New Roman"/>
          <w:color w:val="000000" w:themeColor="text1"/>
          <w:sz w:val="24"/>
          <w:szCs w:val="24"/>
        </w:rPr>
        <w:t xml:space="preserve"> i ovim Sporazumom</w:t>
      </w:r>
      <w:r w:rsidR="008617A4"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kako bi se obuhvatio velik broj Krajnjih primatelja i postigla dovoljna diversifikacija Portfelja. </w:t>
      </w:r>
      <w:r w:rsidR="00A03CFF" w:rsidRPr="00194AE4">
        <w:rPr>
          <w:rFonts w:ascii="Times New Roman" w:hAnsi="Times New Roman" w:cs="Times New Roman"/>
          <w:color w:val="000000" w:themeColor="text1"/>
          <w:sz w:val="24"/>
          <w:szCs w:val="24"/>
        </w:rPr>
        <w:t>U slučaju kolizije odredbi Uvjeta ESIF ograničena portfeljna jamstva s ovim Sporazumom primarno se primjenjuju odredbe ovog Sporazuma.</w:t>
      </w:r>
    </w:p>
    <w:p w14:paraId="15E703E4" w14:textId="77777777" w:rsidR="00F4351E" w:rsidRPr="00194AE4" w:rsidRDefault="00F4351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Portfelj</w:t>
      </w:r>
    </w:p>
    <w:p w14:paraId="5A8D09E9" w14:textId="77777777" w:rsidR="00F4351E" w:rsidRPr="00194AE4" w:rsidRDefault="00F4351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7</w:t>
      </w:r>
      <w:r w:rsidRPr="00194AE4">
        <w:rPr>
          <w:rFonts w:eastAsia="Batang"/>
          <w:color w:val="000000" w:themeColor="text1"/>
          <w:lang w:eastAsia="ko-KR"/>
        </w:rPr>
        <w:t>.</w:t>
      </w:r>
    </w:p>
    <w:p w14:paraId="6FC20AF1" w14:textId="77777777" w:rsidR="00B00B4E" w:rsidRPr="00194AE4" w:rsidRDefault="00B00B4E"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Financijska institucija se obvezuje</w:t>
      </w:r>
      <w:r w:rsidR="003833FE" w:rsidRPr="00194AE4">
        <w:rPr>
          <w:rFonts w:ascii="Times New Roman" w:eastAsia="Batang" w:hAnsi="Times New Roman" w:cs="Times New Roman"/>
          <w:bCs/>
          <w:color w:val="000000" w:themeColor="text1"/>
          <w:sz w:val="24"/>
          <w:szCs w:val="24"/>
          <w:lang w:eastAsia="ko-KR"/>
        </w:rPr>
        <w:t xml:space="preserve"> vlastitim sredstvima</w:t>
      </w:r>
      <w:r w:rsidRPr="00194AE4">
        <w:rPr>
          <w:rFonts w:ascii="Times New Roman" w:eastAsia="Batang" w:hAnsi="Times New Roman" w:cs="Times New Roman"/>
          <w:bCs/>
          <w:color w:val="000000" w:themeColor="text1"/>
          <w:sz w:val="24"/>
          <w:szCs w:val="24"/>
          <w:lang w:eastAsia="ko-KR"/>
        </w:rPr>
        <w:t xml:space="preserve"> u </w:t>
      </w:r>
      <w:r w:rsidR="00AD5DA2" w:rsidRPr="00194AE4">
        <w:rPr>
          <w:rFonts w:ascii="Times New Roman" w:eastAsia="Batang" w:hAnsi="Times New Roman" w:cs="Times New Roman"/>
          <w:bCs/>
          <w:color w:val="000000" w:themeColor="text1"/>
          <w:sz w:val="24"/>
          <w:szCs w:val="24"/>
          <w:lang w:eastAsia="ko-KR"/>
        </w:rPr>
        <w:t>Razdoblju obveze</w:t>
      </w:r>
      <w:r w:rsidR="007D66EC" w:rsidRPr="00194AE4">
        <w:rPr>
          <w:rFonts w:ascii="Times New Roman" w:eastAsia="Batang" w:hAnsi="Times New Roman" w:cs="Times New Roman"/>
          <w:bCs/>
          <w:color w:val="000000" w:themeColor="text1"/>
          <w:sz w:val="24"/>
          <w:szCs w:val="24"/>
          <w:lang w:eastAsia="ko-KR"/>
        </w:rPr>
        <w:t xml:space="preserve"> </w:t>
      </w:r>
      <w:r w:rsidR="00811FD6" w:rsidRPr="00194AE4">
        <w:rPr>
          <w:rFonts w:ascii="Times New Roman" w:eastAsia="Batang" w:hAnsi="Times New Roman" w:cs="Times New Roman"/>
          <w:bCs/>
          <w:color w:val="000000" w:themeColor="text1"/>
          <w:sz w:val="24"/>
          <w:szCs w:val="24"/>
          <w:lang w:eastAsia="ko-KR"/>
        </w:rPr>
        <w:t xml:space="preserve">ostvariti </w:t>
      </w:r>
      <w:r w:rsidR="007D66EC" w:rsidRPr="00194AE4">
        <w:rPr>
          <w:rFonts w:ascii="Times New Roman" w:eastAsia="Batang" w:hAnsi="Times New Roman" w:cs="Times New Roman"/>
          <w:bCs/>
          <w:color w:val="000000" w:themeColor="text1"/>
          <w:sz w:val="24"/>
          <w:szCs w:val="24"/>
          <w:lang w:eastAsia="ko-KR"/>
        </w:rPr>
        <w:t>P</w:t>
      </w:r>
      <w:r w:rsidRPr="00194AE4">
        <w:rPr>
          <w:rFonts w:ascii="Times New Roman" w:eastAsia="Batang" w:hAnsi="Times New Roman" w:cs="Times New Roman"/>
          <w:bCs/>
          <w:color w:val="000000" w:themeColor="text1"/>
          <w:sz w:val="24"/>
          <w:szCs w:val="24"/>
          <w:lang w:eastAsia="ko-KR"/>
        </w:rPr>
        <w:t xml:space="preserve">ortfelj </w:t>
      </w:r>
      <w:r w:rsidR="004F68F9" w:rsidRPr="00194AE4">
        <w:rPr>
          <w:rFonts w:ascii="Times New Roman" w:eastAsia="Batang" w:hAnsi="Times New Roman" w:cs="Times New Roman"/>
          <w:bCs/>
          <w:color w:val="000000" w:themeColor="text1"/>
          <w:sz w:val="24"/>
          <w:szCs w:val="24"/>
          <w:lang w:eastAsia="ko-KR"/>
        </w:rPr>
        <w:t>Kredita</w:t>
      </w:r>
      <w:r w:rsidRPr="00194AE4">
        <w:rPr>
          <w:rFonts w:ascii="Times New Roman" w:eastAsia="Batang" w:hAnsi="Times New Roman" w:cs="Times New Roman"/>
          <w:bCs/>
          <w:color w:val="000000" w:themeColor="text1"/>
          <w:sz w:val="24"/>
          <w:szCs w:val="24"/>
          <w:lang w:eastAsia="ko-KR"/>
        </w:rPr>
        <w:t>.</w:t>
      </w:r>
    </w:p>
    <w:p w14:paraId="022AB93D" w14:textId="718A09A5" w:rsidR="009B787A" w:rsidRPr="00194AE4" w:rsidRDefault="0017312C"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Prihvatljivi </w:t>
      </w:r>
      <w:r w:rsidR="00F53AE6" w:rsidRPr="00194AE4">
        <w:rPr>
          <w:rFonts w:ascii="Times New Roman" w:eastAsia="Batang" w:hAnsi="Times New Roman" w:cs="Times New Roman"/>
          <w:bCs/>
          <w:color w:val="000000" w:themeColor="text1"/>
          <w:sz w:val="24"/>
          <w:szCs w:val="24"/>
          <w:lang w:eastAsia="ko-KR"/>
        </w:rPr>
        <w:t xml:space="preserve">Krediti </w:t>
      </w:r>
      <w:r w:rsidRPr="00194AE4">
        <w:rPr>
          <w:rFonts w:ascii="Times New Roman" w:eastAsia="Batang" w:hAnsi="Times New Roman" w:cs="Times New Roman"/>
          <w:bCs/>
          <w:color w:val="000000" w:themeColor="text1"/>
          <w:sz w:val="24"/>
          <w:szCs w:val="24"/>
          <w:lang w:eastAsia="ko-KR"/>
        </w:rPr>
        <w:t>se uključuju</w:t>
      </w:r>
      <w:r w:rsidR="00811FD6" w:rsidRPr="00194AE4">
        <w:rPr>
          <w:rFonts w:ascii="Times New Roman" w:eastAsia="Batang" w:hAnsi="Times New Roman" w:cs="Times New Roman"/>
          <w:bCs/>
          <w:color w:val="000000" w:themeColor="text1"/>
          <w:sz w:val="24"/>
          <w:szCs w:val="24"/>
          <w:lang w:eastAsia="ko-KR"/>
        </w:rPr>
        <w:t xml:space="preserve"> </w:t>
      </w:r>
      <w:r w:rsidR="00997E02" w:rsidRPr="00194AE4">
        <w:rPr>
          <w:rFonts w:ascii="Times New Roman" w:eastAsia="Batang" w:hAnsi="Times New Roman" w:cs="Times New Roman"/>
          <w:bCs/>
          <w:color w:val="000000" w:themeColor="text1"/>
          <w:sz w:val="24"/>
          <w:szCs w:val="24"/>
          <w:lang w:eastAsia="ko-KR"/>
        </w:rPr>
        <w:t xml:space="preserve">u </w:t>
      </w:r>
      <w:r w:rsidR="00905851" w:rsidRPr="00194AE4">
        <w:rPr>
          <w:rFonts w:ascii="Times New Roman" w:eastAsia="Batang" w:hAnsi="Times New Roman" w:cs="Times New Roman"/>
          <w:bCs/>
          <w:color w:val="000000" w:themeColor="text1"/>
          <w:sz w:val="24"/>
          <w:szCs w:val="24"/>
          <w:lang w:eastAsia="ko-KR"/>
        </w:rPr>
        <w:t>P</w:t>
      </w:r>
      <w:r w:rsidRPr="00194AE4">
        <w:rPr>
          <w:rFonts w:ascii="Times New Roman" w:eastAsia="Batang" w:hAnsi="Times New Roman" w:cs="Times New Roman"/>
          <w:bCs/>
          <w:color w:val="000000" w:themeColor="text1"/>
          <w:sz w:val="24"/>
          <w:szCs w:val="24"/>
          <w:lang w:eastAsia="ko-KR"/>
        </w:rPr>
        <w:t>ortfelj u</w:t>
      </w:r>
      <w:r w:rsidR="00811FD6" w:rsidRPr="00194AE4">
        <w:rPr>
          <w:rFonts w:ascii="Times New Roman" w:eastAsia="Batang" w:hAnsi="Times New Roman" w:cs="Times New Roman"/>
          <w:bCs/>
          <w:color w:val="000000" w:themeColor="text1"/>
          <w:sz w:val="24"/>
          <w:szCs w:val="24"/>
          <w:lang w:eastAsia="ko-KR"/>
        </w:rPr>
        <w:t xml:space="preserve"> trenutku </w:t>
      </w:r>
      <w:r w:rsidR="007F25AE" w:rsidRPr="00194AE4">
        <w:rPr>
          <w:rFonts w:ascii="Times New Roman" w:eastAsia="Batang" w:hAnsi="Times New Roman" w:cs="Times New Roman"/>
          <w:bCs/>
          <w:color w:val="000000" w:themeColor="text1"/>
          <w:sz w:val="24"/>
          <w:szCs w:val="24"/>
          <w:lang w:eastAsia="ko-KR"/>
        </w:rPr>
        <w:t xml:space="preserve">sklapanja </w:t>
      </w:r>
      <w:r w:rsidR="004E20E7" w:rsidRPr="00194AE4">
        <w:rPr>
          <w:rFonts w:ascii="Times New Roman" w:eastAsia="Batang" w:hAnsi="Times New Roman" w:cs="Times New Roman"/>
          <w:bCs/>
          <w:color w:val="000000" w:themeColor="text1"/>
          <w:sz w:val="24"/>
          <w:szCs w:val="24"/>
          <w:lang w:eastAsia="ko-KR"/>
        </w:rPr>
        <w:t>U</w:t>
      </w:r>
      <w:r w:rsidR="00811FD6" w:rsidRPr="00194AE4">
        <w:rPr>
          <w:rFonts w:ascii="Times New Roman" w:eastAsia="Batang" w:hAnsi="Times New Roman" w:cs="Times New Roman"/>
          <w:bCs/>
          <w:color w:val="000000" w:themeColor="text1"/>
          <w:sz w:val="24"/>
          <w:szCs w:val="24"/>
          <w:lang w:eastAsia="ko-KR"/>
        </w:rPr>
        <w:t xml:space="preserve">govora o </w:t>
      </w:r>
      <w:r w:rsidR="004E20E7" w:rsidRPr="00194AE4">
        <w:rPr>
          <w:rFonts w:ascii="Times New Roman" w:eastAsia="Batang" w:hAnsi="Times New Roman" w:cs="Times New Roman"/>
          <w:bCs/>
          <w:color w:val="000000" w:themeColor="text1"/>
          <w:sz w:val="24"/>
          <w:szCs w:val="24"/>
          <w:lang w:eastAsia="ko-KR"/>
        </w:rPr>
        <w:t>k</w:t>
      </w:r>
      <w:r w:rsidR="00811FD6" w:rsidRPr="00194AE4">
        <w:rPr>
          <w:rFonts w:ascii="Times New Roman" w:eastAsia="Batang" w:hAnsi="Times New Roman" w:cs="Times New Roman"/>
          <w:bCs/>
          <w:color w:val="000000" w:themeColor="text1"/>
          <w:sz w:val="24"/>
          <w:szCs w:val="24"/>
          <w:lang w:eastAsia="ko-KR"/>
        </w:rPr>
        <w:t>reditu u</w:t>
      </w:r>
      <w:r w:rsidRPr="00194AE4">
        <w:rPr>
          <w:rFonts w:ascii="Times New Roman" w:eastAsia="Batang" w:hAnsi="Times New Roman" w:cs="Times New Roman"/>
          <w:bCs/>
          <w:color w:val="000000" w:themeColor="text1"/>
          <w:sz w:val="24"/>
          <w:szCs w:val="24"/>
          <w:lang w:eastAsia="ko-KR"/>
        </w:rPr>
        <w:t xml:space="preserve"> skladu s Kriterijima </w:t>
      </w:r>
      <w:r w:rsidR="00A250B6" w:rsidRPr="00194AE4">
        <w:rPr>
          <w:rFonts w:ascii="Times New Roman" w:eastAsia="Batang" w:hAnsi="Times New Roman" w:cs="Times New Roman"/>
          <w:bCs/>
          <w:color w:val="000000" w:themeColor="text1"/>
          <w:sz w:val="24"/>
          <w:szCs w:val="24"/>
          <w:lang w:eastAsia="ko-KR"/>
        </w:rPr>
        <w:t>prihvatljivosti</w:t>
      </w:r>
      <w:r w:rsidR="00F4351E" w:rsidRPr="00194AE4">
        <w:rPr>
          <w:rFonts w:ascii="Times New Roman" w:eastAsia="Batang" w:hAnsi="Times New Roman" w:cs="Times New Roman"/>
          <w:bCs/>
          <w:color w:val="000000" w:themeColor="text1"/>
          <w:sz w:val="24"/>
          <w:szCs w:val="24"/>
          <w:lang w:eastAsia="ko-KR"/>
        </w:rPr>
        <w:t xml:space="preserve"> </w:t>
      </w:r>
      <w:r w:rsidR="00212492" w:rsidRPr="00194AE4">
        <w:rPr>
          <w:rFonts w:ascii="Times New Roman" w:eastAsia="Batang" w:hAnsi="Times New Roman" w:cs="Times New Roman"/>
          <w:bCs/>
          <w:color w:val="000000" w:themeColor="text1"/>
          <w:sz w:val="24"/>
          <w:szCs w:val="24"/>
          <w:lang w:eastAsia="ko-KR"/>
        </w:rPr>
        <w:t xml:space="preserve"> i smatraju se pokriveni Ograničenim portfeljnim jamstvom od </w:t>
      </w:r>
      <w:r w:rsidR="00811FD6" w:rsidRPr="00194AE4">
        <w:rPr>
          <w:rFonts w:ascii="Times New Roman" w:eastAsia="Batang" w:hAnsi="Times New Roman" w:cs="Times New Roman"/>
          <w:bCs/>
          <w:color w:val="000000" w:themeColor="text1"/>
          <w:sz w:val="24"/>
          <w:szCs w:val="24"/>
          <w:lang w:eastAsia="ko-KR"/>
        </w:rPr>
        <w:t xml:space="preserve">dana sklapanja </w:t>
      </w:r>
      <w:r w:rsidR="004E20E7" w:rsidRPr="00194AE4">
        <w:rPr>
          <w:rFonts w:ascii="Times New Roman" w:eastAsia="Batang" w:hAnsi="Times New Roman" w:cs="Times New Roman"/>
          <w:bCs/>
          <w:color w:val="000000" w:themeColor="text1"/>
          <w:sz w:val="24"/>
          <w:szCs w:val="24"/>
          <w:lang w:eastAsia="ko-KR"/>
        </w:rPr>
        <w:t>U</w:t>
      </w:r>
      <w:r w:rsidR="00811FD6" w:rsidRPr="00194AE4">
        <w:rPr>
          <w:rFonts w:ascii="Times New Roman" w:eastAsia="Batang" w:hAnsi="Times New Roman" w:cs="Times New Roman"/>
          <w:bCs/>
          <w:color w:val="000000" w:themeColor="text1"/>
          <w:sz w:val="24"/>
          <w:szCs w:val="24"/>
          <w:lang w:eastAsia="ko-KR"/>
        </w:rPr>
        <w:t xml:space="preserve">govora o </w:t>
      </w:r>
      <w:r w:rsidR="004E20E7" w:rsidRPr="00194AE4">
        <w:rPr>
          <w:rFonts w:ascii="Times New Roman" w:eastAsia="Batang" w:hAnsi="Times New Roman" w:cs="Times New Roman"/>
          <w:bCs/>
          <w:color w:val="000000" w:themeColor="text1"/>
          <w:sz w:val="24"/>
          <w:szCs w:val="24"/>
          <w:lang w:eastAsia="ko-KR"/>
        </w:rPr>
        <w:t>k</w:t>
      </w:r>
      <w:r w:rsidR="00811FD6" w:rsidRPr="00194AE4">
        <w:rPr>
          <w:rFonts w:ascii="Times New Roman" w:eastAsia="Batang" w:hAnsi="Times New Roman" w:cs="Times New Roman"/>
          <w:bCs/>
          <w:color w:val="000000" w:themeColor="text1"/>
          <w:sz w:val="24"/>
          <w:szCs w:val="24"/>
          <w:lang w:eastAsia="ko-KR"/>
        </w:rPr>
        <w:t>reditu</w:t>
      </w:r>
      <w:r w:rsidR="00AC5E79" w:rsidRPr="00194AE4">
        <w:rPr>
          <w:rFonts w:ascii="Times New Roman" w:eastAsia="Batang" w:hAnsi="Times New Roman" w:cs="Times New Roman"/>
          <w:bCs/>
          <w:color w:val="000000" w:themeColor="text1"/>
          <w:sz w:val="24"/>
          <w:szCs w:val="24"/>
          <w:lang w:eastAsia="ko-KR"/>
        </w:rPr>
        <w:t xml:space="preserve"> </w:t>
      </w:r>
      <w:r w:rsidR="00212492" w:rsidRPr="00194AE4">
        <w:rPr>
          <w:rFonts w:ascii="Times New Roman" w:eastAsia="Batang" w:hAnsi="Times New Roman" w:cs="Times New Roman"/>
          <w:bCs/>
          <w:color w:val="000000" w:themeColor="text1"/>
          <w:sz w:val="24"/>
          <w:szCs w:val="24"/>
          <w:lang w:eastAsia="ko-KR"/>
        </w:rPr>
        <w:t>pod uvjetom da je  HAMAG-BICRO zaprimio Obavijest o uključivanju (sukladno Prilogu 2)</w:t>
      </w:r>
      <w:r w:rsidR="00AA3BE3" w:rsidRPr="00194AE4">
        <w:rPr>
          <w:rFonts w:ascii="Times New Roman" w:eastAsia="Batang" w:hAnsi="Times New Roman" w:cs="Times New Roman"/>
          <w:bCs/>
          <w:color w:val="000000" w:themeColor="text1"/>
          <w:sz w:val="24"/>
          <w:szCs w:val="24"/>
          <w:lang w:eastAsia="ko-KR"/>
        </w:rPr>
        <w:t xml:space="preserve"> u roku i na način iz članka 8. stavka 3. Sporazuma.</w:t>
      </w:r>
    </w:p>
    <w:p w14:paraId="3C110C09" w14:textId="18FC8C68" w:rsidR="008C1AA7" w:rsidRPr="00194AE4" w:rsidRDefault="00F4351E" w:rsidP="00A73682">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Financijska institucija je obvezna provoditi</w:t>
      </w:r>
      <w:r w:rsidR="00E42246" w:rsidRPr="00194AE4">
        <w:rPr>
          <w:rFonts w:ascii="Times New Roman" w:eastAsia="Batang" w:hAnsi="Times New Roman" w:cs="Times New Roman"/>
          <w:bCs/>
          <w:color w:val="000000" w:themeColor="text1"/>
          <w:sz w:val="24"/>
          <w:szCs w:val="24"/>
          <w:lang w:eastAsia="ko-KR"/>
        </w:rPr>
        <w:t xml:space="preserve"> </w:t>
      </w:r>
      <w:r w:rsidR="00910D61" w:rsidRPr="00194AE4">
        <w:rPr>
          <w:rFonts w:ascii="Times New Roman" w:eastAsia="Batang" w:hAnsi="Times New Roman" w:cs="Times New Roman"/>
          <w:bCs/>
          <w:color w:val="000000" w:themeColor="text1"/>
          <w:sz w:val="24"/>
          <w:szCs w:val="24"/>
          <w:lang w:eastAsia="ko-KR"/>
        </w:rPr>
        <w:t>diversifikaciju</w:t>
      </w:r>
      <w:r w:rsidR="00E42246" w:rsidRPr="00194AE4">
        <w:rPr>
          <w:rFonts w:ascii="Times New Roman" w:eastAsia="Batang" w:hAnsi="Times New Roman" w:cs="Times New Roman"/>
          <w:bCs/>
          <w:color w:val="000000" w:themeColor="text1"/>
          <w:sz w:val="24"/>
          <w:szCs w:val="24"/>
          <w:lang w:eastAsia="ko-KR"/>
        </w:rPr>
        <w:t xml:space="preserve"> </w:t>
      </w:r>
      <w:r w:rsidR="00811FD6" w:rsidRPr="00194AE4">
        <w:rPr>
          <w:rFonts w:ascii="Times New Roman" w:eastAsia="Batang" w:hAnsi="Times New Roman" w:cs="Times New Roman"/>
          <w:bCs/>
          <w:color w:val="000000" w:themeColor="text1"/>
          <w:sz w:val="24"/>
          <w:szCs w:val="24"/>
          <w:lang w:eastAsia="ko-KR"/>
        </w:rPr>
        <w:t>P</w:t>
      </w:r>
      <w:r w:rsidR="00E42246" w:rsidRPr="00194AE4">
        <w:rPr>
          <w:rFonts w:ascii="Times New Roman" w:eastAsia="Batang" w:hAnsi="Times New Roman" w:cs="Times New Roman"/>
          <w:bCs/>
          <w:color w:val="000000" w:themeColor="text1"/>
          <w:sz w:val="24"/>
          <w:szCs w:val="24"/>
          <w:lang w:eastAsia="ko-KR"/>
        </w:rPr>
        <w:t>ortfelja</w:t>
      </w:r>
      <w:r w:rsidR="004D2787" w:rsidRPr="00194AE4">
        <w:rPr>
          <w:rFonts w:ascii="Times New Roman" w:eastAsia="Batang" w:hAnsi="Times New Roman" w:cs="Times New Roman"/>
          <w:bCs/>
          <w:color w:val="000000" w:themeColor="text1"/>
          <w:sz w:val="24"/>
          <w:szCs w:val="24"/>
          <w:lang w:eastAsia="ko-KR"/>
        </w:rPr>
        <w:t>.</w:t>
      </w:r>
      <w:r w:rsidR="004D2787" w:rsidRPr="00194AE4" w:rsidDel="004D2787">
        <w:rPr>
          <w:rFonts w:ascii="Times New Roman" w:eastAsia="Batang" w:hAnsi="Times New Roman" w:cs="Times New Roman"/>
          <w:bCs/>
          <w:color w:val="000000" w:themeColor="text1"/>
          <w:sz w:val="24"/>
          <w:szCs w:val="24"/>
          <w:lang w:eastAsia="ko-KR"/>
        </w:rPr>
        <w:t xml:space="preserve"> </w:t>
      </w:r>
      <w:r w:rsidR="006822AC" w:rsidRPr="00194AE4">
        <w:rPr>
          <w:rFonts w:ascii="Times New Roman" w:eastAsia="Batang" w:hAnsi="Times New Roman" w:cs="Times New Roman"/>
          <w:bCs/>
          <w:color w:val="000000" w:themeColor="text1"/>
          <w:sz w:val="24"/>
          <w:szCs w:val="24"/>
          <w:lang w:eastAsia="ko-KR"/>
        </w:rPr>
        <w:t>Kako bi se osigurala diversifikacija Portfelja</w:t>
      </w:r>
      <w:r w:rsidR="008C1AA7" w:rsidRPr="00194AE4">
        <w:rPr>
          <w:rFonts w:ascii="Times New Roman" w:eastAsia="Batang" w:hAnsi="Times New Roman" w:cs="Times New Roman"/>
          <w:bCs/>
          <w:color w:val="000000" w:themeColor="text1"/>
          <w:sz w:val="24"/>
          <w:szCs w:val="24"/>
          <w:lang w:eastAsia="ko-KR"/>
        </w:rPr>
        <w:t xml:space="preserve">, Financijska institucija </w:t>
      </w:r>
      <w:r w:rsidR="008B34BF" w:rsidRPr="00194AE4">
        <w:rPr>
          <w:rFonts w:ascii="Times New Roman" w:eastAsia="Batang" w:hAnsi="Times New Roman" w:cs="Times New Roman"/>
          <w:bCs/>
          <w:color w:val="000000" w:themeColor="text1"/>
          <w:sz w:val="24"/>
          <w:szCs w:val="24"/>
          <w:lang w:eastAsia="ko-KR"/>
        </w:rPr>
        <w:t xml:space="preserve">je </w:t>
      </w:r>
      <w:r w:rsidR="008C1AA7" w:rsidRPr="00194AE4">
        <w:rPr>
          <w:rFonts w:ascii="Times New Roman" w:eastAsia="Batang" w:hAnsi="Times New Roman" w:cs="Times New Roman"/>
          <w:bCs/>
          <w:color w:val="000000" w:themeColor="text1"/>
          <w:sz w:val="24"/>
          <w:szCs w:val="24"/>
          <w:lang w:eastAsia="ko-KR"/>
        </w:rPr>
        <w:t xml:space="preserve">obvezna </w:t>
      </w:r>
      <w:r w:rsidR="004D2787" w:rsidRPr="00194AE4">
        <w:rPr>
          <w:rFonts w:ascii="Times New Roman" w:eastAsia="Batang" w:hAnsi="Times New Roman" w:cs="Times New Roman"/>
          <w:bCs/>
          <w:color w:val="000000" w:themeColor="text1"/>
          <w:sz w:val="24"/>
          <w:szCs w:val="24"/>
          <w:lang w:eastAsia="ko-KR"/>
        </w:rPr>
        <w:t xml:space="preserve">na zadnji dan </w:t>
      </w:r>
      <w:r w:rsidR="00C35E09" w:rsidRPr="00194AE4">
        <w:rPr>
          <w:rFonts w:ascii="Times New Roman" w:eastAsia="Batang" w:hAnsi="Times New Roman" w:cs="Times New Roman"/>
          <w:bCs/>
          <w:color w:val="000000" w:themeColor="text1"/>
          <w:sz w:val="24"/>
          <w:szCs w:val="24"/>
          <w:lang w:eastAsia="ko-KR"/>
        </w:rPr>
        <w:t xml:space="preserve">Razdoblja obveze ili u slučaju raskida/otkaza Sporazuma u Razdoblju obveze </w:t>
      </w:r>
      <w:r w:rsidR="001B2B7D" w:rsidRPr="00194AE4">
        <w:rPr>
          <w:rFonts w:ascii="Times New Roman" w:eastAsia="Batang" w:hAnsi="Times New Roman" w:cs="Times New Roman"/>
          <w:bCs/>
          <w:color w:val="000000" w:themeColor="text1"/>
          <w:sz w:val="24"/>
          <w:szCs w:val="24"/>
          <w:lang w:eastAsia="ko-KR"/>
        </w:rPr>
        <w:t xml:space="preserve">kumulativno </w:t>
      </w:r>
      <w:r w:rsidR="008C1AA7" w:rsidRPr="00194AE4">
        <w:rPr>
          <w:rFonts w:ascii="Times New Roman" w:eastAsia="Batang" w:hAnsi="Times New Roman" w:cs="Times New Roman"/>
          <w:bCs/>
          <w:color w:val="000000" w:themeColor="text1"/>
          <w:sz w:val="24"/>
          <w:szCs w:val="24"/>
          <w:lang w:eastAsia="ko-KR"/>
        </w:rPr>
        <w:t>osigurati:</w:t>
      </w:r>
    </w:p>
    <w:p w14:paraId="75079BEC" w14:textId="41291B66" w:rsidR="006822AC" w:rsidRPr="00CA2F2A" w:rsidRDefault="00223DED" w:rsidP="007101DE">
      <w:pPr>
        <w:pStyle w:val="ListParagraph"/>
        <w:numPr>
          <w:ilvl w:val="0"/>
          <w:numId w:val="70"/>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CA2F2A">
        <w:rPr>
          <w:rFonts w:ascii="Times New Roman" w:eastAsia="Batang" w:hAnsi="Times New Roman" w:cs="Times New Roman"/>
          <w:bCs/>
          <w:color w:val="000000" w:themeColor="text1"/>
          <w:sz w:val="24"/>
          <w:szCs w:val="24"/>
          <w:lang w:eastAsia="ko-KR"/>
        </w:rPr>
        <w:t xml:space="preserve">da </w:t>
      </w:r>
      <w:r w:rsidR="006822AC" w:rsidRPr="00CA2F2A">
        <w:rPr>
          <w:rFonts w:ascii="Times New Roman" w:eastAsia="Batang" w:hAnsi="Times New Roman" w:cs="Times New Roman"/>
          <w:bCs/>
          <w:color w:val="000000" w:themeColor="text1"/>
          <w:sz w:val="24"/>
          <w:szCs w:val="24"/>
          <w:lang w:eastAsia="ko-KR"/>
        </w:rPr>
        <w:t>izloženost prema određenoj grupi djelatnosti</w:t>
      </w:r>
      <w:r w:rsidR="008C1AA7" w:rsidRPr="00CA2F2A">
        <w:rPr>
          <w:rFonts w:ascii="Times New Roman" w:eastAsia="Batang" w:hAnsi="Times New Roman" w:cs="Times New Roman"/>
          <w:bCs/>
          <w:color w:val="000000" w:themeColor="text1"/>
          <w:sz w:val="24"/>
          <w:szCs w:val="24"/>
          <w:lang w:eastAsia="ko-KR"/>
        </w:rPr>
        <w:t xml:space="preserve"> 3. razine Nacionalne kvalifikacije djelatnosti  iznosi</w:t>
      </w:r>
      <w:r w:rsidR="006822AC" w:rsidRPr="00CA2F2A">
        <w:rPr>
          <w:rFonts w:ascii="Times New Roman" w:eastAsia="Batang" w:hAnsi="Times New Roman" w:cs="Times New Roman"/>
          <w:bCs/>
          <w:color w:val="000000" w:themeColor="text1"/>
          <w:sz w:val="24"/>
          <w:szCs w:val="24"/>
          <w:lang w:eastAsia="ko-KR"/>
        </w:rPr>
        <w:t xml:space="preserve"> </w:t>
      </w:r>
      <w:r w:rsidR="001B2B7D" w:rsidRPr="00CA2F2A">
        <w:rPr>
          <w:rFonts w:ascii="Times New Roman" w:eastAsia="Batang" w:hAnsi="Times New Roman" w:cs="Times New Roman"/>
          <w:bCs/>
          <w:color w:val="000000" w:themeColor="text1"/>
          <w:sz w:val="24"/>
          <w:szCs w:val="24"/>
          <w:lang w:eastAsia="ko-KR"/>
        </w:rPr>
        <w:t xml:space="preserve"> do maksimalno </w:t>
      </w:r>
      <w:r w:rsidR="007C6650" w:rsidRPr="00CA2F2A">
        <w:rPr>
          <w:rFonts w:ascii="Times New Roman" w:eastAsia="Batang" w:hAnsi="Times New Roman" w:cs="Times New Roman"/>
          <w:bCs/>
          <w:color w:val="000000" w:themeColor="text1"/>
          <w:sz w:val="24"/>
          <w:szCs w:val="24"/>
          <w:lang w:eastAsia="ko-KR"/>
        </w:rPr>
        <w:t>50</w:t>
      </w:r>
      <w:r w:rsidR="008C1AA7" w:rsidRPr="00CA2F2A">
        <w:rPr>
          <w:rFonts w:ascii="Times New Roman" w:eastAsia="Batang" w:hAnsi="Times New Roman" w:cs="Times New Roman"/>
          <w:bCs/>
          <w:color w:val="000000" w:themeColor="text1"/>
          <w:sz w:val="24"/>
          <w:szCs w:val="24"/>
          <w:lang w:eastAsia="ko-KR"/>
        </w:rPr>
        <w:t xml:space="preserve">% </w:t>
      </w:r>
      <w:r w:rsidR="0018699C" w:rsidRPr="00CA2F2A">
        <w:rPr>
          <w:rFonts w:ascii="Times New Roman" w:eastAsia="Batang" w:hAnsi="Times New Roman" w:cs="Times New Roman"/>
          <w:bCs/>
          <w:sz w:val="24"/>
          <w:szCs w:val="24"/>
          <w:lang w:eastAsia="ko-KR"/>
        </w:rPr>
        <w:t>Ugovorenog</w:t>
      </w:r>
      <w:r w:rsidR="00811FD6" w:rsidRPr="00CA2F2A">
        <w:rPr>
          <w:rFonts w:ascii="Times New Roman" w:eastAsia="Batang" w:hAnsi="Times New Roman" w:cs="Times New Roman"/>
          <w:bCs/>
          <w:color w:val="000000" w:themeColor="text1"/>
          <w:sz w:val="24"/>
          <w:szCs w:val="24"/>
          <w:lang w:eastAsia="ko-KR"/>
        </w:rPr>
        <w:t xml:space="preserve"> volumena </w:t>
      </w:r>
      <w:r w:rsidR="008C1AA7" w:rsidRPr="00CA2F2A">
        <w:rPr>
          <w:rFonts w:ascii="Times New Roman" w:eastAsia="Batang" w:hAnsi="Times New Roman" w:cs="Times New Roman"/>
          <w:bCs/>
          <w:color w:val="000000" w:themeColor="text1"/>
          <w:sz w:val="24"/>
          <w:szCs w:val="24"/>
          <w:lang w:eastAsia="ko-KR"/>
        </w:rPr>
        <w:t>Portfelja</w:t>
      </w:r>
      <w:r w:rsidR="008B3B07" w:rsidRPr="00CA2F2A">
        <w:rPr>
          <w:rFonts w:ascii="Times New Roman" w:eastAsia="Batang" w:hAnsi="Times New Roman" w:cs="Times New Roman"/>
          <w:bCs/>
          <w:color w:val="000000" w:themeColor="text1"/>
          <w:sz w:val="24"/>
          <w:szCs w:val="24"/>
          <w:lang w:eastAsia="ko-KR"/>
        </w:rPr>
        <w:t xml:space="preserve"> </w:t>
      </w:r>
      <w:r w:rsidR="002A570E" w:rsidRPr="00CA2F2A">
        <w:rPr>
          <w:rFonts w:ascii="Times New Roman" w:eastAsia="Batang" w:hAnsi="Times New Roman" w:cs="Times New Roman"/>
          <w:bCs/>
          <w:color w:val="000000" w:themeColor="text1"/>
          <w:sz w:val="24"/>
          <w:szCs w:val="24"/>
          <w:lang w:eastAsia="ko-KR"/>
        </w:rPr>
        <w:t>(kod investicijskih kredita uzima se u obzir djelatnost investicije, a za Kredite za obrtna sredstva djelatnost Krajnjeg primatelja</w:t>
      </w:r>
      <w:r w:rsidR="008B3B07" w:rsidRPr="00CA2F2A">
        <w:rPr>
          <w:rFonts w:ascii="Times New Roman" w:eastAsia="Batang" w:hAnsi="Times New Roman" w:cs="Times New Roman"/>
          <w:bCs/>
          <w:color w:val="000000" w:themeColor="text1"/>
          <w:sz w:val="24"/>
          <w:szCs w:val="24"/>
          <w:lang w:eastAsia="ko-KR"/>
        </w:rPr>
        <w:t>)</w:t>
      </w:r>
      <w:r w:rsidR="008C1AA7" w:rsidRPr="00CA2F2A">
        <w:rPr>
          <w:rFonts w:ascii="Times New Roman" w:eastAsia="Batang" w:hAnsi="Times New Roman" w:cs="Times New Roman"/>
          <w:bCs/>
          <w:color w:val="000000" w:themeColor="text1"/>
          <w:sz w:val="24"/>
          <w:szCs w:val="24"/>
          <w:lang w:eastAsia="ko-KR"/>
        </w:rPr>
        <w:t>,</w:t>
      </w:r>
    </w:p>
    <w:p w14:paraId="3FF597BB" w14:textId="2BA32F60" w:rsidR="008C1AA7" w:rsidRPr="00194AE4" w:rsidRDefault="001B2B7D" w:rsidP="00AC7A9A">
      <w:pPr>
        <w:pStyle w:val="ListParagraph"/>
        <w:numPr>
          <w:ilvl w:val="0"/>
          <w:numId w:val="70"/>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w:t>
      </w:r>
      <w:r w:rsidR="008C1AA7" w:rsidRPr="00194AE4">
        <w:rPr>
          <w:rFonts w:ascii="Times New Roman" w:eastAsia="Batang" w:hAnsi="Times New Roman" w:cs="Times New Roman"/>
          <w:bCs/>
          <w:color w:val="000000" w:themeColor="text1"/>
          <w:sz w:val="24"/>
          <w:szCs w:val="24"/>
          <w:lang w:eastAsia="ko-KR"/>
        </w:rPr>
        <w:t xml:space="preserve">udio Kredita za obrtna sredstva iznosi </w:t>
      </w:r>
      <w:r w:rsidRPr="00194AE4">
        <w:rPr>
          <w:rFonts w:ascii="Times New Roman" w:eastAsia="Batang" w:hAnsi="Times New Roman" w:cs="Times New Roman"/>
          <w:bCs/>
          <w:color w:val="000000" w:themeColor="text1"/>
          <w:sz w:val="24"/>
          <w:szCs w:val="24"/>
          <w:lang w:eastAsia="ko-KR"/>
        </w:rPr>
        <w:t xml:space="preserve">do maksimalno </w:t>
      </w:r>
      <w:r w:rsidR="007C6650" w:rsidRPr="00194AE4">
        <w:rPr>
          <w:rFonts w:ascii="Times New Roman" w:eastAsia="Batang" w:hAnsi="Times New Roman" w:cs="Times New Roman"/>
          <w:bCs/>
          <w:color w:val="000000" w:themeColor="text1"/>
          <w:sz w:val="24"/>
          <w:szCs w:val="24"/>
          <w:lang w:eastAsia="ko-KR"/>
        </w:rPr>
        <w:t>50</w:t>
      </w:r>
      <w:r w:rsidR="008C1AA7" w:rsidRPr="00194AE4">
        <w:rPr>
          <w:rFonts w:ascii="Times New Roman" w:eastAsia="Batang" w:hAnsi="Times New Roman" w:cs="Times New Roman"/>
          <w:bCs/>
          <w:color w:val="000000" w:themeColor="text1"/>
          <w:sz w:val="24"/>
          <w:szCs w:val="24"/>
          <w:lang w:eastAsia="ko-KR"/>
        </w:rPr>
        <w:t xml:space="preserve">% </w:t>
      </w:r>
      <w:r w:rsidR="00CF2D9E" w:rsidRPr="00194AE4">
        <w:rPr>
          <w:rFonts w:ascii="Times New Roman" w:eastAsia="Batang" w:hAnsi="Times New Roman" w:cs="Times New Roman"/>
          <w:bCs/>
          <w:color w:val="000000" w:themeColor="text1"/>
          <w:sz w:val="24"/>
          <w:szCs w:val="24"/>
          <w:lang w:eastAsia="ko-KR"/>
        </w:rPr>
        <w:t>Stvarnog</w:t>
      </w:r>
      <w:r w:rsidR="00811FD6" w:rsidRPr="00194AE4">
        <w:rPr>
          <w:rFonts w:ascii="Times New Roman" w:eastAsia="Batang" w:hAnsi="Times New Roman" w:cs="Times New Roman"/>
          <w:bCs/>
          <w:color w:val="000000" w:themeColor="text1"/>
          <w:sz w:val="24"/>
          <w:szCs w:val="24"/>
          <w:lang w:eastAsia="ko-KR"/>
        </w:rPr>
        <w:t xml:space="preserve"> volumena </w:t>
      </w:r>
      <w:r w:rsidRPr="00194AE4">
        <w:rPr>
          <w:rFonts w:ascii="Times New Roman" w:eastAsia="Batang" w:hAnsi="Times New Roman" w:cs="Times New Roman"/>
          <w:bCs/>
          <w:color w:val="000000" w:themeColor="text1"/>
          <w:sz w:val="24"/>
          <w:szCs w:val="24"/>
          <w:lang w:eastAsia="ko-KR"/>
        </w:rPr>
        <w:t>Portfelja</w:t>
      </w:r>
      <w:r w:rsidR="008C1AA7" w:rsidRPr="00194AE4">
        <w:rPr>
          <w:rFonts w:ascii="Times New Roman" w:eastAsia="Batang" w:hAnsi="Times New Roman" w:cs="Times New Roman"/>
          <w:bCs/>
          <w:color w:val="000000" w:themeColor="text1"/>
          <w:sz w:val="24"/>
          <w:szCs w:val="24"/>
          <w:lang w:eastAsia="ko-KR"/>
        </w:rPr>
        <w:t>.</w:t>
      </w:r>
    </w:p>
    <w:p w14:paraId="4BCAC975" w14:textId="77777777" w:rsidR="003C1FBE" w:rsidRPr="00194AE4" w:rsidRDefault="003C1FBE" w:rsidP="003C1FBE">
      <w:pPr>
        <w:pStyle w:val="ListParagraph"/>
        <w:autoSpaceDE w:val="0"/>
        <w:autoSpaceDN w:val="0"/>
        <w:adjustRightInd w:val="0"/>
        <w:spacing w:after="0"/>
        <w:jc w:val="both"/>
        <w:rPr>
          <w:rFonts w:ascii="Times New Roman" w:hAnsi="Times New Roman"/>
          <w:color w:val="000000" w:themeColor="text1"/>
          <w:sz w:val="24"/>
        </w:rPr>
      </w:pPr>
      <w:r w:rsidRPr="00194AE4">
        <w:rPr>
          <w:rFonts w:ascii="Times New Roman" w:hAnsi="Times New Roman"/>
          <w:color w:val="000000" w:themeColor="text1"/>
          <w:sz w:val="24"/>
        </w:rPr>
        <w:t>U slučaju da Financijska institucija prekorači</w:t>
      </w:r>
      <w:r w:rsidR="008B34BF" w:rsidRPr="00194AE4">
        <w:rPr>
          <w:rFonts w:ascii="Times New Roman" w:hAnsi="Times New Roman"/>
          <w:color w:val="000000" w:themeColor="text1"/>
          <w:sz w:val="24"/>
        </w:rPr>
        <w:t xml:space="preserve"> prethodno</w:t>
      </w:r>
      <w:r w:rsidR="00365978" w:rsidRPr="00194AE4">
        <w:rPr>
          <w:rFonts w:ascii="Times New Roman" w:hAnsi="Times New Roman"/>
          <w:color w:val="000000" w:themeColor="text1"/>
          <w:sz w:val="24"/>
        </w:rPr>
        <w:t xml:space="preserve"> navedene pragove</w:t>
      </w:r>
      <w:r w:rsidR="00515F21" w:rsidRPr="00194AE4">
        <w:rPr>
          <w:rFonts w:ascii="Times New Roman" w:hAnsi="Times New Roman"/>
          <w:color w:val="000000" w:themeColor="text1"/>
          <w:sz w:val="24"/>
        </w:rPr>
        <w:t>, ista</w:t>
      </w:r>
      <w:r w:rsidRPr="00194AE4">
        <w:rPr>
          <w:rFonts w:ascii="Times New Roman" w:hAnsi="Times New Roman"/>
          <w:color w:val="000000" w:themeColor="text1"/>
          <w:sz w:val="24"/>
        </w:rPr>
        <w:t xml:space="preserve"> može isključiti iz Portfelja one Kredite koji </w:t>
      </w:r>
      <w:r w:rsidR="00BC2C21" w:rsidRPr="00194AE4">
        <w:rPr>
          <w:rFonts w:ascii="Times New Roman" w:hAnsi="Times New Roman"/>
          <w:color w:val="000000" w:themeColor="text1"/>
          <w:sz w:val="24"/>
        </w:rPr>
        <w:t xml:space="preserve">prekoračuju prethodno navedene pragove </w:t>
      </w:r>
      <w:r w:rsidRPr="00194AE4">
        <w:rPr>
          <w:rFonts w:ascii="Times New Roman" w:hAnsi="Times New Roman"/>
          <w:color w:val="000000" w:themeColor="text1"/>
          <w:sz w:val="24"/>
        </w:rPr>
        <w:t>sve dok se ne ostvar</w:t>
      </w:r>
      <w:r w:rsidR="00BC2C21" w:rsidRPr="00194AE4">
        <w:rPr>
          <w:rFonts w:ascii="Times New Roman" w:hAnsi="Times New Roman"/>
          <w:color w:val="000000" w:themeColor="text1"/>
          <w:sz w:val="24"/>
        </w:rPr>
        <w:t>e</w:t>
      </w:r>
      <w:r w:rsidRPr="00194AE4">
        <w:rPr>
          <w:rFonts w:ascii="Times New Roman" w:hAnsi="Times New Roman"/>
          <w:color w:val="000000" w:themeColor="text1"/>
          <w:sz w:val="24"/>
        </w:rPr>
        <w:t xml:space="preserve"> </w:t>
      </w:r>
      <w:r w:rsidR="00BC2C21" w:rsidRPr="00194AE4">
        <w:rPr>
          <w:rFonts w:ascii="Times New Roman" w:hAnsi="Times New Roman"/>
          <w:color w:val="000000" w:themeColor="text1"/>
          <w:sz w:val="24"/>
        </w:rPr>
        <w:t>prethodno navedeni pragovi</w:t>
      </w:r>
      <w:r w:rsidRPr="00194AE4">
        <w:rPr>
          <w:rFonts w:ascii="Times New Roman" w:hAnsi="Times New Roman"/>
          <w:color w:val="000000" w:themeColor="text1"/>
          <w:sz w:val="24"/>
        </w:rPr>
        <w:t>.</w:t>
      </w:r>
    </w:p>
    <w:p w14:paraId="3D9F7641" w14:textId="77777777" w:rsidR="00AE370E" w:rsidRPr="00194AE4" w:rsidRDefault="003C1FBE" w:rsidP="00AE370E">
      <w:pPr>
        <w:pStyle w:val="ListParagraph"/>
        <w:autoSpaceDE w:val="0"/>
        <w:autoSpaceDN w:val="0"/>
        <w:adjustRightInd w:val="0"/>
        <w:spacing w:after="0"/>
        <w:jc w:val="both"/>
        <w:rPr>
          <w:rFonts w:ascii="Times New Roman" w:hAnsi="Times New Roman"/>
          <w:color w:val="000000" w:themeColor="text1"/>
          <w:sz w:val="24"/>
        </w:rPr>
      </w:pPr>
      <w:r w:rsidRPr="00194AE4">
        <w:rPr>
          <w:rFonts w:ascii="Times New Roman" w:hAnsi="Times New Roman"/>
          <w:color w:val="000000" w:themeColor="text1"/>
          <w:sz w:val="24"/>
        </w:rPr>
        <w:t xml:space="preserve">U slučaju da Financijska institucija prethodno navedeno ne napravi u roku </w:t>
      </w:r>
      <w:r w:rsidR="00223DED" w:rsidRPr="00194AE4">
        <w:rPr>
          <w:rFonts w:ascii="Times New Roman" w:hAnsi="Times New Roman"/>
          <w:color w:val="000000" w:themeColor="text1"/>
          <w:sz w:val="24"/>
        </w:rPr>
        <w:t>6</w:t>
      </w:r>
      <w:r w:rsidRPr="00194AE4">
        <w:rPr>
          <w:rFonts w:ascii="Times New Roman" w:hAnsi="Times New Roman"/>
          <w:color w:val="000000" w:themeColor="text1"/>
          <w:sz w:val="24"/>
        </w:rPr>
        <w:t>0</w:t>
      </w:r>
      <w:r w:rsidR="008A32B3" w:rsidRPr="00194AE4">
        <w:rPr>
          <w:rFonts w:ascii="Times New Roman" w:hAnsi="Times New Roman"/>
          <w:color w:val="000000" w:themeColor="text1"/>
          <w:sz w:val="24"/>
        </w:rPr>
        <w:t xml:space="preserve"> (šezdeset)</w:t>
      </w:r>
      <w:r w:rsidRPr="00194AE4">
        <w:rPr>
          <w:rFonts w:ascii="Times New Roman" w:hAnsi="Times New Roman"/>
          <w:color w:val="000000" w:themeColor="text1"/>
          <w:sz w:val="24"/>
        </w:rPr>
        <w:t xml:space="preserve"> dana od dana kad ju je HAMAG-BICRO o istom obavijestio, HAMAG-BICRO će </w:t>
      </w:r>
      <w:r w:rsidR="00361766" w:rsidRPr="00194AE4">
        <w:rPr>
          <w:rFonts w:ascii="Times New Roman" w:hAnsi="Times New Roman"/>
          <w:bCs/>
          <w:color w:val="000000" w:themeColor="text1"/>
          <w:sz w:val="24"/>
        </w:rPr>
        <w:t xml:space="preserve">po vlastitom nahođenju </w:t>
      </w:r>
      <w:r w:rsidRPr="00194AE4">
        <w:rPr>
          <w:rFonts w:ascii="Times New Roman" w:hAnsi="Times New Roman"/>
          <w:color w:val="000000" w:themeColor="text1"/>
          <w:sz w:val="24"/>
        </w:rPr>
        <w:t xml:space="preserve">isključiti iz Portfelja one Kredite </w:t>
      </w:r>
      <w:r w:rsidR="00AE370E" w:rsidRPr="00194AE4">
        <w:rPr>
          <w:rFonts w:ascii="Times New Roman" w:hAnsi="Times New Roman"/>
          <w:color w:val="000000" w:themeColor="text1"/>
          <w:sz w:val="24"/>
        </w:rPr>
        <w:t>koji prekoračuju prethodno navedene pragove sve dok se ne ostvare prethodno navedeni pragovi.</w:t>
      </w:r>
    </w:p>
    <w:p w14:paraId="298872E8" w14:textId="77777777" w:rsidR="00F4351E" w:rsidRPr="00194AE4"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w:t>
      </w:r>
      <w:r w:rsidR="00BB605D" w:rsidRPr="00194AE4">
        <w:rPr>
          <w:rFonts w:ascii="Times New Roman" w:eastAsia="Batang" w:hAnsi="Times New Roman" w:cs="Times New Roman"/>
          <w:bCs/>
          <w:color w:val="000000" w:themeColor="text1"/>
          <w:sz w:val="24"/>
          <w:szCs w:val="24"/>
          <w:lang w:eastAsia="ko-KR"/>
        </w:rPr>
        <w:t xml:space="preserve">zahtjeve za kredit </w:t>
      </w:r>
      <w:r w:rsidRPr="00194AE4">
        <w:rPr>
          <w:rFonts w:ascii="Times New Roman" w:eastAsia="Batang" w:hAnsi="Times New Roman" w:cs="Times New Roman"/>
          <w:bCs/>
          <w:color w:val="000000" w:themeColor="text1"/>
          <w:sz w:val="24"/>
          <w:szCs w:val="24"/>
          <w:lang w:eastAsia="ko-KR"/>
        </w:rPr>
        <w:t xml:space="preserve">prima, evidentira i pohranjuje u skladu s vlastitim </w:t>
      </w:r>
      <w:r w:rsidR="00073CC0" w:rsidRPr="00194AE4">
        <w:rPr>
          <w:rFonts w:ascii="Times New Roman" w:eastAsia="Batang" w:hAnsi="Times New Roman" w:cs="Times New Roman"/>
          <w:bCs/>
          <w:color w:val="000000" w:themeColor="text1"/>
          <w:sz w:val="24"/>
          <w:szCs w:val="24"/>
          <w:lang w:eastAsia="ko-KR"/>
        </w:rPr>
        <w:t xml:space="preserve"> internim </w:t>
      </w:r>
      <w:r w:rsidRPr="00194AE4">
        <w:rPr>
          <w:rFonts w:ascii="Times New Roman" w:eastAsia="Batang" w:hAnsi="Times New Roman" w:cs="Times New Roman"/>
          <w:bCs/>
          <w:color w:val="000000" w:themeColor="text1"/>
          <w:sz w:val="24"/>
          <w:szCs w:val="24"/>
          <w:lang w:eastAsia="ko-KR"/>
        </w:rPr>
        <w:t xml:space="preserve">procedurama. Financijska </w:t>
      </w:r>
      <w:r w:rsidR="00BB605D" w:rsidRPr="00194AE4">
        <w:rPr>
          <w:rFonts w:ascii="Times New Roman" w:eastAsia="Batang" w:hAnsi="Times New Roman" w:cs="Times New Roman"/>
          <w:bCs/>
          <w:color w:val="000000" w:themeColor="text1"/>
          <w:sz w:val="24"/>
          <w:szCs w:val="24"/>
          <w:lang w:eastAsia="ko-KR"/>
        </w:rPr>
        <w:t>i</w:t>
      </w:r>
      <w:r w:rsidRPr="00194AE4">
        <w:rPr>
          <w:rFonts w:ascii="Times New Roman" w:eastAsia="Batang" w:hAnsi="Times New Roman" w:cs="Times New Roman"/>
          <w:bCs/>
          <w:color w:val="000000" w:themeColor="text1"/>
          <w:sz w:val="24"/>
          <w:szCs w:val="24"/>
          <w:lang w:eastAsia="ko-KR"/>
        </w:rPr>
        <w:t>nstitucija odabire Krajnje primatelje u skladu s član</w:t>
      </w:r>
      <w:r w:rsidR="001675EE" w:rsidRPr="00194AE4">
        <w:rPr>
          <w:rFonts w:ascii="Times New Roman" w:eastAsia="Batang" w:hAnsi="Times New Roman" w:cs="Times New Roman"/>
          <w:bCs/>
          <w:color w:val="000000" w:themeColor="text1"/>
          <w:sz w:val="24"/>
          <w:szCs w:val="24"/>
          <w:lang w:eastAsia="ko-KR"/>
        </w:rPr>
        <w:t>k</w:t>
      </w:r>
      <w:r w:rsidRPr="00194AE4">
        <w:rPr>
          <w:rFonts w:ascii="Times New Roman" w:eastAsia="Batang" w:hAnsi="Times New Roman" w:cs="Times New Roman"/>
          <w:bCs/>
          <w:color w:val="000000" w:themeColor="text1"/>
          <w:sz w:val="24"/>
          <w:szCs w:val="24"/>
          <w:lang w:eastAsia="ko-KR"/>
        </w:rPr>
        <w:t xml:space="preserve">om 6.1(a) Delegirane uredbe Komisije (EU) br. 480/2014. </w:t>
      </w:r>
    </w:p>
    <w:p w14:paraId="72ACF935" w14:textId="77777777" w:rsidR="00E80833" w:rsidRPr="00194AE4" w:rsidRDefault="00E80833"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lastRenderedPageBreak/>
        <w:t xml:space="preserve">Financijska institucija će uz zahtjev za kredit od Krajnjeg primatelja zatražiti popunjenu Izjavu o korištenju </w:t>
      </w:r>
      <w:r w:rsidR="00033098" w:rsidRPr="00194AE4">
        <w:rPr>
          <w:rFonts w:ascii="Times New Roman" w:eastAsia="Batang" w:hAnsi="Times New Roman" w:cs="Times New Roman"/>
          <w:bCs/>
          <w:color w:val="000000" w:themeColor="text1"/>
          <w:sz w:val="24"/>
          <w:szCs w:val="24"/>
          <w:lang w:eastAsia="ko-KR"/>
        </w:rPr>
        <w:t>potpore male vrijednosti (</w:t>
      </w:r>
      <w:r w:rsidRPr="00194AE4">
        <w:rPr>
          <w:rFonts w:ascii="Times New Roman" w:eastAsia="Batang" w:hAnsi="Times New Roman" w:cs="Times New Roman"/>
          <w:bCs/>
          <w:color w:val="000000" w:themeColor="text1"/>
          <w:sz w:val="24"/>
          <w:szCs w:val="24"/>
          <w:lang w:eastAsia="ko-KR"/>
        </w:rPr>
        <w:t>de minimis</w:t>
      </w:r>
      <w:r w:rsidR="00033098"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Cs/>
          <w:color w:val="000000" w:themeColor="text1"/>
          <w:sz w:val="24"/>
          <w:szCs w:val="24"/>
          <w:lang w:eastAsia="ko-KR"/>
        </w:rPr>
        <w:t xml:space="preserve"> putem Obrasca iz Priloga 13.</w:t>
      </w:r>
    </w:p>
    <w:p w14:paraId="70E158AB" w14:textId="77777777" w:rsidR="00F4351E" w:rsidRPr="00194AE4"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Odluku o </w:t>
      </w:r>
      <w:r w:rsidR="006614A4" w:rsidRPr="00194AE4">
        <w:rPr>
          <w:rFonts w:ascii="Times New Roman" w:eastAsia="Batang" w:hAnsi="Times New Roman" w:cs="Times New Roman"/>
          <w:bCs/>
          <w:color w:val="000000" w:themeColor="text1"/>
          <w:sz w:val="24"/>
          <w:szCs w:val="24"/>
          <w:lang w:eastAsia="ko-KR"/>
        </w:rPr>
        <w:t>odobrenju</w:t>
      </w:r>
      <w:r w:rsidRPr="00194AE4">
        <w:rPr>
          <w:rFonts w:ascii="Times New Roman" w:eastAsia="Batang" w:hAnsi="Times New Roman" w:cs="Times New Roman"/>
          <w:bCs/>
          <w:color w:val="000000" w:themeColor="text1"/>
          <w:sz w:val="24"/>
          <w:szCs w:val="24"/>
          <w:lang w:eastAsia="ko-KR"/>
        </w:rPr>
        <w:t xml:space="preserve">/odbijanju </w:t>
      </w:r>
      <w:r w:rsidR="006614A4" w:rsidRPr="00194AE4">
        <w:rPr>
          <w:rFonts w:ascii="Times New Roman" w:eastAsia="Batang" w:hAnsi="Times New Roman" w:cs="Times New Roman"/>
          <w:bCs/>
          <w:color w:val="000000" w:themeColor="text1"/>
          <w:sz w:val="24"/>
          <w:szCs w:val="24"/>
          <w:lang w:eastAsia="ko-KR"/>
        </w:rPr>
        <w:t xml:space="preserve">zahtjeva za </w:t>
      </w:r>
      <w:r w:rsidR="00B97ADE" w:rsidRPr="00194AE4">
        <w:rPr>
          <w:rFonts w:ascii="Times New Roman" w:eastAsia="Batang" w:hAnsi="Times New Roman" w:cs="Times New Roman"/>
          <w:bCs/>
          <w:color w:val="000000" w:themeColor="text1"/>
          <w:sz w:val="24"/>
          <w:szCs w:val="24"/>
          <w:lang w:eastAsia="ko-KR"/>
        </w:rPr>
        <w:t>K</w:t>
      </w:r>
      <w:r w:rsidR="006614A4" w:rsidRPr="00194AE4">
        <w:rPr>
          <w:rFonts w:ascii="Times New Roman" w:eastAsia="Batang" w:hAnsi="Times New Roman" w:cs="Times New Roman"/>
          <w:bCs/>
          <w:color w:val="000000" w:themeColor="text1"/>
          <w:sz w:val="24"/>
          <w:szCs w:val="24"/>
          <w:lang w:eastAsia="ko-KR"/>
        </w:rPr>
        <w:t xml:space="preserve">redit </w:t>
      </w:r>
      <w:r w:rsidRPr="00194AE4">
        <w:rPr>
          <w:rFonts w:ascii="Times New Roman" w:eastAsia="Batang" w:hAnsi="Times New Roman" w:cs="Times New Roman"/>
          <w:bCs/>
          <w:color w:val="000000" w:themeColor="text1"/>
          <w:sz w:val="24"/>
          <w:szCs w:val="24"/>
          <w:lang w:eastAsia="ko-KR"/>
        </w:rPr>
        <w:t xml:space="preserve">donosi Financijska institucija. </w:t>
      </w:r>
    </w:p>
    <w:p w14:paraId="1013800D" w14:textId="77777777" w:rsidR="009329E4" w:rsidRPr="00194AE4" w:rsidRDefault="00B25439"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suglasno utvrđuju da </w:t>
      </w:r>
      <w:r w:rsidR="006A6323" w:rsidRPr="00194AE4">
        <w:rPr>
          <w:rFonts w:ascii="Times New Roman" w:eastAsia="Batang" w:hAnsi="Times New Roman" w:cs="Times New Roman"/>
          <w:color w:val="000000" w:themeColor="text1"/>
          <w:sz w:val="24"/>
          <w:szCs w:val="24"/>
          <w:lang w:eastAsia="ko-KR"/>
        </w:rPr>
        <w:t>Ograničeno portfeljno jamstvo</w:t>
      </w:r>
      <w:r w:rsidRPr="00194AE4">
        <w:rPr>
          <w:rFonts w:ascii="Times New Roman" w:eastAsia="Batang" w:hAnsi="Times New Roman" w:cs="Times New Roman"/>
          <w:color w:val="000000" w:themeColor="text1"/>
          <w:sz w:val="24"/>
          <w:szCs w:val="24"/>
          <w:lang w:eastAsia="ko-KR"/>
        </w:rPr>
        <w:t xml:space="preserve"> u sebi sadrži potporu male vrijednosti izraženu u obliku iznosa BEP-a</w:t>
      </w:r>
      <w:r w:rsidR="009329E4" w:rsidRPr="00194AE4">
        <w:rPr>
          <w:rFonts w:ascii="Times New Roman" w:eastAsia="Batang" w:hAnsi="Times New Roman" w:cs="Times New Roman"/>
          <w:color w:val="000000" w:themeColor="text1"/>
          <w:sz w:val="24"/>
          <w:szCs w:val="24"/>
          <w:lang w:eastAsia="ko-KR"/>
        </w:rPr>
        <w:t>.</w:t>
      </w:r>
    </w:p>
    <w:p w14:paraId="572423CD" w14:textId="77777777" w:rsidR="00700389" w:rsidRPr="00194AE4" w:rsidRDefault="00FC2354" w:rsidP="00700389">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HAMAG-BICRO ovim Sporazumom opunomoćuje Financijsku instituciju da po odobrenju Kredita izračuna BEP za svaki Kredit za koji Financijska institucija donese odluku o odobrenju</w:t>
      </w:r>
      <w:r w:rsidR="00700389" w:rsidRPr="00194AE4">
        <w:rPr>
          <w:rFonts w:ascii="Times New Roman" w:eastAsia="Batang" w:hAnsi="Times New Roman" w:cs="Times New Roman"/>
          <w:color w:val="000000" w:themeColor="text1"/>
          <w:sz w:val="24"/>
          <w:szCs w:val="24"/>
          <w:lang w:eastAsia="ko-KR"/>
        </w:rPr>
        <w:t xml:space="preserve"> i o tome obavijesti Krajnjeg primatelja.</w:t>
      </w:r>
    </w:p>
    <w:p w14:paraId="207E4857" w14:textId="77777777" w:rsidR="009329E4" w:rsidRPr="00194AE4" w:rsidRDefault="009329E4" w:rsidP="009329E4">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Nakon sklapanja Ugovora o kreditu</w:t>
      </w:r>
      <w:r w:rsidR="00B25439" w:rsidRPr="00194AE4">
        <w:rPr>
          <w:rFonts w:ascii="Times New Roman" w:eastAsia="Batang" w:hAnsi="Times New Roman" w:cs="Times New Roman"/>
          <w:color w:val="000000" w:themeColor="text1"/>
          <w:sz w:val="24"/>
          <w:szCs w:val="24"/>
          <w:lang w:eastAsia="ko-KR"/>
        </w:rPr>
        <w:t xml:space="preserve"> Financijska institucija</w:t>
      </w:r>
      <w:r w:rsidRPr="00194AE4">
        <w:rPr>
          <w:rFonts w:ascii="Times New Roman" w:eastAsia="Batang" w:hAnsi="Times New Roman" w:cs="Times New Roman"/>
          <w:color w:val="000000" w:themeColor="text1"/>
          <w:sz w:val="24"/>
          <w:szCs w:val="24"/>
          <w:lang w:eastAsia="ko-KR"/>
        </w:rPr>
        <w:t xml:space="preserve"> se</w:t>
      </w:r>
      <w:r w:rsidR="008A32B3" w:rsidRPr="00194AE4">
        <w:rPr>
          <w:rFonts w:ascii="Times New Roman" w:eastAsia="Batang" w:hAnsi="Times New Roman" w:cs="Times New Roman"/>
          <w:color w:val="000000" w:themeColor="text1"/>
          <w:sz w:val="24"/>
          <w:szCs w:val="24"/>
          <w:lang w:eastAsia="ko-KR"/>
        </w:rPr>
        <w:t xml:space="preserve"> o dodijeljenoj potpori male vrijednosti izraženoj u obliku iznosa BEP-a </w:t>
      </w:r>
      <w:r w:rsidR="00B25439" w:rsidRPr="00194AE4">
        <w:rPr>
          <w:rFonts w:ascii="Times New Roman" w:eastAsia="Batang" w:hAnsi="Times New Roman" w:cs="Times New Roman"/>
          <w:color w:val="000000" w:themeColor="text1"/>
          <w:sz w:val="24"/>
          <w:szCs w:val="24"/>
          <w:lang w:eastAsia="ko-KR"/>
        </w:rPr>
        <w:t>obvezuje obavijestiti</w:t>
      </w:r>
      <w:r w:rsidRPr="00194AE4">
        <w:rPr>
          <w:rFonts w:ascii="Times New Roman" w:eastAsia="Batang" w:hAnsi="Times New Roman" w:cs="Times New Roman"/>
          <w:color w:val="000000" w:themeColor="text1"/>
          <w:sz w:val="24"/>
          <w:szCs w:val="24"/>
          <w:lang w:eastAsia="ko-KR"/>
        </w:rPr>
        <w:t>:</w:t>
      </w:r>
    </w:p>
    <w:p w14:paraId="27A9F56B" w14:textId="77777777" w:rsidR="00B25439" w:rsidRPr="00194AE4" w:rsidRDefault="00B25439" w:rsidP="009329E4">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Krajnjeg primatelja</w:t>
      </w:r>
      <w:r w:rsidR="00897867" w:rsidRPr="00194AE4">
        <w:rPr>
          <w:rFonts w:ascii="Times New Roman" w:eastAsia="Batang" w:hAnsi="Times New Roman" w:cs="Times New Roman"/>
          <w:color w:val="000000" w:themeColor="text1"/>
          <w:sz w:val="24"/>
          <w:szCs w:val="24"/>
          <w:lang w:eastAsia="ko-KR"/>
        </w:rPr>
        <w:t xml:space="preserve"> </w:t>
      </w:r>
      <w:r w:rsidR="009329E4" w:rsidRPr="00194AE4">
        <w:rPr>
          <w:rFonts w:ascii="Times New Roman" w:eastAsia="Batang" w:hAnsi="Times New Roman" w:cs="Times New Roman"/>
          <w:color w:val="000000" w:themeColor="text1"/>
          <w:sz w:val="24"/>
          <w:szCs w:val="24"/>
          <w:lang w:eastAsia="ko-KR"/>
        </w:rPr>
        <w:t>putem Obrasca iz Priloga 6.</w:t>
      </w:r>
      <w:r w:rsidR="008B3B07" w:rsidRPr="00194AE4">
        <w:rPr>
          <w:rFonts w:ascii="Times New Roman" w:eastAsia="Batang" w:hAnsi="Times New Roman" w:cs="Times New Roman"/>
          <w:color w:val="000000" w:themeColor="text1"/>
          <w:sz w:val="24"/>
          <w:szCs w:val="24"/>
          <w:lang w:eastAsia="ko-KR"/>
        </w:rPr>
        <w:t>,</w:t>
      </w:r>
    </w:p>
    <w:p w14:paraId="3E38CC1C" w14:textId="77777777" w:rsidR="009329E4" w:rsidRPr="00194AE4" w:rsidRDefault="009329E4" w:rsidP="00C02D52">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HAMAG-BICRO u Izvješću.</w:t>
      </w:r>
    </w:p>
    <w:p w14:paraId="23FB1787" w14:textId="77777777" w:rsidR="00B25439" w:rsidRPr="00194AE4" w:rsidRDefault="00D47A08" w:rsidP="0043469F">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HAMAG-BICRO će dodijeljene potpore za svaki </w:t>
      </w:r>
      <w:r w:rsidR="004E20E7" w:rsidRPr="00194AE4">
        <w:rPr>
          <w:rFonts w:ascii="Times New Roman" w:eastAsia="Batang" w:hAnsi="Times New Roman" w:cs="Times New Roman"/>
          <w:color w:val="000000" w:themeColor="text1"/>
          <w:sz w:val="24"/>
          <w:szCs w:val="24"/>
          <w:lang w:eastAsia="ko-KR"/>
        </w:rPr>
        <w:t>K</w:t>
      </w:r>
      <w:r w:rsidRPr="00194AE4">
        <w:rPr>
          <w:rFonts w:ascii="Times New Roman" w:eastAsia="Batang" w:hAnsi="Times New Roman" w:cs="Times New Roman"/>
          <w:color w:val="000000" w:themeColor="text1"/>
          <w:sz w:val="24"/>
          <w:szCs w:val="24"/>
          <w:lang w:eastAsia="ko-KR"/>
        </w:rPr>
        <w:t>redit prijaviti u registar potpora Ministarstva financija, u skladu s propisima o državnim potporama.</w:t>
      </w:r>
    </w:p>
    <w:p w14:paraId="72C26936" w14:textId="77777777" w:rsidR="00B25439" w:rsidRPr="00194AE4" w:rsidRDefault="00B25439"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274B2E49" w14:textId="77777777" w:rsidR="007D2F82" w:rsidRPr="00194AE4" w:rsidRDefault="007D2F82"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Proces uključivanja u </w:t>
      </w:r>
      <w:r w:rsidR="00AF10F8" w:rsidRPr="00194AE4">
        <w:rPr>
          <w:rFonts w:eastAsia="Batang"/>
          <w:color w:val="000000" w:themeColor="text1"/>
          <w:lang w:eastAsia="ko-KR"/>
        </w:rPr>
        <w:t>P</w:t>
      </w:r>
      <w:r w:rsidRPr="00194AE4">
        <w:rPr>
          <w:rFonts w:eastAsia="Batang"/>
          <w:color w:val="000000" w:themeColor="text1"/>
          <w:lang w:eastAsia="ko-KR"/>
        </w:rPr>
        <w:t>ortfelj</w:t>
      </w:r>
    </w:p>
    <w:p w14:paraId="0A3B6F21" w14:textId="77777777" w:rsidR="00C0698B" w:rsidRPr="00194AE4" w:rsidRDefault="00DB4740"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8</w:t>
      </w:r>
      <w:r w:rsidRPr="00194AE4">
        <w:rPr>
          <w:rFonts w:eastAsia="Batang"/>
          <w:color w:val="000000" w:themeColor="text1"/>
          <w:lang w:eastAsia="ko-KR"/>
        </w:rPr>
        <w:t>.</w:t>
      </w:r>
    </w:p>
    <w:p w14:paraId="2522F8D7" w14:textId="2E5D3531" w:rsidR="00AB3682" w:rsidRPr="00194AE4"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194AE4">
        <w:rPr>
          <w:rFonts w:ascii="Times New Roman" w:hAnsi="Times New Roman" w:cs="Times New Roman"/>
          <w:color w:val="000000" w:themeColor="text1"/>
          <w:lang w:val="hr-HR"/>
        </w:rPr>
        <w:t xml:space="preserve">Financijska institucija </w:t>
      </w:r>
      <w:r w:rsidR="006473C7" w:rsidRPr="00194AE4">
        <w:rPr>
          <w:rFonts w:ascii="Times New Roman" w:hAnsi="Times New Roman" w:cs="Times New Roman"/>
          <w:color w:val="000000" w:themeColor="text1"/>
          <w:lang w:val="hr-HR"/>
        </w:rPr>
        <w:t>može</w:t>
      </w:r>
      <w:r w:rsidRPr="00194AE4">
        <w:rPr>
          <w:rFonts w:ascii="Times New Roman" w:hAnsi="Times New Roman" w:cs="Times New Roman"/>
          <w:color w:val="000000" w:themeColor="text1"/>
          <w:lang w:val="hr-HR"/>
        </w:rPr>
        <w:t xml:space="preserve"> uključiti u Portfelj (u cijelom iznosu njihove glavnice) </w:t>
      </w:r>
      <w:r w:rsidR="00440D02" w:rsidRPr="00194AE4">
        <w:rPr>
          <w:rFonts w:ascii="Times New Roman" w:hAnsi="Times New Roman" w:cs="Times New Roman"/>
          <w:color w:val="000000" w:themeColor="text1"/>
          <w:lang w:val="hr-HR"/>
        </w:rPr>
        <w:t>Kredite koji</w:t>
      </w:r>
      <w:r w:rsidRPr="00194AE4">
        <w:rPr>
          <w:rFonts w:ascii="Times New Roman" w:hAnsi="Times New Roman" w:cs="Times New Roman"/>
          <w:color w:val="000000" w:themeColor="text1"/>
          <w:lang w:val="hr-HR"/>
        </w:rPr>
        <w:t xml:space="preserve"> odgovaraju Kriterijima </w:t>
      </w:r>
      <w:r w:rsidRPr="00194AE4">
        <w:rPr>
          <w:rFonts w:ascii="Times New Roman" w:eastAsia="Times New Roman" w:hAnsi="Times New Roman" w:cs="Times New Roman"/>
          <w:color w:val="000000" w:themeColor="text1"/>
          <w:lang w:val="hr-HR"/>
        </w:rPr>
        <w:t xml:space="preserve">prihvatljivosti </w:t>
      </w:r>
      <w:r w:rsidR="00440D02" w:rsidRPr="00194AE4">
        <w:rPr>
          <w:rFonts w:ascii="Times New Roman" w:hAnsi="Times New Roman" w:cs="Times New Roman"/>
          <w:color w:val="000000" w:themeColor="text1"/>
          <w:lang w:val="hr-HR"/>
        </w:rPr>
        <w:t>i</w:t>
      </w:r>
      <w:r w:rsidRPr="00194AE4">
        <w:rPr>
          <w:rFonts w:ascii="Times New Roman" w:hAnsi="Times New Roman" w:cs="Times New Roman"/>
          <w:color w:val="000000" w:themeColor="text1"/>
          <w:lang w:val="hr-HR"/>
        </w:rPr>
        <w:t xml:space="preserve"> </w:t>
      </w:r>
      <w:r w:rsidR="00465542" w:rsidRPr="00194AE4">
        <w:rPr>
          <w:rFonts w:ascii="Times New Roman" w:hAnsi="Times New Roman" w:cs="Times New Roman"/>
          <w:color w:val="000000" w:themeColor="text1"/>
          <w:lang w:val="hr-HR"/>
        </w:rPr>
        <w:t xml:space="preserve">čiji su Ugovori o Kreditu </w:t>
      </w:r>
      <w:r w:rsidRPr="00194AE4">
        <w:rPr>
          <w:rFonts w:ascii="Times New Roman" w:hAnsi="Times New Roman" w:cs="Times New Roman"/>
          <w:color w:val="000000" w:themeColor="text1"/>
          <w:lang w:val="hr-HR"/>
        </w:rPr>
        <w:t>sklopljen</w:t>
      </w:r>
      <w:r w:rsidR="00AA3BE3" w:rsidRPr="00194AE4">
        <w:rPr>
          <w:rFonts w:ascii="Times New Roman" w:hAnsi="Times New Roman" w:cs="Times New Roman"/>
          <w:color w:val="000000" w:themeColor="text1"/>
          <w:lang w:val="hr-HR"/>
        </w:rPr>
        <w:t>i</w:t>
      </w:r>
      <w:r w:rsidRPr="00194AE4">
        <w:rPr>
          <w:rFonts w:ascii="Times New Roman" w:hAnsi="Times New Roman" w:cs="Times New Roman"/>
          <w:color w:val="000000" w:themeColor="text1"/>
          <w:lang w:val="hr-HR"/>
        </w:rPr>
        <w:t xml:space="preserve"> tijekom Razdoblja obveze.</w:t>
      </w:r>
      <w:r w:rsidR="00345850" w:rsidRPr="00194AE4">
        <w:rPr>
          <w:rFonts w:ascii="Times New Roman" w:hAnsi="Times New Roman" w:cs="Times New Roman"/>
          <w:color w:val="000000" w:themeColor="text1"/>
          <w:lang w:val="hr-HR"/>
        </w:rPr>
        <w:t xml:space="preserve"> </w:t>
      </w:r>
    </w:p>
    <w:p w14:paraId="49B11E41" w14:textId="79B36ACA" w:rsidR="00AB3682" w:rsidRPr="00194AE4"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194AE4">
        <w:rPr>
          <w:rFonts w:ascii="Times New Roman" w:hAnsi="Times New Roman" w:cs="Times New Roman"/>
          <w:color w:val="000000" w:themeColor="text1"/>
          <w:lang w:val="hr-HR"/>
        </w:rPr>
        <w:t xml:space="preserve">Financijska institucija </w:t>
      </w:r>
      <w:r w:rsidR="006473C7" w:rsidRPr="00194AE4">
        <w:rPr>
          <w:rFonts w:ascii="Times New Roman" w:hAnsi="Times New Roman" w:cs="Times New Roman"/>
          <w:color w:val="000000" w:themeColor="text1"/>
          <w:lang w:val="hr-HR"/>
        </w:rPr>
        <w:t>može</w:t>
      </w:r>
      <w:r w:rsidRPr="00194AE4">
        <w:rPr>
          <w:rFonts w:ascii="Times New Roman" w:hAnsi="Times New Roman" w:cs="Times New Roman"/>
          <w:color w:val="000000" w:themeColor="text1"/>
          <w:lang w:val="hr-HR"/>
        </w:rPr>
        <w:t xml:space="preserve"> uključiti u Portfelj (u cije</w:t>
      </w:r>
      <w:r w:rsidR="003811C7" w:rsidRPr="00194AE4">
        <w:rPr>
          <w:rFonts w:ascii="Times New Roman" w:hAnsi="Times New Roman" w:cs="Times New Roman"/>
          <w:color w:val="000000" w:themeColor="text1"/>
          <w:lang w:val="hr-HR"/>
        </w:rPr>
        <w:t>lom iznosu njihove glavnice) sve</w:t>
      </w:r>
      <w:r w:rsidRPr="00194AE4">
        <w:rPr>
          <w:rFonts w:ascii="Times New Roman" w:hAnsi="Times New Roman" w:cs="Times New Roman"/>
          <w:color w:val="000000" w:themeColor="text1"/>
          <w:lang w:val="hr-HR"/>
        </w:rPr>
        <w:t xml:space="preserve"> </w:t>
      </w:r>
      <w:r w:rsidR="003811C7" w:rsidRPr="00194AE4">
        <w:rPr>
          <w:rFonts w:ascii="Times New Roman" w:hAnsi="Times New Roman" w:cs="Times New Roman"/>
          <w:color w:val="000000" w:themeColor="text1"/>
          <w:lang w:val="hr-HR"/>
        </w:rPr>
        <w:t>Kredite koji nisu sklopljeni</w:t>
      </w:r>
      <w:r w:rsidRPr="00194AE4">
        <w:rPr>
          <w:rFonts w:ascii="Times New Roman" w:hAnsi="Times New Roman" w:cs="Times New Roman"/>
          <w:color w:val="000000" w:themeColor="text1"/>
          <w:lang w:val="hr-HR"/>
        </w:rPr>
        <w:t xml:space="preserve"> prije završetka Razdoblja ob</w:t>
      </w:r>
      <w:r w:rsidR="003811C7" w:rsidRPr="00194AE4">
        <w:rPr>
          <w:rFonts w:ascii="Times New Roman" w:hAnsi="Times New Roman" w:cs="Times New Roman"/>
          <w:color w:val="000000" w:themeColor="text1"/>
          <w:lang w:val="hr-HR"/>
        </w:rPr>
        <w:t>veze, ali su odobreni</w:t>
      </w:r>
      <w:r w:rsidRPr="00194AE4">
        <w:rPr>
          <w:rFonts w:ascii="Times New Roman" w:hAnsi="Times New Roman" w:cs="Times New Roman"/>
          <w:color w:val="000000" w:themeColor="text1"/>
          <w:lang w:val="hr-HR"/>
        </w:rPr>
        <w:t xml:space="preserve"> tijekom Razdoblja obveze</w:t>
      </w:r>
      <w:r w:rsidR="00874977">
        <w:rPr>
          <w:rFonts w:ascii="Times New Roman" w:hAnsi="Times New Roman" w:cs="Times New Roman"/>
          <w:color w:val="000000" w:themeColor="text1"/>
          <w:lang w:val="hr-HR"/>
        </w:rPr>
        <w:t xml:space="preserve">. U slučaju da </w:t>
      </w:r>
      <w:r w:rsidRPr="00194AE4">
        <w:rPr>
          <w:rFonts w:ascii="Times New Roman" w:hAnsi="Times New Roman" w:cs="Times New Roman"/>
          <w:color w:val="000000" w:themeColor="text1"/>
          <w:lang w:val="hr-HR"/>
        </w:rPr>
        <w:t xml:space="preserve">Krajnji primatelj </w:t>
      </w:r>
      <w:r w:rsidR="00874977">
        <w:rPr>
          <w:rFonts w:ascii="Times New Roman" w:hAnsi="Times New Roman" w:cs="Times New Roman"/>
          <w:color w:val="000000" w:themeColor="text1"/>
          <w:lang w:val="hr-HR"/>
        </w:rPr>
        <w:t xml:space="preserve">nije </w:t>
      </w:r>
      <w:r w:rsidRPr="00194AE4">
        <w:rPr>
          <w:rFonts w:ascii="Times New Roman" w:hAnsi="Times New Roman" w:cs="Times New Roman"/>
          <w:color w:val="000000" w:themeColor="text1"/>
          <w:lang w:val="hr-HR"/>
        </w:rPr>
        <w:t>prvi put povukao</w:t>
      </w:r>
      <w:r w:rsidR="005D69AC" w:rsidRPr="00194AE4">
        <w:rPr>
          <w:rFonts w:ascii="Times New Roman" w:hAnsi="Times New Roman" w:cs="Times New Roman"/>
          <w:color w:val="000000" w:themeColor="text1"/>
          <w:lang w:val="hr-HR"/>
        </w:rPr>
        <w:t xml:space="preserve"> tranšu </w:t>
      </w:r>
      <w:r w:rsidR="003B0B5B" w:rsidRPr="00194AE4">
        <w:rPr>
          <w:rFonts w:ascii="Times New Roman" w:hAnsi="Times New Roman" w:cs="Times New Roman"/>
          <w:color w:val="000000" w:themeColor="text1"/>
          <w:lang w:val="hr-HR"/>
        </w:rPr>
        <w:t>K</w:t>
      </w:r>
      <w:r w:rsidRPr="00194AE4">
        <w:rPr>
          <w:rFonts w:ascii="Times New Roman" w:hAnsi="Times New Roman" w:cs="Times New Roman"/>
          <w:color w:val="000000" w:themeColor="text1"/>
          <w:lang w:val="hr-HR"/>
        </w:rPr>
        <w:t xml:space="preserve">redita </w:t>
      </w:r>
      <w:r w:rsidR="00D2216A" w:rsidRPr="00194AE4">
        <w:rPr>
          <w:rFonts w:ascii="Times New Roman" w:hAnsi="Times New Roman" w:cs="Times New Roman"/>
          <w:color w:val="000000" w:themeColor="text1"/>
          <w:lang w:val="hr-HR"/>
        </w:rPr>
        <w:t xml:space="preserve">najkasnije </w:t>
      </w:r>
      <w:r w:rsidRPr="00194AE4">
        <w:rPr>
          <w:rFonts w:ascii="Times New Roman" w:hAnsi="Times New Roman" w:cs="Times New Roman"/>
          <w:color w:val="000000" w:themeColor="text1"/>
          <w:lang w:val="hr-HR"/>
        </w:rPr>
        <w:t>u roku od šest mjeseci od završetka Razdoblja obveze</w:t>
      </w:r>
      <w:r w:rsidR="00C97EA4" w:rsidRPr="00194AE4">
        <w:rPr>
          <w:rFonts w:ascii="Times New Roman" w:hAnsi="Times New Roman" w:cs="Times New Roman"/>
          <w:color w:val="000000" w:themeColor="text1"/>
          <w:lang w:val="hr-HR"/>
        </w:rPr>
        <w:t xml:space="preserve"> (prva tranša)</w:t>
      </w:r>
      <w:r w:rsidR="00874977">
        <w:rPr>
          <w:rFonts w:ascii="Times New Roman" w:hAnsi="Times New Roman" w:cs="Times New Roman"/>
          <w:color w:val="000000" w:themeColor="text1"/>
          <w:lang w:val="hr-HR"/>
        </w:rPr>
        <w:t xml:space="preserve"> </w:t>
      </w:r>
      <w:r w:rsidR="000438C1">
        <w:rPr>
          <w:rFonts w:ascii="Times New Roman" w:hAnsi="Times New Roman" w:cs="Times New Roman"/>
          <w:color w:val="000000" w:themeColor="text1"/>
          <w:lang w:val="hr-HR"/>
        </w:rPr>
        <w:t>is</w:t>
      </w:r>
      <w:r w:rsidR="00874977">
        <w:rPr>
          <w:rFonts w:ascii="Times New Roman" w:hAnsi="Times New Roman" w:cs="Times New Roman"/>
          <w:color w:val="000000" w:themeColor="text1"/>
          <w:lang w:val="hr-HR"/>
        </w:rPr>
        <w:t>ti će se isključiti iz Portfelja.</w:t>
      </w:r>
      <w:r w:rsidRPr="00194AE4">
        <w:rPr>
          <w:rFonts w:ascii="Times New Roman" w:hAnsi="Times New Roman" w:cs="Times New Roman"/>
          <w:color w:val="000000" w:themeColor="text1"/>
          <w:lang w:val="hr-HR"/>
        </w:rPr>
        <w:t xml:space="preserve"> </w:t>
      </w:r>
    </w:p>
    <w:p w14:paraId="2AE28EC3" w14:textId="7C978E72" w:rsidR="000C214E" w:rsidRPr="00194AE4" w:rsidRDefault="00EA2B1F" w:rsidP="00F34216">
      <w:pPr>
        <w:pStyle w:val="ListParagraph"/>
        <w:numPr>
          <w:ilvl w:val="0"/>
          <w:numId w:val="4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se obvezuje HAMAG-BICRO-u najmanje jednom </w:t>
      </w:r>
      <w:r w:rsidR="007248BF" w:rsidRPr="00194AE4">
        <w:rPr>
          <w:rFonts w:ascii="Times New Roman" w:eastAsia="Batang" w:hAnsi="Times New Roman" w:cs="Times New Roman"/>
          <w:bCs/>
          <w:color w:val="000000" w:themeColor="text1"/>
          <w:sz w:val="24"/>
          <w:szCs w:val="24"/>
          <w:lang w:eastAsia="ko-KR"/>
        </w:rPr>
        <w:t>za svako</w:t>
      </w:r>
      <w:r w:rsidRPr="00194AE4">
        <w:rPr>
          <w:rFonts w:ascii="Times New Roman" w:eastAsia="Batang" w:hAnsi="Times New Roman" w:cs="Times New Roman"/>
          <w:bCs/>
          <w:color w:val="000000" w:themeColor="text1"/>
          <w:sz w:val="24"/>
          <w:szCs w:val="24"/>
          <w:lang w:eastAsia="ko-KR"/>
        </w:rPr>
        <w:t xml:space="preserve"> Kalendarsko</w:t>
      </w:r>
      <w:r w:rsidR="007248BF" w:rsidRPr="00194AE4">
        <w:rPr>
          <w:rFonts w:ascii="Times New Roman" w:eastAsia="Batang" w:hAnsi="Times New Roman" w:cs="Times New Roman"/>
          <w:bCs/>
          <w:color w:val="000000" w:themeColor="text1"/>
          <w:sz w:val="24"/>
          <w:szCs w:val="24"/>
          <w:lang w:eastAsia="ko-KR"/>
        </w:rPr>
        <w:t xml:space="preserve"> tromjesečje</w:t>
      </w:r>
      <w:r w:rsidRPr="00194AE4">
        <w:rPr>
          <w:rFonts w:ascii="Times New Roman" w:eastAsia="Batang" w:hAnsi="Times New Roman" w:cs="Times New Roman"/>
          <w:bCs/>
          <w:color w:val="000000" w:themeColor="text1"/>
          <w:sz w:val="24"/>
          <w:szCs w:val="24"/>
          <w:lang w:eastAsia="ko-KR"/>
        </w:rPr>
        <w:t xml:space="preserve"> tijekom Razdoblja obveze</w:t>
      </w:r>
      <w:r w:rsidR="000337F7" w:rsidRPr="00194AE4">
        <w:rPr>
          <w:rFonts w:ascii="Times New Roman" w:eastAsia="Batang" w:hAnsi="Times New Roman" w:cs="Times New Roman"/>
          <w:bCs/>
          <w:color w:val="000000" w:themeColor="text1"/>
          <w:sz w:val="24"/>
          <w:szCs w:val="24"/>
          <w:lang w:eastAsia="ko-KR"/>
        </w:rPr>
        <w:t xml:space="preserve"> </w:t>
      </w:r>
      <w:r w:rsidR="005D69AC" w:rsidRPr="00194AE4">
        <w:rPr>
          <w:rFonts w:ascii="Times New Roman" w:eastAsia="Batang" w:hAnsi="Times New Roman" w:cs="Times New Roman"/>
          <w:bCs/>
          <w:color w:val="000000" w:themeColor="text1"/>
          <w:sz w:val="24"/>
          <w:szCs w:val="24"/>
          <w:lang w:eastAsia="ko-KR"/>
        </w:rPr>
        <w:t xml:space="preserve">dostaviti </w:t>
      </w:r>
      <w:r w:rsidR="000C214E"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
          <w:bCs/>
          <w:color w:val="000000" w:themeColor="text1"/>
          <w:sz w:val="24"/>
          <w:szCs w:val="24"/>
          <w:lang w:eastAsia="ko-KR"/>
        </w:rPr>
        <w:t>Obavijest o uključivanju</w:t>
      </w:r>
      <w:r w:rsidR="00FF7FA2" w:rsidRPr="00194AE4">
        <w:rPr>
          <w:rFonts w:ascii="Times New Roman" w:eastAsia="Batang" w:hAnsi="Times New Roman" w:cs="Times New Roman"/>
          <w:bCs/>
          <w:color w:val="000000" w:themeColor="text1"/>
          <w:sz w:val="24"/>
          <w:szCs w:val="24"/>
          <w:lang w:eastAsia="ko-KR"/>
        </w:rPr>
        <w:t>“</w:t>
      </w:r>
      <w:r w:rsidR="0056007A" w:rsidRPr="00194AE4">
        <w:rPr>
          <w:rFonts w:ascii="Times New Roman" w:eastAsia="Batang" w:hAnsi="Times New Roman" w:cs="Times New Roman"/>
          <w:bCs/>
          <w:color w:val="000000" w:themeColor="text1"/>
          <w:sz w:val="24"/>
          <w:szCs w:val="24"/>
          <w:lang w:eastAsia="ko-KR"/>
        </w:rPr>
        <w:t xml:space="preserve"> sukladno Prilogu 2 ovog Sporazuma</w:t>
      </w:r>
      <w:r w:rsidR="00945D6E" w:rsidRPr="00194AE4">
        <w:rPr>
          <w:rFonts w:ascii="Times New Roman" w:eastAsia="Batang" w:hAnsi="Times New Roman" w:cs="Times New Roman"/>
          <w:bCs/>
          <w:color w:val="000000" w:themeColor="text1"/>
          <w:sz w:val="24"/>
          <w:szCs w:val="24"/>
          <w:lang w:eastAsia="ko-KR"/>
        </w:rPr>
        <w:t>, i to</w:t>
      </w:r>
      <w:r w:rsidRPr="00194AE4">
        <w:rPr>
          <w:rFonts w:ascii="Times New Roman" w:eastAsia="Batang" w:hAnsi="Times New Roman" w:cs="Times New Roman"/>
          <w:bCs/>
          <w:color w:val="000000" w:themeColor="text1"/>
          <w:sz w:val="24"/>
          <w:szCs w:val="24"/>
          <w:lang w:eastAsia="ko-KR"/>
        </w:rPr>
        <w:t xml:space="preserve"> najkasnije </w:t>
      </w:r>
      <w:r w:rsidR="00FB163D" w:rsidRPr="00194AE4">
        <w:rPr>
          <w:rFonts w:ascii="Times New Roman" w:eastAsia="Batang" w:hAnsi="Times New Roman" w:cs="Times New Roman"/>
          <w:bCs/>
          <w:color w:val="000000" w:themeColor="text1"/>
          <w:sz w:val="24"/>
          <w:szCs w:val="24"/>
          <w:lang w:eastAsia="ko-KR"/>
        </w:rPr>
        <w:t xml:space="preserve">do </w:t>
      </w:r>
      <w:r w:rsidR="00AC7E4D" w:rsidRPr="00194AE4">
        <w:rPr>
          <w:rFonts w:ascii="Times New Roman" w:eastAsia="Batang" w:hAnsi="Times New Roman" w:cs="Times New Roman"/>
          <w:bCs/>
          <w:color w:val="000000" w:themeColor="text1"/>
          <w:sz w:val="24"/>
          <w:szCs w:val="24"/>
          <w:lang w:eastAsia="ko-KR"/>
        </w:rPr>
        <w:t xml:space="preserve">5 </w:t>
      </w:r>
      <w:r w:rsidR="006D7051" w:rsidRPr="00194AE4">
        <w:rPr>
          <w:rFonts w:ascii="Times New Roman" w:eastAsia="Batang" w:hAnsi="Times New Roman" w:cs="Times New Roman"/>
          <w:bCs/>
          <w:color w:val="000000" w:themeColor="text1"/>
          <w:sz w:val="24"/>
          <w:szCs w:val="24"/>
          <w:lang w:eastAsia="ko-KR"/>
        </w:rPr>
        <w:t xml:space="preserve">(pet) </w:t>
      </w:r>
      <w:r w:rsidR="00B54E0B" w:rsidRPr="00194AE4">
        <w:rPr>
          <w:rFonts w:ascii="Times New Roman" w:eastAsia="Batang" w:hAnsi="Times New Roman" w:cs="Times New Roman"/>
          <w:bCs/>
          <w:color w:val="000000" w:themeColor="text1"/>
          <w:sz w:val="24"/>
          <w:szCs w:val="24"/>
          <w:lang w:eastAsia="ko-KR"/>
        </w:rPr>
        <w:t>dana</w:t>
      </w:r>
      <w:r w:rsidRPr="00194AE4">
        <w:rPr>
          <w:rFonts w:ascii="Times New Roman" w:eastAsia="Batang" w:hAnsi="Times New Roman" w:cs="Times New Roman"/>
          <w:bCs/>
          <w:color w:val="000000" w:themeColor="text1"/>
          <w:sz w:val="24"/>
          <w:szCs w:val="24"/>
          <w:lang w:eastAsia="ko-KR"/>
        </w:rPr>
        <w:t xml:space="preserve"> </w:t>
      </w:r>
      <w:r w:rsidR="00FB163D" w:rsidRPr="00194AE4">
        <w:rPr>
          <w:rFonts w:ascii="Times New Roman" w:eastAsia="Batang" w:hAnsi="Times New Roman" w:cs="Times New Roman"/>
          <w:bCs/>
          <w:color w:val="000000" w:themeColor="text1"/>
          <w:sz w:val="24"/>
          <w:szCs w:val="24"/>
          <w:lang w:eastAsia="ko-KR"/>
        </w:rPr>
        <w:t>po isteku</w:t>
      </w:r>
      <w:r w:rsidRPr="00194AE4">
        <w:rPr>
          <w:rFonts w:ascii="Times New Roman" w:eastAsia="Batang" w:hAnsi="Times New Roman" w:cs="Times New Roman"/>
          <w:bCs/>
          <w:color w:val="000000" w:themeColor="text1"/>
          <w:sz w:val="24"/>
          <w:szCs w:val="24"/>
          <w:lang w:eastAsia="ko-KR"/>
        </w:rPr>
        <w:t xml:space="preserve"> Kalendarskog tromjesečj</w:t>
      </w:r>
      <w:r w:rsidR="000D6E8D" w:rsidRPr="00194AE4">
        <w:rPr>
          <w:rFonts w:ascii="Times New Roman" w:eastAsia="Batang" w:hAnsi="Times New Roman" w:cs="Times New Roman"/>
          <w:bCs/>
          <w:color w:val="000000" w:themeColor="text1"/>
          <w:sz w:val="24"/>
          <w:szCs w:val="24"/>
          <w:lang w:eastAsia="ko-KR"/>
        </w:rPr>
        <w:t>a</w:t>
      </w:r>
      <w:r w:rsidR="003D3918" w:rsidRPr="00194AE4">
        <w:rPr>
          <w:rFonts w:ascii="Times New Roman" w:eastAsia="Batang" w:hAnsi="Times New Roman" w:cs="Times New Roman"/>
          <w:bCs/>
          <w:color w:val="000000" w:themeColor="text1"/>
          <w:sz w:val="24"/>
          <w:szCs w:val="24"/>
          <w:lang w:eastAsia="ko-KR"/>
        </w:rPr>
        <w:t>,</w:t>
      </w:r>
      <w:r w:rsidR="000C214E" w:rsidRPr="00194AE4">
        <w:rPr>
          <w:rFonts w:ascii="Times New Roman" w:eastAsia="Batang" w:hAnsi="Times New Roman" w:cs="Times New Roman"/>
          <w:bCs/>
          <w:color w:val="000000" w:themeColor="text1"/>
          <w:sz w:val="24"/>
          <w:szCs w:val="24"/>
          <w:lang w:eastAsia="ko-KR"/>
        </w:rPr>
        <w:t xml:space="preserve"> za sve Kredite </w:t>
      </w:r>
      <w:r w:rsidR="00874977">
        <w:rPr>
          <w:rFonts w:ascii="Times New Roman" w:eastAsia="Batang" w:hAnsi="Times New Roman" w:cs="Times New Roman"/>
          <w:bCs/>
          <w:color w:val="000000" w:themeColor="text1"/>
          <w:sz w:val="24"/>
          <w:szCs w:val="24"/>
          <w:lang w:eastAsia="ko-KR"/>
        </w:rPr>
        <w:t>uključene u Portfelj</w:t>
      </w:r>
      <w:r w:rsidR="000C214E" w:rsidRPr="00194AE4">
        <w:rPr>
          <w:rFonts w:ascii="Times New Roman" w:eastAsia="Batang" w:hAnsi="Times New Roman" w:cs="Times New Roman"/>
          <w:bCs/>
          <w:color w:val="000000" w:themeColor="text1"/>
          <w:sz w:val="24"/>
          <w:szCs w:val="24"/>
          <w:lang w:eastAsia="ko-KR"/>
        </w:rPr>
        <w:t xml:space="preserve"> u</w:t>
      </w:r>
      <w:r w:rsidR="00FB163D" w:rsidRPr="00194AE4">
        <w:rPr>
          <w:rFonts w:ascii="Times New Roman" w:eastAsia="Batang" w:hAnsi="Times New Roman" w:cs="Times New Roman"/>
          <w:bCs/>
          <w:color w:val="000000" w:themeColor="text1"/>
          <w:sz w:val="24"/>
          <w:szCs w:val="24"/>
          <w:lang w:eastAsia="ko-KR"/>
        </w:rPr>
        <w:t xml:space="preserve"> </w:t>
      </w:r>
      <w:r w:rsidR="00700389" w:rsidRPr="00194AE4">
        <w:rPr>
          <w:rFonts w:ascii="Times New Roman" w:eastAsia="Batang" w:hAnsi="Times New Roman" w:cs="Times New Roman"/>
          <w:bCs/>
          <w:color w:val="000000" w:themeColor="text1"/>
          <w:sz w:val="24"/>
          <w:szCs w:val="24"/>
          <w:lang w:eastAsia="ko-KR"/>
        </w:rPr>
        <w:t xml:space="preserve">razdoblju od prethodnog Izvješća, odnosno, za prvo Izvješće, u razdoblju od sklapanja ovog Sporazuma, </w:t>
      </w:r>
      <w:r w:rsidR="005D69AC" w:rsidRPr="00194AE4">
        <w:rPr>
          <w:rFonts w:ascii="Times New Roman" w:eastAsia="Batang" w:hAnsi="Times New Roman" w:cs="Times New Roman"/>
          <w:bCs/>
          <w:color w:val="000000" w:themeColor="text1"/>
          <w:sz w:val="24"/>
          <w:szCs w:val="24"/>
          <w:lang w:eastAsia="ko-KR"/>
        </w:rPr>
        <w:t xml:space="preserve">a </w:t>
      </w:r>
      <w:r w:rsidR="00FB163D" w:rsidRPr="00194AE4">
        <w:rPr>
          <w:rFonts w:ascii="Times New Roman" w:eastAsia="Batang" w:hAnsi="Times New Roman" w:cs="Times New Roman"/>
          <w:bCs/>
          <w:color w:val="000000" w:themeColor="text1"/>
          <w:sz w:val="24"/>
          <w:szCs w:val="24"/>
          <w:lang w:eastAsia="ko-KR"/>
        </w:rPr>
        <w:t>koj</w:t>
      </w:r>
      <w:r w:rsidR="00700389" w:rsidRPr="00194AE4">
        <w:rPr>
          <w:rFonts w:ascii="Times New Roman" w:eastAsia="Batang" w:hAnsi="Times New Roman" w:cs="Times New Roman"/>
          <w:bCs/>
          <w:color w:val="000000" w:themeColor="text1"/>
          <w:sz w:val="24"/>
          <w:szCs w:val="24"/>
          <w:lang w:eastAsia="ko-KR"/>
        </w:rPr>
        <w:t>i</w:t>
      </w:r>
      <w:r w:rsidR="00FB163D" w:rsidRPr="00194AE4">
        <w:rPr>
          <w:rFonts w:ascii="Times New Roman" w:eastAsia="Batang" w:hAnsi="Times New Roman" w:cs="Times New Roman"/>
          <w:bCs/>
          <w:color w:val="000000" w:themeColor="text1"/>
          <w:sz w:val="24"/>
          <w:szCs w:val="24"/>
          <w:lang w:eastAsia="ko-KR"/>
        </w:rPr>
        <w:t xml:space="preserve"> će </w:t>
      </w:r>
      <w:r w:rsidR="005D69AC" w:rsidRPr="00194AE4">
        <w:rPr>
          <w:rFonts w:ascii="Times New Roman" w:eastAsia="Batang" w:hAnsi="Times New Roman" w:cs="Times New Roman"/>
          <w:bCs/>
          <w:color w:val="000000" w:themeColor="text1"/>
          <w:sz w:val="24"/>
          <w:szCs w:val="24"/>
          <w:lang w:eastAsia="ko-KR"/>
        </w:rPr>
        <w:t>ujedno biti evidentiran</w:t>
      </w:r>
      <w:r w:rsidR="00700389" w:rsidRPr="00194AE4">
        <w:rPr>
          <w:rFonts w:ascii="Times New Roman" w:eastAsia="Batang" w:hAnsi="Times New Roman" w:cs="Times New Roman"/>
          <w:bCs/>
          <w:color w:val="000000" w:themeColor="text1"/>
          <w:sz w:val="24"/>
          <w:szCs w:val="24"/>
          <w:lang w:eastAsia="ko-KR"/>
        </w:rPr>
        <w:t>i</w:t>
      </w:r>
      <w:r w:rsidR="005D69AC" w:rsidRPr="00194AE4">
        <w:rPr>
          <w:rFonts w:ascii="Times New Roman" w:eastAsia="Batang" w:hAnsi="Times New Roman" w:cs="Times New Roman"/>
          <w:bCs/>
          <w:color w:val="000000" w:themeColor="text1"/>
          <w:sz w:val="24"/>
          <w:szCs w:val="24"/>
          <w:lang w:eastAsia="ko-KR"/>
        </w:rPr>
        <w:t xml:space="preserve"> i</w:t>
      </w:r>
      <w:r w:rsidR="00FB163D" w:rsidRPr="00194AE4">
        <w:rPr>
          <w:rFonts w:ascii="Times New Roman" w:eastAsia="Batang" w:hAnsi="Times New Roman" w:cs="Times New Roman"/>
          <w:bCs/>
          <w:color w:val="000000" w:themeColor="text1"/>
          <w:sz w:val="24"/>
          <w:szCs w:val="24"/>
          <w:lang w:eastAsia="ko-KR"/>
        </w:rPr>
        <w:t xml:space="preserve"> u Izvješć</w:t>
      </w:r>
      <w:r w:rsidR="005D69AC" w:rsidRPr="00194AE4">
        <w:rPr>
          <w:rFonts w:ascii="Times New Roman" w:eastAsia="Batang" w:hAnsi="Times New Roman" w:cs="Times New Roman"/>
          <w:bCs/>
          <w:color w:val="000000" w:themeColor="text1"/>
          <w:sz w:val="24"/>
          <w:szCs w:val="24"/>
          <w:lang w:eastAsia="ko-KR"/>
        </w:rPr>
        <w:t>u</w:t>
      </w:r>
      <w:r w:rsidR="00FB163D" w:rsidRPr="00194AE4">
        <w:rPr>
          <w:rFonts w:ascii="Times New Roman" w:eastAsia="Batang" w:hAnsi="Times New Roman" w:cs="Times New Roman"/>
          <w:bCs/>
          <w:color w:val="000000" w:themeColor="text1"/>
          <w:sz w:val="24"/>
          <w:szCs w:val="24"/>
          <w:lang w:eastAsia="ko-KR"/>
        </w:rPr>
        <w:t>.</w:t>
      </w:r>
      <w:r w:rsidR="0080366E" w:rsidRPr="00194AE4">
        <w:rPr>
          <w:rFonts w:ascii="Times New Roman" w:eastAsia="Batang" w:hAnsi="Times New Roman" w:cs="Times New Roman"/>
          <w:bCs/>
          <w:color w:val="000000" w:themeColor="text1"/>
          <w:sz w:val="24"/>
          <w:szCs w:val="24"/>
          <w:lang w:eastAsia="ko-KR"/>
        </w:rPr>
        <w:t xml:space="preserve"> </w:t>
      </w:r>
      <w:r w:rsidR="00B66DCE" w:rsidRPr="00194AE4">
        <w:rPr>
          <w:rFonts w:ascii="Times New Roman" w:eastAsia="Batang" w:hAnsi="Times New Roman" w:cs="Times New Roman"/>
          <w:bCs/>
          <w:color w:val="000000" w:themeColor="text1"/>
          <w:sz w:val="24"/>
          <w:szCs w:val="24"/>
          <w:lang w:eastAsia="ko-KR"/>
        </w:rPr>
        <w:t xml:space="preserve">U </w:t>
      </w:r>
      <w:r w:rsidR="008657E2" w:rsidRPr="00194AE4">
        <w:rPr>
          <w:rFonts w:ascii="Times New Roman" w:eastAsia="Batang" w:hAnsi="Times New Roman" w:cs="Times New Roman"/>
          <w:bCs/>
          <w:color w:val="000000" w:themeColor="text1"/>
          <w:sz w:val="24"/>
          <w:szCs w:val="24"/>
          <w:lang w:eastAsia="ko-KR"/>
        </w:rPr>
        <w:t>I</w:t>
      </w:r>
      <w:r w:rsidR="00B66DCE" w:rsidRPr="00194AE4">
        <w:rPr>
          <w:rFonts w:ascii="Times New Roman" w:eastAsia="Batang" w:hAnsi="Times New Roman" w:cs="Times New Roman"/>
          <w:bCs/>
          <w:color w:val="000000" w:themeColor="text1"/>
          <w:sz w:val="24"/>
          <w:szCs w:val="24"/>
          <w:lang w:eastAsia="ko-KR"/>
        </w:rPr>
        <w:t>zvješću se dostavlja stanje na dan 28.02., 3</w:t>
      </w:r>
      <w:r w:rsidR="007C6650" w:rsidRPr="00194AE4">
        <w:rPr>
          <w:rFonts w:ascii="Times New Roman" w:eastAsia="Batang" w:hAnsi="Times New Roman" w:cs="Times New Roman"/>
          <w:bCs/>
          <w:color w:val="000000" w:themeColor="text1"/>
          <w:sz w:val="24"/>
          <w:szCs w:val="24"/>
          <w:lang w:eastAsia="ko-KR"/>
        </w:rPr>
        <w:t>1</w:t>
      </w:r>
      <w:r w:rsidR="00B66DCE" w:rsidRPr="00194AE4">
        <w:rPr>
          <w:rFonts w:ascii="Times New Roman" w:eastAsia="Batang" w:hAnsi="Times New Roman" w:cs="Times New Roman"/>
          <w:bCs/>
          <w:color w:val="000000" w:themeColor="text1"/>
          <w:sz w:val="24"/>
          <w:szCs w:val="24"/>
          <w:lang w:eastAsia="ko-KR"/>
        </w:rPr>
        <w:t>.05., 31.08. i 30.11.</w:t>
      </w:r>
    </w:p>
    <w:p w14:paraId="508B9EF0" w14:textId="77777777" w:rsidR="007D2F82" w:rsidRPr="00194AE4" w:rsidRDefault="007D2F82"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Proces isključivanja iz portfelja</w:t>
      </w:r>
    </w:p>
    <w:p w14:paraId="175D3DB3" w14:textId="77777777" w:rsidR="000D6E8D" w:rsidRPr="00194AE4" w:rsidRDefault="000D6E8D"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9</w:t>
      </w:r>
      <w:r w:rsidRPr="00194AE4">
        <w:rPr>
          <w:rFonts w:eastAsia="Batang"/>
          <w:color w:val="000000" w:themeColor="text1"/>
          <w:lang w:eastAsia="ko-KR"/>
        </w:rPr>
        <w:t>.</w:t>
      </w:r>
    </w:p>
    <w:p w14:paraId="6F14ADB4" w14:textId="77777777" w:rsidR="00C36321" w:rsidRPr="00194AE4"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HAMAG-BICRO ima pravo, u bilo koje vrijeme, provjeriti je li </w:t>
      </w:r>
      <w:r w:rsidR="00EE2F03" w:rsidRPr="00194AE4">
        <w:rPr>
          <w:rFonts w:ascii="Times New Roman" w:eastAsia="Batang" w:hAnsi="Times New Roman" w:cs="Times New Roman"/>
          <w:bCs/>
          <w:color w:val="000000" w:themeColor="text1"/>
          <w:sz w:val="24"/>
          <w:szCs w:val="24"/>
          <w:lang w:eastAsia="ko-KR"/>
        </w:rPr>
        <w:t xml:space="preserve">Kredit </w:t>
      </w:r>
      <w:r w:rsidR="006458F0" w:rsidRPr="00194AE4">
        <w:rPr>
          <w:rFonts w:ascii="Times New Roman" w:eastAsia="Batang" w:hAnsi="Times New Roman" w:cs="Times New Roman"/>
          <w:bCs/>
          <w:color w:val="000000" w:themeColor="text1"/>
          <w:sz w:val="24"/>
          <w:szCs w:val="24"/>
          <w:lang w:eastAsia="ko-KR"/>
        </w:rPr>
        <w:t>na dan odobrenja Kredita</w:t>
      </w:r>
      <w:r w:rsidR="00D11D46" w:rsidRPr="00194AE4">
        <w:rPr>
          <w:rFonts w:ascii="Times New Roman" w:eastAsia="Batang" w:hAnsi="Times New Roman" w:cs="Times New Roman"/>
          <w:bCs/>
          <w:color w:val="000000" w:themeColor="text1"/>
          <w:sz w:val="24"/>
          <w:szCs w:val="24"/>
          <w:lang w:eastAsia="ko-KR"/>
        </w:rPr>
        <w:t xml:space="preserve"> bio</w:t>
      </w:r>
      <w:r w:rsidR="00501533"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suklad</w:t>
      </w:r>
      <w:r w:rsidR="00EE2F03" w:rsidRPr="00194AE4">
        <w:rPr>
          <w:rFonts w:ascii="Times New Roman" w:eastAsia="Batang" w:hAnsi="Times New Roman" w:cs="Times New Roman"/>
          <w:bCs/>
          <w:color w:val="000000" w:themeColor="text1"/>
          <w:sz w:val="24"/>
          <w:szCs w:val="24"/>
          <w:lang w:eastAsia="ko-KR"/>
        </w:rPr>
        <w:t>an</w:t>
      </w:r>
      <w:r w:rsidRPr="00194AE4">
        <w:rPr>
          <w:rFonts w:ascii="Times New Roman" w:eastAsia="Batang" w:hAnsi="Times New Roman" w:cs="Times New Roman"/>
          <w:bCs/>
          <w:color w:val="000000" w:themeColor="text1"/>
          <w:sz w:val="24"/>
          <w:szCs w:val="24"/>
          <w:lang w:eastAsia="ko-KR"/>
        </w:rPr>
        <w:t xml:space="preserve"> Kriterijima prihvatljivosti i je li njegovo uključivanje u Portfelj u skladu s odredbama ovoga Sporazuma.</w:t>
      </w:r>
    </w:p>
    <w:p w14:paraId="0758BCA5" w14:textId="77777777" w:rsidR="00C36321" w:rsidRPr="00194AE4"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lastRenderedPageBreak/>
        <w:t>U sluča</w:t>
      </w:r>
      <w:r w:rsidR="00EE2F03" w:rsidRPr="00194AE4">
        <w:rPr>
          <w:rFonts w:ascii="Times New Roman" w:eastAsia="Batang" w:hAnsi="Times New Roman" w:cs="Times New Roman"/>
          <w:bCs/>
          <w:color w:val="000000" w:themeColor="text1"/>
          <w:sz w:val="24"/>
          <w:szCs w:val="24"/>
          <w:lang w:eastAsia="ko-KR"/>
        </w:rPr>
        <w:t>ju da HAMAG-BICRO utvrdi da neki</w:t>
      </w:r>
      <w:r w:rsidRPr="00194AE4">
        <w:rPr>
          <w:rFonts w:ascii="Times New Roman" w:eastAsia="Batang" w:hAnsi="Times New Roman" w:cs="Times New Roman"/>
          <w:bCs/>
          <w:color w:val="000000" w:themeColor="text1"/>
          <w:sz w:val="24"/>
          <w:szCs w:val="24"/>
          <w:lang w:eastAsia="ko-KR"/>
        </w:rPr>
        <w:t xml:space="preserve"> </w:t>
      </w:r>
      <w:r w:rsidR="00EE2F03" w:rsidRPr="00194AE4">
        <w:rPr>
          <w:rFonts w:ascii="Times New Roman" w:eastAsia="Batang" w:hAnsi="Times New Roman" w:cs="Times New Roman"/>
          <w:bCs/>
          <w:color w:val="000000" w:themeColor="text1"/>
          <w:sz w:val="24"/>
          <w:szCs w:val="24"/>
          <w:lang w:eastAsia="ko-KR"/>
        </w:rPr>
        <w:t>Kredit</w:t>
      </w:r>
      <w:r w:rsidR="006806AA" w:rsidRPr="00194AE4">
        <w:rPr>
          <w:rFonts w:ascii="Times New Roman" w:eastAsia="Batang" w:hAnsi="Times New Roman" w:cs="Times New Roman"/>
          <w:bCs/>
          <w:color w:val="000000" w:themeColor="text1"/>
          <w:sz w:val="24"/>
          <w:szCs w:val="24"/>
          <w:lang w:eastAsia="ko-KR"/>
        </w:rPr>
        <w:t xml:space="preserve"> na dan odobrenja Kredita</w:t>
      </w:r>
      <w:r w:rsidR="00EE2F03"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nije</w:t>
      </w:r>
      <w:r w:rsidR="006806AA" w:rsidRPr="00194AE4">
        <w:rPr>
          <w:rFonts w:ascii="Times New Roman" w:eastAsia="Batang" w:hAnsi="Times New Roman" w:cs="Times New Roman"/>
          <w:bCs/>
          <w:color w:val="000000" w:themeColor="text1"/>
          <w:sz w:val="24"/>
          <w:szCs w:val="24"/>
          <w:lang w:eastAsia="ko-KR"/>
        </w:rPr>
        <w:t xml:space="preserve"> bio</w:t>
      </w:r>
      <w:r w:rsidRPr="00194AE4">
        <w:rPr>
          <w:rFonts w:ascii="Times New Roman" w:eastAsia="Batang" w:hAnsi="Times New Roman" w:cs="Times New Roman"/>
          <w:bCs/>
          <w:color w:val="000000" w:themeColor="text1"/>
          <w:sz w:val="24"/>
          <w:szCs w:val="24"/>
          <w:lang w:eastAsia="ko-KR"/>
        </w:rPr>
        <w:t xml:space="preserve"> u skladu s Kriterijima prihvatljivosti, </w:t>
      </w:r>
      <w:r w:rsidR="00304E34" w:rsidRPr="00194AE4">
        <w:rPr>
          <w:rFonts w:ascii="Times New Roman" w:eastAsia="Batang" w:hAnsi="Times New Roman" w:cs="Times New Roman"/>
          <w:bCs/>
          <w:color w:val="000000" w:themeColor="text1"/>
          <w:sz w:val="24"/>
          <w:szCs w:val="24"/>
          <w:lang w:eastAsia="ko-KR"/>
        </w:rPr>
        <w:t xml:space="preserve">isti </w:t>
      </w:r>
      <w:r w:rsidRPr="00194AE4">
        <w:rPr>
          <w:rFonts w:ascii="Times New Roman" w:eastAsia="Batang" w:hAnsi="Times New Roman" w:cs="Times New Roman"/>
          <w:bCs/>
          <w:color w:val="000000" w:themeColor="text1"/>
          <w:sz w:val="24"/>
          <w:szCs w:val="24"/>
          <w:lang w:eastAsia="ko-KR"/>
        </w:rPr>
        <w:t>može nakon savjetova</w:t>
      </w:r>
      <w:r w:rsidR="00271644" w:rsidRPr="00194AE4">
        <w:rPr>
          <w:rFonts w:ascii="Times New Roman" w:eastAsia="Batang" w:hAnsi="Times New Roman" w:cs="Times New Roman"/>
          <w:bCs/>
          <w:color w:val="000000" w:themeColor="text1"/>
          <w:sz w:val="24"/>
          <w:szCs w:val="24"/>
          <w:lang w:eastAsia="ko-KR"/>
        </w:rPr>
        <w:t>nja s Financijskom institucijom</w:t>
      </w:r>
      <w:r w:rsidRPr="00194AE4">
        <w:rPr>
          <w:rFonts w:ascii="Times New Roman" w:eastAsia="Batang" w:hAnsi="Times New Roman" w:cs="Times New Roman"/>
          <w:bCs/>
          <w:color w:val="000000" w:themeColor="text1"/>
          <w:sz w:val="24"/>
          <w:szCs w:val="24"/>
          <w:lang w:eastAsia="ko-KR"/>
        </w:rPr>
        <w:t xml:space="preserve"> isključiti iz Portfelja</w:t>
      </w:r>
      <w:r w:rsidR="00271644" w:rsidRPr="00194AE4">
        <w:rPr>
          <w:rFonts w:ascii="Times New Roman" w:eastAsia="Batang" w:hAnsi="Times New Roman" w:cs="Times New Roman"/>
          <w:bCs/>
          <w:color w:val="000000" w:themeColor="text1"/>
          <w:sz w:val="24"/>
          <w:szCs w:val="24"/>
          <w:lang w:eastAsia="ko-KR"/>
        </w:rPr>
        <w:t xml:space="preserve">, te će o tom </w:t>
      </w:r>
      <w:r w:rsidRPr="00194AE4">
        <w:rPr>
          <w:rFonts w:ascii="Times New Roman" w:eastAsia="Batang" w:hAnsi="Times New Roman" w:cs="Times New Roman"/>
          <w:bCs/>
          <w:color w:val="000000" w:themeColor="text1"/>
          <w:sz w:val="24"/>
          <w:szCs w:val="24"/>
          <w:lang w:eastAsia="ko-KR"/>
        </w:rPr>
        <w:t>obavijestiti Financijsku instituciju sl</w:t>
      </w:r>
      <w:r w:rsidR="00C94060" w:rsidRPr="00194AE4">
        <w:rPr>
          <w:rFonts w:ascii="Times New Roman" w:eastAsia="Batang" w:hAnsi="Times New Roman" w:cs="Times New Roman"/>
          <w:bCs/>
          <w:color w:val="000000" w:themeColor="text1"/>
          <w:sz w:val="24"/>
          <w:szCs w:val="24"/>
          <w:lang w:eastAsia="ko-KR"/>
        </w:rPr>
        <w:t xml:space="preserve">anjem </w:t>
      </w:r>
      <w:r w:rsidR="0056007A" w:rsidRPr="00194AE4">
        <w:rPr>
          <w:rFonts w:ascii="Times New Roman" w:eastAsia="Batang" w:hAnsi="Times New Roman" w:cs="Times New Roman"/>
          <w:bCs/>
          <w:color w:val="000000" w:themeColor="text1"/>
          <w:sz w:val="24"/>
          <w:szCs w:val="24"/>
          <w:lang w:eastAsia="ko-KR"/>
        </w:rPr>
        <w:t>„</w:t>
      </w:r>
      <w:r w:rsidR="00C94060" w:rsidRPr="00194AE4">
        <w:rPr>
          <w:rFonts w:ascii="Times New Roman" w:hAnsi="Times New Roman" w:cs="Times New Roman"/>
          <w:b/>
          <w:color w:val="000000" w:themeColor="text1"/>
          <w:sz w:val="24"/>
          <w:szCs w:val="24"/>
        </w:rPr>
        <w:t>Obavijesti o isključivanju</w:t>
      </w:r>
      <w:r w:rsidR="0056007A" w:rsidRPr="00194AE4">
        <w:rPr>
          <w:rFonts w:ascii="Times New Roman" w:eastAsia="Batang" w:hAnsi="Times New Roman" w:cs="Times New Roman"/>
          <w:bCs/>
          <w:color w:val="000000" w:themeColor="text1"/>
          <w:sz w:val="24"/>
          <w:szCs w:val="24"/>
          <w:lang w:eastAsia="ko-KR"/>
        </w:rPr>
        <w:t>“ sukladno Prilogu 3 ovog Sporazuma</w:t>
      </w:r>
      <w:r w:rsidRPr="00194AE4">
        <w:rPr>
          <w:rFonts w:ascii="Times New Roman" w:eastAsia="Batang" w:hAnsi="Times New Roman" w:cs="Times New Roman"/>
          <w:bCs/>
          <w:color w:val="000000" w:themeColor="text1"/>
          <w:sz w:val="24"/>
          <w:szCs w:val="24"/>
          <w:lang w:eastAsia="ko-KR"/>
        </w:rPr>
        <w:t xml:space="preserve">, nakon čega </w:t>
      </w:r>
      <w:r w:rsidR="00304E34" w:rsidRPr="00194AE4">
        <w:rPr>
          <w:rFonts w:ascii="Times New Roman" w:eastAsia="Batang" w:hAnsi="Times New Roman" w:cs="Times New Roman"/>
          <w:bCs/>
          <w:color w:val="000000" w:themeColor="text1"/>
          <w:sz w:val="24"/>
          <w:szCs w:val="24"/>
          <w:lang w:eastAsia="ko-KR"/>
        </w:rPr>
        <w:t xml:space="preserve">je </w:t>
      </w:r>
      <w:r w:rsidR="00626D2D" w:rsidRPr="00194AE4">
        <w:rPr>
          <w:rFonts w:ascii="Times New Roman" w:eastAsia="Batang" w:hAnsi="Times New Roman" w:cs="Times New Roman"/>
          <w:bCs/>
          <w:color w:val="000000" w:themeColor="text1"/>
          <w:sz w:val="24"/>
          <w:szCs w:val="24"/>
          <w:lang w:eastAsia="ko-KR"/>
        </w:rPr>
        <w:t xml:space="preserve">Kredit </w:t>
      </w:r>
      <w:r w:rsidR="00304E34" w:rsidRPr="00194AE4">
        <w:rPr>
          <w:rFonts w:ascii="Times New Roman" w:eastAsia="Batang" w:hAnsi="Times New Roman" w:cs="Times New Roman"/>
          <w:bCs/>
          <w:color w:val="000000" w:themeColor="text1"/>
          <w:sz w:val="24"/>
          <w:szCs w:val="24"/>
          <w:lang w:eastAsia="ko-KR"/>
        </w:rPr>
        <w:t xml:space="preserve">isključen iz Portfelja. </w:t>
      </w:r>
    </w:p>
    <w:p w14:paraId="7249A8EE" w14:textId="77777777" w:rsidR="00B965BE" w:rsidRPr="00194AE4" w:rsidRDefault="002D309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U slučaju da</w:t>
      </w:r>
      <w:r w:rsidR="002774DF" w:rsidRPr="00194AE4">
        <w:rPr>
          <w:rFonts w:ascii="Times New Roman" w:eastAsia="Batang" w:hAnsi="Times New Roman" w:cs="Times New Roman"/>
          <w:bCs/>
          <w:color w:val="000000" w:themeColor="text1"/>
          <w:sz w:val="24"/>
          <w:szCs w:val="24"/>
          <w:lang w:eastAsia="ko-KR"/>
        </w:rPr>
        <w:t xml:space="preserve"> HAMAG-BICRO utvrdi da se neki</w:t>
      </w:r>
      <w:r w:rsidR="00B965BE" w:rsidRPr="00194AE4">
        <w:rPr>
          <w:rFonts w:ascii="Times New Roman" w:eastAsia="Batang" w:hAnsi="Times New Roman" w:cs="Times New Roman"/>
          <w:bCs/>
          <w:color w:val="000000" w:themeColor="text1"/>
          <w:sz w:val="24"/>
          <w:szCs w:val="24"/>
          <w:lang w:eastAsia="ko-KR"/>
        </w:rPr>
        <w:t xml:space="preserve"> </w:t>
      </w:r>
      <w:r w:rsidR="002774DF" w:rsidRPr="00194AE4">
        <w:rPr>
          <w:rFonts w:ascii="Times New Roman" w:eastAsia="Batang" w:hAnsi="Times New Roman" w:cs="Times New Roman"/>
          <w:bCs/>
          <w:color w:val="000000" w:themeColor="text1"/>
          <w:sz w:val="24"/>
          <w:szCs w:val="24"/>
          <w:lang w:eastAsia="ko-KR"/>
        </w:rPr>
        <w:t xml:space="preserve">Kredit </w:t>
      </w:r>
      <w:r w:rsidR="00B965BE" w:rsidRPr="00194AE4">
        <w:rPr>
          <w:rFonts w:ascii="Times New Roman" w:eastAsia="Batang" w:hAnsi="Times New Roman" w:cs="Times New Roman"/>
          <w:bCs/>
          <w:color w:val="000000" w:themeColor="text1"/>
          <w:sz w:val="24"/>
          <w:szCs w:val="24"/>
          <w:lang w:eastAsia="ko-KR"/>
        </w:rPr>
        <w:t>odnosi na financiranje neke aktivnosti Krajnj</w:t>
      </w:r>
      <w:r w:rsidR="00FB163D" w:rsidRPr="00194AE4">
        <w:rPr>
          <w:rFonts w:ascii="Times New Roman" w:eastAsia="Batang" w:hAnsi="Times New Roman" w:cs="Times New Roman"/>
          <w:bCs/>
          <w:color w:val="000000" w:themeColor="text1"/>
          <w:sz w:val="24"/>
          <w:szCs w:val="24"/>
          <w:lang w:eastAsia="ko-KR"/>
        </w:rPr>
        <w:t>eg primatelja za koju je nadležni sud pravomoć</w:t>
      </w:r>
      <w:r w:rsidR="00B965BE" w:rsidRPr="00194AE4">
        <w:rPr>
          <w:rFonts w:ascii="Times New Roman" w:eastAsia="Batang" w:hAnsi="Times New Roman" w:cs="Times New Roman"/>
          <w:bCs/>
          <w:color w:val="000000" w:themeColor="text1"/>
          <w:sz w:val="24"/>
          <w:szCs w:val="24"/>
          <w:lang w:eastAsia="ko-KR"/>
        </w:rPr>
        <w:t>nom presudom utvrdio da je nezakonita, HAMAG-BICRO mora obavijestiti Financijsku instituciju slanj</w:t>
      </w:r>
      <w:r w:rsidR="00271644" w:rsidRPr="00194AE4">
        <w:rPr>
          <w:rFonts w:ascii="Times New Roman" w:eastAsia="Batang" w:hAnsi="Times New Roman" w:cs="Times New Roman"/>
          <w:bCs/>
          <w:color w:val="000000" w:themeColor="text1"/>
          <w:sz w:val="24"/>
          <w:szCs w:val="24"/>
          <w:lang w:eastAsia="ko-KR"/>
        </w:rPr>
        <w:t>em Obavijesti o isključivanju,</w:t>
      </w:r>
      <w:r w:rsidR="00B965BE" w:rsidRPr="00194AE4">
        <w:rPr>
          <w:rFonts w:ascii="Times New Roman" w:eastAsia="Batang" w:hAnsi="Times New Roman" w:cs="Times New Roman"/>
          <w:bCs/>
          <w:color w:val="000000" w:themeColor="text1"/>
          <w:sz w:val="24"/>
          <w:szCs w:val="24"/>
          <w:lang w:eastAsia="ko-KR"/>
        </w:rPr>
        <w:t xml:space="preserve"> </w:t>
      </w:r>
      <w:r w:rsidR="00A3113F" w:rsidRPr="00194AE4">
        <w:rPr>
          <w:rFonts w:ascii="Times New Roman" w:eastAsia="Batang" w:hAnsi="Times New Roman" w:cs="Times New Roman"/>
          <w:bCs/>
          <w:color w:val="000000" w:themeColor="text1"/>
          <w:sz w:val="24"/>
          <w:szCs w:val="24"/>
          <w:lang w:eastAsia="ko-KR"/>
        </w:rPr>
        <w:t>te je na dan slanja Obavijesti o isključivanju</w:t>
      </w:r>
      <w:r w:rsidR="00B965BE" w:rsidRPr="00194AE4">
        <w:rPr>
          <w:rFonts w:ascii="Times New Roman" w:eastAsia="Batang" w:hAnsi="Times New Roman" w:cs="Times New Roman"/>
          <w:bCs/>
          <w:color w:val="000000" w:themeColor="text1"/>
          <w:sz w:val="24"/>
          <w:szCs w:val="24"/>
          <w:lang w:eastAsia="ko-KR"/>
        </w:rPr>
        <w:t xml:space="preserve"> </w:t>
      </w:r>
      <w:r w:rsidR="002774DF" w:rsidRPr="00194AE4">
        <w:rPr>
          <w:rFonts w:ascii="Times New Roman" w:eastAsia="Batang" w:hAnsi="Times New Roman" w:cs="Times New Roman"/>
          <w:bCs/>
          <w:color w:val="000000" w:themeColor="text1"/>
          <w:sz w:val="24"/>
          <w:szCs w:val="24"/>
          <w:lang w:eastAsia="ko-KR"/>
        </w:rPr>
        <w:t>Kredit isključen</w:t>
      </w:r>
      <w:r w:rsidR="00B965BE" w:rsidRPr="00194AE4">
        <w:rPr>
          <w:rFonts w:ascii="Times New Roman" w:eastAsia="Batang" w:hAnsi="Times New Roman" w:cs="Times New Roman"/>
          <w:bCs/>
          <w:color w:val="000000" w:themeColor="text1"/>
          <w:sz w:val="24"/>
          <w:szCs w:val="24"/>
          <w:lang w:eastAsia="ko-KR"/>
        </w:rPr>
        <w:t xml:space="preserve"> iz Portfelja. </w:t>
      </w:r>
    </w:p>
    <w:p w14:paraId="0EE2ABFF" w14:textId="34BC5213" w:rsidR="008B2CC3" w:rsidRPr="00194AE4" w:rsidRDefault="00AF792D"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CA2F2A">
        <w:rPr>
          <w:rFonts w:ascii="Times New Roman" w:eastAsia="Batang" w:hAnsi="Times New Roman" w:cs="Times New Roman"/>
          <w:bCs/>
          <w:color w:val="000000" w:themeColor="text1"/>
          <w:sz w:val="24"/>
          <w:szCs w:val="24"/>
          <w:lang w:eastAsia="ko-KR"/>
        </w:rPr>
        <w:t xml:space="preserve">U slučaju da HAMAG-BICRO utvrdi da je Krajnji primatelj </w:t>
      </w:r>
      <w:r w:rsidR="002A570E" w:rsidRPr="00CA2F2A">
        <w:rPr>
          <w:rFonts w:ascii="Times New Roman" w:eastAsia="Batang" w:hAnsi="Times New Roman" w:cs="Times New Roman"/>
          <w:bCs/>
          <w:color w:val="000000" w:themeColor="text1"/>
          <w:sz w:val="24"/>
          <w:szCs w:val="24"/>
          <w:lang w:eastAsia="ko-KR"/>
        </w:rPr>
        <w:t>do dana i na dan donošenja odluke o odobrenju Kredita</w:t>
      </w:r>
      <w:r w:rsidR="002A570E" w:rsidRPr="002A570E">
        <w:rPr>
          <w:rFonts w:ascii="Times New Roman" w:eastAsia="Batang" w:hAnsi="Times New Roman" w:cs="Times New Roman"/>
          <w:bCs/>
          <w:color w:val="000000" w:themeColor="text1"/>
          <w:sz w:val="24"/>
          <w:szCs w:val="24"/>
          <w:lang w:eastAsia="ko-KR"/>
        </w:rPr>
        <w:t xml:space="preserve"> </w:t>
      </w:r>
      <w:r w:rsidR="008B2CC3" w:rsidRPr="00194AE4">
        <w:rPr>
          <w:rFonts w:ascii="Times New Roman" w:eastAsia="Batang" w:hAnsi="Times New Roman" w:cs="Times New Roman"/>
          <w:bCs/>
          <w:color w:val="000000" w:themeColor="text1"/>
          <w:sz w:val="24"/>
          <w:szCs w:val="24"/>
          <w:lang w:eastAsia="ko-KR"/>
        </w:rPr>
        <w:t>posta</w:t>
      </w:r>
      <w:r w:rsidRPr="00194AE4">
        <w:rPr>
          <w:rFonts w:ascii="Times New Roman" w:eastAsia="Batang" w:hAnsi="Times New Roman" w:cs="Times New Roman"/>
          <w:bCs/>
          <w:color w:val="000000" w:themeColor="text1"/>
          <w:sz w:val="24"/>
          <w:szCs w:val="24"/>
          <w:lang w:eastAsia="ko-KR"/>
        </w:rPr>
        <w:t>o</w:t>
      </w:r>
      <w:r w:rsidR="008B2CC3" w:rsidRPr="00194AE4">
        <w:rPr>
          <w:rFonts w:ascii="Times New Roman" w:eastAsia="Batang" w:hAnsi="Times New Roman" w:cs="Times New Roman"/>
          <w:bCs/>
          <w:color w:val="000000" w:themeColor="text1"/>
          <w:sz w:val="24"/>
          <w:szCs w:val="24"/>
          <w:lang w:eastAsia="ko-KR"/>
        </w:rPr>
        <w:t xml:space="preserve"> predmetom pravomoćne presude za prijevaru, korupciju, sudjelovanje u zločinačkoj organizaciji ili bilo koju nezakonitu aktivnost koja je štetna za financijske interese Europske zajednice</w:t>
      </w:r>
      <w:r w:rsidRPr="00194AE4">
        <w:rPr>
          <w:rFonts w:ascii="Times New Roman" w:eastAsia="Batang" w:hAnsi="Times New Roman" w:cs="Times New Roman"/>
          <w:bCs/>
          <w:color w:val="000000" w:themeColor="text1"/>
          <w:sz w:val="24"/>
          <w:szCs w:val="24"/>
          <w:lang w:eastAsia="ko-KR"/>
        </w:rPr>
        <w:t>, HAMAG-BICRO mora obavijestiti Financijsku instituciju slanjem Obavijesti o isključivanju, te je na dan slanja Obavijesti o isključivanju Kredit isključen iz Portfelja.</w:t>
      </w:r>
    </w:p>
    <w:p w14:paraId="28ED2117" w14:textId="77777777" w:rsidR="002D3091" w:rsidRPr="00194AE4" w:rsidRDefault="002F0F74" w:rsidP="00F2331D">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Ako Financijska institucija utvrdi:</w:t>
      </w:r>
    </w:p>
    <w:p w14:paraId="2C1B45D3" w14:textId="39AB2F08" w:rsidR="002F0F74" w:rsidRPr="00194AE4" w:rsidRDefault="008877EA"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da neki</w:t>
      </w:r>
      <w:r w:rsidR="002F0F74"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 xml:space="preserve">Kredit </w:t>
      </w:r>
      <w:r w:rsidR="002F0F74" w:rsidRPr="00194AE4">
        <w:rPr>
          <w:rFonts w:ascii="Times New Roman" w:eastAsia="Batang" w:hAnsi="Times New Roman" w:cs="Times New Roman"/>
          <w:bCs/>
          <w:color w:val="000000" w:themeColor="text1"/>
          <w:sz w:val="24"/>
          <w:szCs w:val="24"/>
          <w:lang w:eastAsia="ko-KR"/>
        </w:rPr>
        <w:t>nije u skladu s bilo kojim od Kriterija prihvatljivosti</w:t>
      </w:r>
      <w:r w:rsidR="00FC4A0A" w:rsidRPr="00FC4A0A">
        <w:rPr>
          <w:rFonts w:ascii="Times New Roman" w:eastAsia="Batang" w:hAnsi="Times New Roman" w:cs="Times New Roman"/>
          <w:bCs/>
          <w:color w:val="000000" w:themeColor="text1"/>
          <w:sz w:val="24"/>
          <w:szCs w:val="24"/>
          <w:lang w:eastAsia="ko-KR"/>
        </w:rPr>
        <w:t xml:space="preserve"> </w:t>
      </w:r>
      <w:r w:rsidR="00FC4A0A">
        <w:rPr>
          <w:rFonts w:ascii="Times New Roman" w:eastAsia="Batang" w:hAnsi="Times New Roman" w:cs="Times New Roman"/>
          <w:bCs/>
          <w:color w:val="000000" w:themeColor="text1"/>
          <w:sz w:val="24"/>
          <w:szCs w:val="24"/>
          <w:lang w:eastAsia="ko-KR"/>
        </w:rPr>
        <w:t>na dan donošenja odluke o odobrenju kredita</w:t>
      </w:r>
      <w:r w:rsidR="002F0F74" w:rsidRPr="00194AE4">
        <w:rPr>
          <w:rFonts w:ascii="Times New Roman" w:eastAsia="Batang" w:hAnsi="Times New Roman" w:cs="Times New Roman"/>
          <w:bCs/>
          <w:color w:val="000000" w:themeColor="text1"/>
          <w:sz w:val="24"/>
          <w:szCs w:val="24"/>
          <w:lang w:eastAsia="ko-KR"/>
        </w:rPr>
        <w:t xml:space="preserve">, ili </w:t>
      </w:r>
    </w:p>
    <w:p w14:paraId="2D527AA8" w14:textId="5FC11873" w:rsidR="008C0028" w:rsidRPr="00194AE4" w:rsidRDefault="002F0F74"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w:t>
      </w:r>
      <w:r w:rsidR="00FB163D" w:rsidRPr="00194AE4">
        <w:rPr>
          <w:rFonts w:ascii="Times New Roman" w:eastAsia="Batang" w:hAnsi="Times New Roman" w:cs="Times New Roman"/>
          <w:bCs/>
          <w:color w:val="000000" w:themeColor="text1"/>
          <w:sz w:val="24"/>
          <w:szCs w:val="24"/>
          <w:lang w:eastAsia="ko-KR"/>
        </w:rPr>
        <w:t xml:space="preserve">u roku korištenja </w:t>
      </w:r>
      <w:r w:rsidR="001933EE" w:rsidRPr="00194AE4">
        <w:rPr>
          <w:rFonts w:ascii="Times New Roman" w:eastAsia="Batang" w:hAnsi="Times New Roman" w:cs="Times New Roman"/>
          <w:bCs/>
          <w:color w:val="000000" w:themeColor="text1"/>
          <w:sz w:val="24"/>
          <w:szCs w:val="24"/>
          <w:lang w:eastAsia="ko-KR"/>
        </w:rPr>
        <w:t>K</w:t>
      </w:r>
      <w:r w:rsidR="007E0747" w:rsidRPr="00194AE4">
        <w:rPr>
          <w:rFonts w:ascii="Times New Roman" w:eastAsia="Batang" w:hAnsi="Times New Roman" w:cs="Times New Roman"/>
          <w:bCs/>
          <w:color w:val="000000" w:themeColor="text1"/>
          <w:sz w:val="24"/>
          <w:szCs w:val="24"/>
          <w:lang w:eastAsia="ko-KR"/>
        </w:rPr>
        <w:t>redita</w:t>
      </w:r>
      <w:r w:rsidR="00FB163D" w:rsidRPr="00194AE4">
        <w:rPr>
          <w:rFonts w:ascii="Times New Roman" w:eastAsia="Batang" w:hAnsi="Times New Roman" w:cs="Times New Roman"/>
          <w:bCs/>
          <w:color w:val="000000" w:themeColor="text1"/>
          <w:sz w:val="24"/>
          <w:szCs w:val="24"/>
          <w:lang w:eastAsia="ko-KR"/>
        </w:rPr>
        <w:t xml:space="preserve"> zbog utvrđenih nepravilnosti (npr. nenamjensko korištenje) nije iskorišten ugovoreni iznos Kredita </w:t>
      </w:r>
      <w:r w:rsidR="00825490" w:rsidRPr="00194AE4">
        <w:rPr>
          <w:rFonts w:ascii="Times New Roman" w:eastAsia="Batang" w:hAnsi="Times New Roman" w:cs="Times New Roman"/>
          <w:bCs/>
          <w:color w:val="000000" w:themeColor="text1"/>
          <w:sz w:val="24"/>
          <w:szCs w:val="24"/>
          <w:lang w:eastAsia="ko-KR"/>
        </w:rPr>
        <w:t>(do 31.12.2023. mora biti isplaćena zadnja tranša)</w:t>
      </w:r>
      <w:r w:rsidRPr="00194AE4">
        <w:rPr>
          <w:rFonts w:ascii="Times New Roman" w:eastAsia="Batang" w:hAnsi="Times New Roman" w:cs="Times New Roman"/>
          <w:bCs/>
          <w:color w:val="000000" w:themeColor="text1"/>
          <w:sz w:val="24"/>
          <w:szCs w:val="24"/>
          <w:lang w:eastAsia="ko-KR"/>
        </w:rPr>
        <w:t xml:space="preserve">, </w:t>
      </w:r>
      <w:r w:rsidR="00700389" w:rsidRPr="00194AE4">
        <w:rPr>
          <w:rFonts w:ascii="Times New Roman" w:eastAsia="Batang" w:hAnsi="Times New Roman" w:cs="Times New Roman"/>
          <w:bCs/>
          <w:color w:val="000000" w:themeColor="text1"/>
          <w:sz w:val="24"/>
          <w:szCs w:val="24"/>
          <w:lang w:eastAsia="ko-KR"/>
        </w:rPr>
        <w:t>ili</w:t>
      </w:r>
    </w:p>
    <w:p w14:paraId="5038520D" w14:textId="7EE88B6C" w:rsidR="003A2336" w:rsidRPr="00194AE4" w:rsidRDefault="003A2336"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je Krajnji primatelj </w:t>
      </w:r>
      <w:r w:rsidR="00FC4A0A">
        <w:rPr>
          <w:rFonts w:ascii="Times New Roman" w:eastAsia="Batang" w:hAnsi="Times New Roman" w:cs="Times New Roman"/>
          <w:bCs/>
          <w:color w:val="000000" w:themeColor="text1"/>
          <w:sz w:val="24"/>
          <w:szCs w:val="24"/>
          <w:lang w:eastAsia="ko-KR"/>
        </w:rPr>
        <w:t xml:space="preserve">do dana i na dan donošenja odluke o odobrenju Kredita </w:t>
      </w:r>
      <w:r w:rsidRPr="00194AE4">
        <w:rPr>
          <w:rFonts w:ascii="Times New Roman" w:eastAsia="Batang" w:hAnsi="Times New Roman" w:cs="Times New Roman"/>
          <w:bCs/>
          <w:color w:val="000000" w:themeColor="text1"/>
          <w:sz w:val="24"/>
          <w:szCs w:val="24"/>
          <w:lang w:eastAsia="ko-KR"/>
        </w:rPr>
        <w:t>postao predmetom pravomoćne presude za prijevaru, korupciju, sudjelovanje u zločinačkoj organizaciji ili bilo koju nezakonitu aktivnost koja je štetna za financijske interese Europske zajednice,</w:t>
      </w:r>
    </w:p>
    <w:p w14:paraId="1BB0A074" w14:textId="5AAB5246" w:rsidR="002F0F74" w:rsidRPr="00194AE4" w:rsidRDefault="002F0F74" w:rsidP="00EA4A7D">
      <w:pPr>
        <w:autoSpaceDE w:val="0"/>
        <w:autoSpaceDN w:val="0"/>
        <w:adjustRightInd w:val="0"/>
        <w:spacing w:after="0"/>
        <w:ind w:left="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tada tak</w:t>
      </w:r>
      <w:r w:rsidR="008C0028" w:rsidRPr="00194AE4">
        <w:rPr>
          <w:rFonts w:ascii="Times New Roman" w:eastAsia="Batang" w:hAnsi="Times New Roman" w:cs="Times New Roman"/>
          <w:bCs/>
          <w:color w:val="000000" w:themeColor="text1"/>
          <w:sz w:val="24"/>
          <w:szCs w:val="24"/>
          <w:lang w:eastAsia="ko-KR"/>
        </w:rPr>
        <w:t xml:space="preserve">av podatak mora biti uključen </w:t>
      </w:r>
      <w:r w:rsidR="00675CC4" w:rsidRPr="00194AE4">
        <w:rPr>
          <w:rFonts w:ascii="Times New Roman" w:eastAsia="Batang" w:hAnsi="Times New Roman" w:cs="Times New Roman"/>
          <w:bCs/>
          <w:color w:val="000000" w:themeColor="text1"/>
          <w:sz w:val="24"/>
          <w:szCs w:val="24"/>
          <w:lang w:eastAsia="ko-KR"/>
        </w:rPr>
        <w:t xml:space="preserve">u </w:t>
      </w:r>
      <w:r w:rsidR="008C0028" w:rsidRPr="00194AE4">
        <w:rPr>
          <w:rFonts w:ascii="Times New Roman" w:eastAsia="Batang" w:hAnsi="Times New Roman" w:cs="Times New Roman"/>
          <w:bCs/>
          <w:color w:val="000000" w:themeColor="text1"/>
          <w:sz w:val="24"/>
          <w:szCs w:val="24"/>
          <w:lang w:eastAsia="ko-KR"/>
        </w:rPr>
        <w:t xml:space="preserve">prvo sljedeće </w:t>
      </w:r>
      <w:r w:rsidRPr="00194AE4">
        <w:rPr>
          <w:rFonts w:ascii="Times New Roman" w:eastAsia="Batang" w:hAnsi="Times New Roman" w:cs="Times New Roman"/>
          <w:bCs/>
          <w:color w:val="000000" w:themeColor="text1"/>
          <w:sz w:val="24"/>
          <w:szCs w:val="24"/>
          <w:lang w:eastAsia="ko-KR"/>
        </w:rPr>
        <w:t xml:space="preserve">Izvješće koje </w:t>
      </w:r>
      <w:r w:rsidR="00493B9B" w:rsidRPr="00194AE4">
        <w:rPr>
          <w:rFonts w:ascii="Times New Roman" w:eastAsia="Batang" w:hAnsi="Times New Roman" w:cs="Times New Roman"/>
          <w:bCs/>
          <w:color w:val="000000" w:themeColor="text1"/>
          <w:sz w:val="24"/>
          <w:szCs w:val="24"/>
          <w:lang w:eastAsia="ko-KR"/>
        </w:rPr>
        <w:t xml:space="preserve">se dostavlja HAMAG-BICRO-u, </w:t>
      </w:r>
      <w:r w:rsidR="008C0028" w:rsidRPr="00194AE4">
        <w:rPr>
          <w:rFonts w:ascii="Times New Roman" w:eastAsia="Batang" w:hAnsi="Times New Roman" w:cs="Times New Roman"/>
          <w:bCs/>
          <w:color w:val="000000" w:themeColor="text1"/>
          <w:sz w:val="24"/>
          <w:szCs w:val="24"/>
          <w:lang w:eastAsia="ko-KR"/>
        </w:rPr>
        <w:t xml:space="preserve">te se </w:t>
      </w:r>
      <w:r w:rsidRPr="00194AE4">
        <w:rPr>
          <w:rFonts w:ascii="Times New Roman" w:eastAsia="Batang" w:hAnsi="Times New Roman" w:cs="Times New Roman"/>
          <w:bCs/>
          <w:color w:val="000000" w:themeColor="text1"/>
          <w:sz w:val="24"/>
          <w:szCs w:val="24"/>
          <w:lang w:eastAsia="ko-KR"/>
        </w:rPr>
        <w:t>na da</w:t>
      </w:r>
      <w:r w:rsidR="00AE662D" w:rsidRPr="00194AE4">
        <w:rPr>
          <w:rFonts w:ascii="Times New Roman" w:eastAsia="Batang" w:hAnsi="Times New Roman" w:cs="Times New Roman"/>
          <w:bCs/>
          <w:color w:val="000000" w:themeColor="text1"/>
          <w:sz w:val="24"/>
          <w:szCs w:val="24"/>
          <w:lang w:eastAsia="ko-KR"/>
        </w:rPr>
        <w:t>n</w:t>
      </w:r>
      <w:r w:rsidRPr="00194AE4">
        <w:rPr>
          <w:rFonts w:ascii="Times New Roman" w:eastAsia="Batang" w:hAnsi="Times New Roman" w:cs="Times New Roman"/>
          <w:bCs/>
          <w:color w:val="000000" w:themeColor="text1"/>
          <w:sz w:val="24"/>
          <w:szCs w:val="24"/>
          <w:lang w:eastAsia="ko-KR"/>
        </w:rPr>
        <w:t xml:space="preserve"> takvog Izvješća </w:t>
      </w:r>
      <w:r w:rsidR="008C0028" w:rsidRPr="00194AE4">
        <w:rPr>
          <w:rFonts w:ascii="Times New Roman" w:eastAsia="Batang" w:hAnsi="Times New Roman" w:cs="Times New Roman"/>
          <w:bCs/>
          <w:color w:val="000000" w:themeColor="text1"/>
          <w:sz w:val="24"/>
          <w:szCs w:val="24"/>
          <w:lang w:eastAsia="ko-KR"/>
        </w:rPr>
        <w:t xml:space="preserve">navedeni </w:t>
      </w:r>
      <w:r w:rsidR="008877EA" w:rsidRPr="00194AE4">
        <w:rPr>
          <w:rFonts w:ascii="Times New Roman" w:eastAsia="Batang" w:hAnsi="Times New Roman" w:cs="Times New Roman"/>
          <w:bCs/>
          <w:color w:val="000000" w:themeColor="text1"/>
          <w:sz w:val="24"/>
          <w:szCs w:val="24"/>
          <w:lang w:eastAsia="ko-KR"/>
        </w:rPr>
        <w:t xml:space="preserve">Kredit </w:t>
      </w:r>
      <w:r w:rsidR="00C67AB4" w:rsidRPr="00194AE4">
        <w:rPr>
          <w:rFonts w:ascii="Times New Roman" w:eastAsia="Batang" w:hAnsi="Times New Roman" w:cs="Times New Roman"/>
          <w:bCs/>
          <w:color w:val="000000" w:themeColor="text1"/>
          <w:sz w:val="24"/>
          <w:szCs w:val="24"/>
          <w:lang w:eastAsia="ko-KR"/>
        </w:rPr>
        <w:t xml:space="preserve">smatra </w:t>
      </w:r>
      <w:r w:rsidR="008C0028" w:rsidRPr="00194AE4">
        <w:rPr>
          <w:rFonts w:ascii="Times New Roman" w:eastAsia="Batang" w:hAnsi="Times New Roman" w:cs="Times New Roman"/>
          <w:bCs/>
          <w:color w:val="000000" w:themeColor="text1"/>
          <w:sz w:val="24"/>
          <w:szCs w:val="24"/>
          <w:lang w:eastAsia="ko-KR"/>
        </w:rPr>
        <w:t>isključ</w:t>
      </w:r>
      <w:r w:rsidR="00C67AB4" w:rsidRPr="00194AE4">
        <w:rPr>
          <w:rFonts w:ascii="Times New Roman" w:eastAsia="Batang" w:hAnsi="Times New Roman" w:cs="Times New Roman"/>
          <w:bCs/>
          <w:color w:val="000000" w:themeColor="text1"/>
          <w:sz w:val="24"/>
          <w:szCs w:val="24"/>
          <w:lang w:eastAsia="ko-KR"/>
        </w:rPr>
        <w:t>enim</w:t>
      </w:r>
      <w:r w:rsidR="008C0028"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iz Portfelja.</w:t>
      </w:r>
    </w:p>
    <w:p w14:paraId="620852E9" w14:textId="77777777" w:rsidR="00AB3682" w:rsidRPr="00194AE4" w:rsidRDefault="00AB3682" w:rsidP="00321F85">
      <w:pPr>
        <w:autoSpaceDE w:val="0"/>
        <w:autoSpaceDN w:val="0"/>
        <w:adjustRightInd w:val="0"/>
        <w:spacing w:after="0"/>
        <w:jc w:val="center"/>
        <w:rPr>
          <w:rFonts w:ascii="Times New Roman" w:eastAsia="Batang" w:hAnsi="Times New Roman" w:cs="Times New Roman"/>
          <w:bCs/>
          <w:color w:val="000000" w:themeColor="text1"/>
          <w:sz w:val="24"/>
          <w:szCs w:val="24"/>
          <w:lang w:eastAsia="ko-KR"/>
        </w:rPr>
      </w:pPr>
    </w:p>
    <w:p w14:paraId="7461AD80" w14:textId="77777777" w:rsidR="00942886"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Usklađenje Stvarnog volumena </w:t>
      </w:r>
      <w:r w:rsidR="00A8495F" w:rsidRPr="00194AE4">
        <w:rPr>
          <w:rFonts w:eastAsia="Batang"/>
          <w:color w:val="000000" w:themeColor="text1"/>
          <w:lang w:eastAsia="ko-KR"/>
        </w:rPr>
        <w:t>P</w:t>
      </w:r>
      <w:r w:rsidRPr="00194AE4">
        <w:rPr>
          <w:rFonts w:eastAsia="Batang"/>
          <w:color w:val="000000" w:themeColor="text1"/>
          <w:lang w:eastAsia="ko-KR"/>
        </w:rPr>
        <w:t xml:space="preserve">ortfelja </w:t>
      </w:r>
    </w:p>
    <w:p w14:paraId="624A072D" w14:textId="77777777" w:rsidR="00942886"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10</w:t>
      </w:r>
      <w:r w:rsidR="00CB57FC" w:rsidRPr="00194AE4">
        <w:rPr>
          <w:rFonts w:eastAsia="Batang"/>
          <w:color w:val="000000" w:themeColor="text1"/>
          <w:lang w:eastAsia="ko-KR"/>
        </w:rPr>
        <w:t>.</w:t>
      </w:r>
    </w:p>
    <w:p w14:paraId="4D0236F8" w14:textId="77777777" w:rsidR="00942886" w:rsidRPr="00194AE4" w:rsidRDefault="002D64A7"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Krajnji primatelj</w:t>
      </w:r>
      <w:r w:rsidR="006E2F89" w:rsidRPr="00194AE4">
        <w:rPr>
          <w:rFonts w:ascii="Times New Roman" w:hAnsi="Times New Roman" w:cs="Times New Roman"/>
          <w:color w:val="000000" w:themeColor="text1"/>
          <w:sz w:val="24"/>
          <w:szCs w:val="24"/>
        </w:rPr>
        <w:t xml:space="preserve"> nije u cijelosti iskoristio odobreni iznos glavnice</w:t>
      </w:r>
      <w:r w:rsidR="00942886" w:rsidRPr="00194AE4">
        <w:rPr>
          <w:rFonts w:ascii="Times New Roman" w:hAnsi="Times New Roman" w:cs="Times New Roman"/>
          <w:color w:val="000000" w:themeColor="text1"/>
          <w:sz w:val="24"/>
          <w:szCs w:val="24"/>
        </w:rPr>
        <w:t xml:space="preserve"> Kredit</w:t>
      </w:r>
      <w:r w:rsidR="006E2F89" w:rsidRPr="00194AE4">
        <w:rPr>
          <w:rFonts w:ascii="Times New Roman" w:hAnsi="Times New Roman" w:cs="Times New Roman"/>
          <w:color w:val="000000" w:themeColor="text1"/>
          <w:sz w:val="24"/>
          <w:szCs w:val="24"/>
        </w:rPr>
        <w:t>a do</w:t>
      </w:r>
      <w:r w:rsidR="00942886" w:rsidRPr="00194AE4">
        <w:rPr>
          <w:rFonts w:ascii="Times New Roman" w:hAnsi="Times New Roman" w:cs="Times New Roman"/>
          <w:color w:val="000000" w:themeColor="text1"/>
          <w:sz w:val="24"/>
          <w:szCs w:val="24"/>
        </w:rPr>
        <w:t>:</w:t>
      </w:r>
    </w:p>
    <w:p w14:paraId="690397F7" w14:textId="77777777" w:rsidR="00CB57FC" w:rsidRPr="00194AE4" w:rsidRDefault="004B6003" w:rsidP="00B56F74">
      <w:pPr>
        <w:pStyle w:val="ListParagraph"/>
        <w:numPr>
          <w:ilvl w:val="0"/>
          <w:numId w:val="50"/>
        </w:numPr>
        <w:tabs>
          <w:tab w:val="left" w:pos="1332"/>
        </w:tabs>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 </w:t>
      </w:r>
      <w:r w:rsidR="00510A29" w:rsidRPr="00194AE4">
        <w:rPr>
          <w:rFonts w:ascii="Times New Roman" w:hAnsi="Times New Roman" w:cs="Times New Roman"/>
          <w:color w:val="000000" w:themeColor="text1"/>
          <w:sz w:val="24"/>
          <w:szCs w:val="24"/>
        </w:rPr>
        <w:t>zadnjeg dana roka korištenja</w:t>
      </w:r>
      <w:r w:rsidR="00CB57FC" w:rsidRPr="00194AE4">
        <w:rPr>
          <w:rFonts w:ascii="Times New Roman" w:hAnsi="Times New Roman" w:cs="Times New Roman"/>
          <w:color w:val="000000" w:themeColor="text1"/>
          <w:sz w:val="24"/>
          <w:szCs w:val="24"/>
        </w:rPr>
        <w:t>,</w:t>
      </w:r>
    </w:p>
    <w:p w14:paraId="49E9D0B2" w14:textId="77777777" w:rsidR="00942886" w:rsidRPr="00194AE4" w:rsidRDefault="00E6796A" w:rsidP="007D2D61">
      <w:pPr>
        <w:tabs>
          <w:tab w:val="left" w:pos="1332"/>
        </w:tabs>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b/>
      </w:r>
      <w:r w:rsidR="00942886" w:rsidRPr="00194AE4">
        <w:rPr>
          <w:rFonts w:ascii="Times New Roman" w:hAnsi="Times New Roman" w:cs="Times New Roman"/>
          <w:color w:val="000000" w:themeColor="text1"/>
          <w:sz w:val="24"/>
          <w:szCs w:val="24"/>
        </w:rPr>
        <w:t xml:space="preserve"> i</w:t>
      </w:r>
      <w:r w:rsidR="00D75447" w:rsidRPr="00194AE4">
        <w:rPr>
          <w:rFonts w:ascii="Times New Roman" w:hAnsi="Times New Roman" w:cs="Times New Roman"/>
          <w:color w:val="000000" w:themeColor="text1"/>
          <w:sz w:val="24"/>
          <w:szCs w:val="24"/>
        </w:rPr>
        <w:t>li</w:t>
      </w:r>
    </w:p>
    <w:p w14:paraId="29F82112" w14:textId="77777777" w:rsidR="00CD7D67" w:rsidRPr="00194AE4" w:rsidRDefault="00942886" w:rsidP="00B56F74">
      <w:pPr>
        <w:pStyle w:val="ListParagraph"/>
        <w:numPr>
          <w:ilvl w:val="0"/>
          <w:numId w:val="50"/>
        </w:numPr>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koji pada devet mjeseci nakon završetka Razdoblja obveze</w:t>
      </w:r>
      <w:r w:rsidR="00CD7D67" w:rsidRPr="00194AE4">
        <w:rPr>
          <w:rFonts w:ascii="Times New Roman" w:hAnsi="Times New Roman" w:cs="Times New Roman"/>
          <w:color w:val="000000" w:themeColor="text1"/>
          <w:sz w:val="24"/>
          <w:szCs w:val="24"/>
        </w:rPr>
        <w:t>,</w:t>
      </w:r>
      <w:r w:rsidR="00FB163D" w:rsidRPr="00194AE4">
        <w:rPr>
          <w:rFonts w:ascii="Times New Roman" w:hAnsi="Times New Roman" w:cs="Times New Roman"/>
          <w:color w:val="000000" w:themeColor="text1"/>
          <w:sz w:val="24"/>
          <w:szCs w:val="24"/>
        </w:rPr>
        <w:t xml:space="preserve"> a ne kasnije od 31.12.2023.</w:t>
      </w:r>
      <w:r w:rsidR="00D75447" w:rsidRPr="00194AE4">
        <w:rPr>
          <w:rFonts w:ascii="Times New Roman" w:hAnsi="Times New Roman" w:cs="Times New Roman"/>
          <w:color w:val="000000" w:themeColor="text1"/>
          <w:sz w:val="24"/>
          <w:szCs w:val="24"/>
        </w:rPr>
        <w:t>,</w:t>
      </w:r>
    </w:p>
    <w:p w14:paraId="2F19724D" w14:textId="77777777" w:rsidR="00D75447" w:rsidRPr="00194AE4" w:rsidRDefault="00D75447" w:rsidP="00F44322">
      <w:pPr>
        <w:pStyle w:val="ListParagraph"/>
        <w:spacing w:after="120"/>
        <w:ind w:left="993"/>
        <w:jc w:val="both"/>
        <w:rPr>
          <w:rFonts w:ascii="Times New Roman" w:hAnsi="Times New Roman" w:cs="Times New Roman"/>
          <w:color w:val="000000" w:themeColor="text1"/>
          <w:sz w:val="24"/>
          <w:szCs w:val="24"/>
        </w:rPr>
      </w:pPr>
    </w:p>
    <w:p w14:paraId="7E42C7BD" w14:textId="77777777" w:rsidR="00D75447" w:rsidRPr="00194AE4" w:rsidRDefault="00D75447" w:rsidP="00D75447">
      <w:pPr>
        <w:pStyle w:val="ListParagraph"/>
        <w:spacing w:after="120"/>
        <w:ind w:left="993"/>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ovisno što od a) ili b) nastupi ranije</w:t>
      </w:r>
    </w:p>
    <w:p w14:paraId="62F5A0B5" w14:textId="77777777" w:rsidR="00942886" w:rsidRPr="00194AE4" w:rsidRDefault="00942886" w:rsidP="007D2D61">
      <w:pPr>
        <w:spacing w:after="120"/>
        <w:ind w:left="720" w:hanging="2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w:t>
      </w:r>
      <w:r w:rsidR="00D75447" w:rsidRPr="00194AE4">
        <w:rPr>
          <w:rFonts w:ascii="Times New Roman" w:hAnsi="Times New Roman" w:cs="Times New Roman"/>
          <w:b/>
          <w:color w:val="000000" w:themeColor="text1"/>
          <w:sz w:val="24"/>
          <w:szCs w:val="24"/>
        </w:rPr>
        <w:t xml:space="preserve">Dan </w:t>
      </w:r>
      <w:r w:rsidRPr="00194AE4">
        <w:rPr>
          <w:rFonts w:ascii="Times New Roman" w:hAnsi="Times New Roman" w:cs="Times New Roman"/>
          <w:b/>
          <w:color w:val="000000" w:themeColor="text1"/>
          <w:sz w:val="24"/>
          <w:szCs w:val="24"/>
        </w:rPr>
        <w:t>usklađenja</w:t>
      </w:r>
      <w:r w:rsidRPr="00194AE4">
        <w:rPr>
          <w:rFonts w:ascii="Times New Roman" w:hAnsi="Times New Roman" w:cs="Times New Roman"/>
          <w:color w:val="000000" w:themeColor="text1"/>
          <w:sz w:val="24"/>
          <w:szCs w:val="24"/>
        </w:rPr>
        <w:t xml:space="preserve">”), </w:t>
      </w:r>
    </w:p>
    <w:p w14:paraId="0423341F" w14:textId="77777777" w:rsidR="00942886" w:rsidRPr="00194AE4" w:rsidRDefault="00942886" w:rsidP="007D2D61">
      <w:pPr>
        <w:spacing w:after="120"/>
        <w:ind w:left="720" w:hanging="2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tada se Stvarni volumen portfelja usklađuje kako bi odražavao </w:t>
      </w:r>
      <w:r w:rsidR="0062051A" w:rsidRPr="00194AE4">
        <w:rPr>
          <w:rFonts w:ascii="Times New Roman" w:hAnsi="Times New Roman" w:cs="Times New Roman"/>
          <w:color w:val="000000" w:themeColor="text1"/>
          <w:sz w:val="24"/>
          <w:szCs w:val="24"/>
        </w:rPr>
        <w:t>stvarni</w:t>
      </w:r>
      <w:r w:rsidRPr="00194AE4">
        <w:rPr>
          <w:rFonts w:ascii="Times New Roman" w:hAnsi="Times New Roman" w:cs="Times New Roman"/>
          <w:color w:val="000000" w:themeColor="text1"/>
          <w:sz w:val="24"/>
          <w:szCs w:val="24"/>
        </w:rPr>
        <w:t xml:space="preserve"> iznos glavnice koji je Krajnji primatelj </w:t>
      </w:r>
      <w:r w:rsidR="0059312B" w:rsidRPr="00194AE4">
        <w:rPr>
          <w:rFonts w:ascii="Times New Roman" w:hAnsi="Times New Roman" w:cs="Times New Roman"/>
          <w:color w:val="000000" w:themeColor="text1"/>
          <w:sz w:val="24"/>
          <w:szCs w:val="24"/>
        </w:rPr>
        <w:t>iskoristio</w:t>
      </w:r>
      <w:r w:rsidRPr="00194AE4">
        <w:rPr>
          <w:rFonts w:ascii="Times New Roman" w:hAnsi="Times New Roman" w:cs="Times New Roman"/>
          <w:color w:val="000000" w:themeColor="text1"/>
          <w:sz w:val="24"/>
          <w:szCs w:val="24"/>
        </w:rPr>
        <w:t xml:space="preserve"> prije </w:t>
      </w:r>
      <w:r w:rsidR="00D75447" w:rsidRPr="00194AE4">
        <w:rPr>
          <w:rFonts w:ascii="Times New Roman" w:hAnsi="Times New Roman" w:cs="Times New Roman"/>
          <w:color w:val="000000" w:themeColor="text1"/>
          <w:sz w:val="24"/>
          <w:szCs w:val="24"/>
        </w:rPr>
        <w:t xml:space="preserve">Dana </w:t>
      </w:r>
      <w:r w:rsidRPr="00194AE4">
        <w:rPr>
          <w:rFonts w:ascii="Times New Roman" w:hAnsi="Times New Roman" w:cs="Times New Roman"/>
          <w:color w:val="000000" w:themeColor="text1"/>
          <w:sz w:val="24"/>
          <w:szCs w:val="24"/>
        </w:rPr>
        <w:t xml:space="preserve">usklađenja. Financijska institucija </w:t>
      </w:r>
      <w:r w:rsidR="00A72805" w:rsidRPr="00194AE4">
        <w:rPr>
          <w:rFonts w:ascii="Times New Roman" w:hAnsi="Times New Roman" w:cs="Times New Roman"/>
          <w:color w:val="000000" w:themeColor="text1"/>
          <w:sz w:val="24"/>
          <w:szCs w:val="24"/>
        </w:rPr>
        <w:t>će takvo</w:t>
      </w:r>
      <w:r w:rsidRPr="00194AE4">
        <w:rPr>
          <w:rFonts w:ascii="Times New Roman" w:hAnsi="Times New Roman" w:cs="Times New Roman"/>
          <w:color w:val="000000" w:themeColor="text1"/>
          <w:sz w:val="24"/>
          <w:szCs w:val="24"/>
        </w:rPr>
        <w:t xml:space="preserve"> usklađenje </w:t>
      </w:r>
      <w:r w:rsidR="00161EBD" w:rsidRPr="00194AE4">
        <w:rPr>
          <w:rFonts w:ascii="Times New Roman" w:hAnsi="Times New Roman" w:cs="Times New Roman"/>
          <w:color w:val="000000" w:themeColor="text1"/>
          <w:sz w:val="24"/>
          <w:szCs w:val="24"/>
        </w:rPr>
        <w:t xml:space="preserve">dostaviti </w:t>
      </w:r>
      <w:r w:rsidRPr="00194AE4">
        <w:rPr>
          <w:rFonts w:ascii="Times New Roman" w:hAnsi="Times New Roman" w:cs="Times New Roman"/>
          <w:color w:val="000000" w:themeColor="text1"/>
          <w:sz w:val="24"/>
          <w:szCs w:val="24"/>
        </w:rPr>
        <w:t>u prvom sljedećem Izvješću kojeg dostavlja HAMAG-BICRO-u.</w:t>
      </w:r>
    </w:p>
    <w:p w14:paraId="5593401C" w14:textId="373FB5E7" w:rsidR="00942886" w:rsidRPr="00194AE4" w:rsidRDefault="004C60C2"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se</w:t>
      </w:r>
      <w:r w:rsidR="00942886" w:rsidRPr="00194AE4">
        <w:rPr>
          <w:rFonts w:ascii="Times New Roman" w:hAnsi="Times New Roman" w:cs="Times New Roman"/>
          <w:color w:val="000000" w:themeColor="text1"/>
          <w:sz w:val="24"/>
          <w:szCs w:val="24"/>
        </w:rPr>
        <w:t xml:space="preserve"> St</w:t>
      </w:r>
      <w:r w:rsidRPr="00194AE4">
        <w:rPr>
          <w:rFonts w:ascii="Times New Roman" w:hAnsi="Times New Roman" w:cs="Times New Roman"/>
          <w:color w:val="000000" w:themeColor="text1"/>
          <w:sz w:val="24"/>
          <w:szCs w:val="24"/>
        </w:rPr>
        <w:t>varni volumen portfelja uskladi sa stavkom 1. ovog članka</w:t>
      </w:r>
      <w:r w:rsidR="00942886" w:rsidRPr="00194AE4">
        <w:rPr>
          <w:rFonts w:ascii="Times New Roman" w:hAnsi="Times New Roman" w:cs="Times New Roman"/>
          <w:color w:val="000000" w:themeColor="text1"/>
          <w:sz w:val="24"/>
          <w:szCs w:val="24"/>
        </w:rPr>
        <w:t>, Financijska institucija može uključivati daljnj</w:t>
      </w:r>
      <w:r w:rsidRPr="00194AE4">
        <w:rPr>
          <w:rFonts w:ascii="Times New Roman" w:hAnsi="Times New Roman" w:cs="Times New Roman"/>
          <w:color w:val="000000" w:themeColor="text1"/>
          <w:sz w:val="24"/>
          <w:szCs w:val="24"/>
        </w:rPr>
        <w:t>e</w:t>
      </w:r>
      <w:r w:rsidR="00942886"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 xml:space="preserve">Kredite </w:t>
      </w:r>
      <w:r w:rsidR="00942886" w:rsidRPr="00194AE4">
        <w:rPr>
          <w:rFonts w:ascii="Times New Roman" w:hAnsi="Times New Roman" w:cs="Times New Roman"/>
          <w:color w:val="000000" w:themeColor="text1"/>
          <w:sz w:val="24"/>
          <w:szCs w:val="24"/>
        </w:rPr>
        <w:t xml:space="preserve">u Portfelj, pridržavajući se odredbi članka </w:t>
      </w:r>
      <w:r w:rsidR="001675EE" w:rsidRPr="00194AE4">
        <w:rPr>
          <w:rFonts w:ascii="Times New Roman" w:hAnsi="Times New Roman" w:cs="Times New Roman"/>
          <w:color w:val="000000" w:themeColor="text1"/>
          <w:sz w:val="24"/>
          <w:szCs w:val="24"/>
        </w:rPr>
        <w:t>8</w:t>
      </w:r>
      <w:r w:rsidR="006634C2" w:rsidRPr="00194AE4">
        <w:rPr>
          <w:rFonts w:ascii="Times New Roman" w:hAnsi="Times New Roman" w:cs="Times New Roman"/>
          <w:color w:val="000000" w:themeColor="text1"/>
          <w:sz w:val="24"/>
          <w:szCs w:val="24"/>
        </w:rPr>
        <w:t>.</w:t>
      </w:r>
      <w:r w:rsidR="00942886" w:rsidRPr="00194AE4">
        <w:rPr>
          <w:rFonts w:ascii="Times New Roman" w:hAnsi="Times New Roman" w:cs="Times New Roman"/>
          <w:color w:val="000000" w:themeColor="text1"/>
          <w:sz w:val="24"/>
          <w:szCs w:val="24"/>
        </w:rPr>
        <w:t xml:space="preserve"> (Proces uključivanja</w:t>
      </w:r>
      <w:r w:rsidR="004470E0" w:rsidRPr="00194AE4">
        <w:rPr>
          <w:rFonts w:ascii="Times New Roman" w:hAnsi="Times New Roman" w:cs="Times New Roman"/>
          <w:color w:val="000000" w:themeColor="text1"/>
          <w:sz w:val="24"/>
          <w:szCs w:val="24"/>
        </w:rPr>
        <w:t xml:space="preserve"> u Portfelj</w:t>
      </w:r>
      <w:r w:rsidR="00942886" w:rsidRPr="00194AE4">
        <w:rPr>
          <w:rFonts w:ascii="Times New Roman" w:hAnsi="Times New Roman" w:cs="Times New Roman"/>
          <w:color w:val="000000" w:themeColor="text1"/>
          <w:sz w:val="24"/>
          <w:szCs w:val="24"/>
        </w:rPr>
        <w:t>) i drugih odgovarajućih odredbi ovoga Sporazuma.</w:t>
      </w:r>
    </w:p>
    <w:p w14:paraId="0D0F4A84" w14:textId="77777777" w:rsidR="00942886" w:rsidRPr="00194AE4" w:rsidRDefault="00942886" w:rsidP="00321F85">
      <w:pPr>
        <w:pStyle w:val="Naslovlanka"/>
        <w:spacing w:line="276" w:lineRule="auto"/>
        <w:rPr>
          <w:color w:val="000000" w:themeColor="text1"/>
        </w:rPr>
      </w:pPr>
      <w:bookmarkStart w:id="5" w:name="_Toc325359005"/>
      <w:bookmarkStart w:id="6" w:name="_Toc453777022"/>
      <w:r w:rsidRPr="00194AE4">
        <w:rPr>
          <w:color w:val="000000" w:themeColor="text1"/>
        </w:rPr>
        <w:t>Izračun Pokrivenih gubitaka nakon usklađenja Stvarnog volumena portfelja</w:t>
      </w:r>
      <w:bookmarkEnd w:id="5"/>
      <w:bookmarkEnd w:id="6"/>
    </w:p>
    <w:p w14:paraId="1EAA635A" w14:textId="77777777" w:rsidR="004F0E53" w:rsidRPr="00194AE4" w:rsidRDefault="004F0E53" w:rsidP="00321F85">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11</w:t>
      </w:r>
      <w:r w:rsidRPr="00194AE4">
        <w:rPr>
          <w:color w:val="000000" w:themeColor="text1"/>
        </w:rPr>
        <w:t>.</w:t>
      </w:r>
    </w:p>
    <w:p w14:paraId="09B22C6B" w14:textId="77777777" w:rsidR="00942886" w:rsidRPr="00194AE4" w:rsidRDefault="00416421" w:rsidP="00B56F74">
      <w:pPr>
        <w:pStyle w:val="ListParagraph"/>
        <w:numPr>
          <w:ilvl w:val="0"/>
          <w:numId w:val="69"/>
        </w:numPr>
        <w:spacing w:before="120" w:after="120"/>
        <w:ind w:left="709" w:hanging="709"/>
        <w:jc w:val="both"/>
        <w:rPr>
          <w:rFonts w:ascii="Times New Roman" w:hAnsi="Times New Roman" w:cs="Times New Roman"/>
          <w:color w:val="000000" w:themeColor="text1"/>
          <w:sz w:val="24"/>
          <w:szCs w:val="24"/>
        </w:rPr>
      </w:pPr>
      <w:bookmarkStart w:id="7" w:name="_Hlk510523489"/>
      <w:r w:rsidRPr="00194AE4">
        <w:rPr>
          <w:rFonts w:ascii="Times New Roman" w:hAnsi="Times New Roman" w:cs="Times New Roman"/>
          <w:color w:val="000000" w:themeColor="text1"/>
          <w:sz w:val="24"/>
          <w:szCs w:val="24"/>
        </w:rPr>
        <w:t>U slučaju k</w:t>
      </w:r>
      <w:r w:rsidR="00942886" w:rsidRPr="00194AE4">
        <w:rPr>
          <w:rFonts w:ascii="Times New Roman" w:hAnsi="Times New Roman" w:cs="Times New Roman"/>
          <w:color w:val="000000" w:themeColor="text1"/>
          <w:sz w:val="24"/>
          <w:szCs w:val="24"/>
        </w:rPr>
        <w:t>ada:</w:t>
      </w:r>
    </w:p>
    <w:p w14:paraId="135ECB9B" w14:textId="77777777" w:rsidR="00942886" w:rsidRPr="00194AE4" w:rsidRDefault="00942886" w:rsidP="007D2D61">
      <w:pPr>
        <w:tabs>
          <w:tab w:val="left" w:pos="143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a) </w:t>
      </w:r>
      <w:r w:rsidR="00416421" w:rsidRPr="00194AE4">
        <w:rPr>
          <w:rFonts w:ascii="Times New Roman" w:hAnsi="Times New Roman" w:cs="Times New Roman"/>
          <w:color w:val="000000" w:themeColor="text1"/>
          <w:sz w:val="24"/>
          <w:szCs w:val="24"/>
        </w:rPr>
        <w:t xml:space="preserve">nakon </w:t>
      </w:r>
      <w:r w:rsidR="00D75447" w:rsidRPr="00194AE4">
        <w:rPr>
          <w:rFonts w:ascii="Times New Roman" w:hAnsi="Times New Roman" w:cs="Times New Roman"/>
          <w:color w:val="000000" w:themeColor="text1"/>
          <w:sz w:val="24"/>
          <w:szCs w:val="24"/>
        </w:rPr>
        <w:t xml:space="preserve">Dana </w:t>
      </w:r>
      <w:r w:rsidR="00416421" w:rsidRPr="00194AE4">
        <w:rPr>
          <w:rFonts w:ascii="Times New Roman" w:hAnsi="Times New Roman" w:cs="Times New Roman"/>
          <w:color w:val="000000" w:themeColor="text1"/>
          <w:sz w:val="24"/>
          <w:szCs w:val="24"/>
        </w:rPr>
        <w:t xml:space="preserve">usklađenja </w:t>
      </w:r>
      <w:r w:rsidRPr="00194AE4">
        <w:rPr>
          <w:rFonts w:ascii="Times New Roman" w:hAnsi="Times New Roman" w:cs="Times New Roman"/>
          <w:color w:val="000000" w:themeColor="text1"/>
          <w:sz w:val="24"/>
          <w:szCs w:val="24"/>
        </w:rPr>
        <w:t>ranije ne</w:t>
      </w:r>
      <w:r w:rsidR="00584B68" w:rsidRPr="00194AE4">
        <w:rPr>
          <w:rFonts w:ascii="Times New Roman" w:hAnsi="Times New Roman" w:cs="Times New Roman"/>
          <w:color w:val="000000" w:themeColor="text1"/>
          <w:sz w:val="24"/>
          <w:szCs w:val="24"/>
        </w:rPr>
        <w:t>isplaćeni</w:t>
      </w:r>
      <w:r w:rsidRPr="00194AE4">
        <w:rPr>
          <w:rFonts w:ascii="Times New Roman" w:hAnsi="Times New Roman" w:cs="Times New Roman"/>
          <w:color w:val="000000" w:themeColor="text1"/>
          <w:sz w:val="24"/>
          <w:szCs w:val="24"/>
        </w:rPr>
        <w:t xml:space="preserve"> iznosi glavnice budu </w:t>
      </w:r>
      <w:r w:rsidR="00584B68" w:rsidRPr="00194AE4">
        <w:rPr>
          <w:rFonts w:ascii="Times New Roman" w:hAnsi="Times New Roman" w:cs="Times New Roman"/>
          <w:color w:val="000000" w:themeColor="text1"/>
          <w:sz w:val="24"/>
          <w:szCs w:val="24"/>
        </w:rPr>
        <w:t>isplaćeni</w:t>
      </w:r>
      <w:r w:rsidRPr="00194AE4">
        <w:rPr>
          <w:rFonts w:ascii="Times New Roman" w:hAnsi="Times New Roman" w:cs="Times New Roman"/>
          <w:color w:val="000000" w:themeColor="text1"/>
          <w:sz w:val="24"/>
          <w:szCs w:val="24"/>
        </w:rPr>
        <w:t xml:space="preserve"> po </w:t>
      </w:r>
      <w:r w:rsidR="00416421" w:rsidRPr="00194AE4">
        <w:rPr>
          <w:rFonts w:ascii="Times New Roman" w:hAnsi="Times New Roman" w:cs="Times New Roman"/>
          <w:color w:val="000000" w:themeColor="text1"/>
          <w:sz w:val="24"/>
          <w:szCs w:val="24"/>
        </w:rPr>
        <w:t>Kreditu</w:t>
      </w:r>
      <w:r w:rsidRPr="00194AE4">
        <w:rPr>
          <w:rFonts w:ascii="Times New Roman" w:hAnsi="Times New Roman" w:cs="Times New Roman"/>
          <w:color w:val="000000" w:themeColor="text1"/>
          <w:sz w:val="24"/>
          <w:szCs w:val="24"/>
        </w:rPr>
        <w:t>;</w:t>
      </w:r>
    </w:p>
    <w:p w14:paraId="36B5BEC5" w14:textId="77777777" w:rsidR="00942886" w:rsidRPr="00194AE4" w:rsidRDefault="00942886" w:rsidP="007D2D61">
      <w:pPr>
        <w:tabs>
          <w:tab w:val="left" w:pos="142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b) Financijska institucija pretrpi Gubitak nakon navedenog 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i</w:t>
      </w:r>
    </w:p>
    <w:p w14:paraId="75644DA6" w14:textId="22323BD5" w:rsidR="00942886" w:rsidRPr="00194AE4" w:rsidRDefault="00942886" w:rsidP="005E5817">
      <w:pPr>
        <w:tabs>
          <w:tab w:val="left" w:pos="142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c) iznos glavnice </w:t>
      </w:r>
      <w:r w:rsidR="00584B68" w:rsidRPr="00194AE4">
        <w:rPr>
          <w:rFonts w:ascii="Times New Roman" w:hAnsi="Times New Roman" w:cs="Times New Roman"/>
          <w:color w:val="000000" w:themeColor="text1"/>
          <w:sz w:val="24"/>
          <w:szCs w:val="24"/>
        </w:rPr>
        <w:t>isplaćen</w:t>
      </w:r>
      <w:r w:rsidRPr="00194AE4">
        <w:rPr>
          <w:rFonts w:ascii="Times New Roman" w:hAnsi="Times New Roman" w:cs="Times New Roman"/>
          <w:color w:val="000000" w:themeColor="text1"/>
          <w:sz w:val="24"/>
          <w:szCs w:val="24"/>
        </w:rPr>
        <w:t xml:space="preserve"> prije 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usklađenja („</w:t>
      </w:r>
      <w:r w:rsidRPr="00194AE4">
        <w:rPr>
          <w:rFonts w:ascii="Times New Roman" w:hAnsi="Times New Roman" w:cs="Times New Roman"/>
          <w:b/>
          <w:color w:val="000000" w:themeColor="text1"/>
          <w:sz w:val="24"/>
          <w:szCs w:val="24"/>
        </w:rPr>
        <w:t>Pokrivena isplata</w:t>
      </w:r>
      <w:r w:rsidRPr="00194AE4">
        <w:rPr>
          <w:rFonts w:ascii="Times New Roman" w:hAnsi="Times New Roman" w:cs="Times New Roman"/>
          <w:color w:val="000000" w:themeColor="text1"/>
          <w:sz w:val="24"/>
          <w:szCs w:val="24"/>
        </w:rPr>
        <w:t xml:space="preserve">”) je manji od </w:t>
      </w:r>
      <w:r w:rsidR="00F44322" w:rsidRPr="00194AE4">
        <w:rPr>
          <w:rFonts w:ascii="Times New Roman" w:hAnsi="Times New Roman" w:cs="Times New Roman"/>
          <w:color w:val="000000" w:themeColor="text1"/>
          <w:sz w:val="24"/>
          <w:szCs w:val="24"/>
        </w:rPr>
        <w:t xml:space="preserve">ukupnog </w:t>
      </w:r>
      <w:r w:rsidRPr="00194AE4">
        <w:rPr>
          <w:rFonts w:ascii="Times New Roman" w:hAnsi="Times New Roman" w:cs="Times New Roman"/>
          <w:color w:val="000000" w:themeColor="text1"/>
          <w:sz w:val="24"/>
          <w:szCs w:val="24"/>
        </w:rPr>
        <w:t xml:space="preserve">iznosa glavnice </w:t>
      </w:r>
      <w:r w:rsidR="00337589" w:rsidRPr="00194AE4">
        <w:rPr>
          <w:rFonts w:ascii="Times New Roman" w:hAnsi="Times New Roman" w:cs="Times New Roman"/>
          <w:color w:val="000000" w:themeColor="text1"/>
          <w:sz w:val="24"/>
          <w:szCs w:val="24"/>
        </w:rPr>
        <w:t>isplaćene</w:t>
      </w:r>
      <w:r w:rsidRPr="00194AE4">
        <w:rPr>
          <w:rFonts w:ascii="Times New Roman" w:hAnsi="Times New Roman" w:cs="Times New Roman"/>
          <w:color w:val="000000" w:themeColor="text1"/>
          <w:sz w:val="24"/>
          <w:szCs w:val="24"/>
        </w:rPr>
        <w:t xml:space="preserve"> </w:t>
      </w:r>
      <w:r w:rsidR="00650F32" w:rsidRPr="00194AE4">
        <w:rPr>
          <w:rFonts w:ascii="Times New Roman" w:hAnsi="Times New Roman" w:cs="Times New Roman"/>
          <w:color w:val="000000" w:themeColor="text1"/>
          <w:sz w:val="24"/>
          <w:szCs w:val="24"/>
        </w:rPr>
        <w:t>do</w:t>
      </w:r>
      <w:r w:rsidRPr="00194AE4">
        <w:rPr>
          <w:rFonts w:ascii="Times New Roman" w:hAnsi="Times New Roman" w:cs="Times New Roman"/>
          <w:color w:val="000000" w:themeColor="text1"/>
          <w:sz w:val="24"/>
          <w:szCs w:val="24"/>
        </w:rPr>
        <w:t xml:space="preserve"> d</w:t>
      </w:r>
      <w:r w:rsidR="00712BD8" w:rsidRPr="00194AE4">
        <w:rPr>
          <w:rFonts w:ascii="Times New Roman" w:hAnsi="Times New Roman" w:cs="Times New Roman"/>
          <w:color w:val="000000" w:themeColor="text1"/>
          <w:sz w:val="24"/>
          <w:szCs w:val="24"/>
        </w:rPr>
        <w:t>an</w:t>
      </w:r>
      <w:r w:rsidR="00465542" w:rsidRPr="00194AE4">
        <w:rPr>
          <w:rFonts w:ascii="Times New Roman" w:hAnsi="Times New Roman" w:cs="Times New Roman"/>
          <w:color w:val="000000" w:themeColor="text1"/>
          <w:sz w:val="24"/>
          <w:szCs w:val="24"/>
        </w:rPr>
        <w:t>a</w:t>
      </w:r>
      <w:r w:rsidRPr="00194AE4">
        <w:rPr>
          <w:rFonts w:ascii="Times New Roman" w:hAnsi="Times New Roman" w:cs="Times New Roman"/>
          <w:color w:val="000000" w:themeColor="text1"/>
          <w:sz w:val="24"/>
          <w:szCs w:val="24"/>
        </w:rPr>
        <w:t xml:space="preserve"> </w:t>
      </w:r>
      <w:r w:rsidR="00650F32" w:rsidRPr="00194AE4">
        <w:rPr>
          <w:rFonts w:ascii="Times New Roman" w:hAnsi="Times New Roman" w:cs="Times New Roman"/>
          <w:color w:val="000000" w:themeColor="text1"/>
          <w:sz w:val="24"/>
          <w:szCs w:val="24"/>
        </w:rPr>
        <w:t xml:space="preserve">nastanka </w:t>
      </w:r>
      <w:r w:rsidRPr="00194AE4">
        <w:rPr>
          <w:rFonts w:ascii="Times New Roman" w:hAnsi="Times New Roman" w:cs="Times New Roman"/>
          <w:color w:val="000000" w:themeColor="text1"/>
          <w:sz w:val="24"/>
          <w:szCs w:val="24"/>
        </w:rPr>
        <w:t>Gubitka („</w:t>
      </w:r>
      <w:r w:rsidRPr="00194AE4">
        <w:rPr>
          <w:rFonts w:ascii="Times New Roman" w:hAnsi="Times New Roman" w:cs="Times New Roman"/>
          <w:b/>
          <w:color w:val="000000" w:themeColor="text1"/>
          <w:sz w:val="24"/>
          <w:szCs w:val="24"/>
        </w:rPr>
        <w:t>Ukupna isplata</w:t>
      </w:r>
      <w:r w:rsidRPr="00194AE4">
        <w:rPr>
          <w:rFonts w:ascii="Times New Roman" w:hAnsi="Times New Roman" w:cs="Times New Roman"/>
          <w:color w:val="000000" w:themeColor="text1"/>
          <w:sz w:val="24"/>
          <w:szCs w:val="24"/>
        </w:rPr>
        <w:t>”), iznos takvog Gubitka („</w:t>
      </w:r>
      <w:r w:rsidRPr="00194AE4">
        <w:rPr>
          <w:rFonts w:ascii="Times New Roman" w:hAnsi="Times New Roman" w:cs="Times New Roman"/>
          <w:b/>
          <w:color w:val="000000" w:themeColor="text1"/>
          <w:sz w:val="24"/>
          <w:szCs w:val="24"/>
        </w:rPr>
        <w:t>Ukupni gubitak</w:t>
      </w:r>
      <w:r w:rsidRPr="00194AE4">
        <w:rPr>
          <w:rFonts w:ascii="Times New Roman" w:hAnsi="Times New Roman" w:cs="Times New Roman"/>
          <w:color w:val="000000" w:themeColor="text1"/>
          <w:sz w:val="24"/>
          <w:szCs w:val="24"/>
        </w:rPr>
        <w:t xml:space="preserve">”) pokrivenog </w:t>
      </w:r>
      <w:r w:rsidR="00391F29" w:rsidRPr="00194AE4">
        <w:rPr>
          <w:rFonts w:ascii="Times New Roman" w:hAnsi="Times New Roman" w:cs="Times New Roman"/>
          <w:color w:val="000000" w:themeColor="text1"/>
          <w:sz w:val="24"/>
          <w:szCs w:val="24"/>
        </w:rPr>
        <w:t>Ograničenim portfeljnim jamstvom</w:t>
      </w:r>
      <w:r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b/>
          <w:color w:val="000000" w:themeColor="text1"/>
          <w:sz w:val="24"/>
          <w:szCs w:val="24"/>
        </w:rPr>
        <w:t>Pokriveni gubitak</w:t>
      </w:r>
      <w:r w:rsidRPr="00194AE4">
        <w:rPr>
          <w:rFonts w:ascii="Times New Roman" w:hAnsi="Times New Roman" w:cs="Times New Roman"/>
          <w:color w:val="000000" w:themeColor="text1"/>
          <w:sz w:val="24"/>
          <w:szCs w:val="24"/>
        </w:rPr>
        <w:t>”) računa se po sljedećoj formuli:</w:t>
      </w:r>
    </w:p>
    <w:p w14:paraId="2403E174" w14:textId="77777777" w:rsidR="00FE57A4" w:rsidRPr="00194AE4" w:rsidRDefault="00FE57A4" w:rsidP="00FE57A4">
      <w:pPr>
        <w:tabs>
          <w:tab w:val="left" w:pos="1423"/>
        </w:tabs>
        <w:spacing w:before="120" w:after="120"/>
        <w:ind w:left="709"/>
        <w:contextualSpacing/>
        <w:jc w:val="both"/>
        <w:rPr>
          <w:rFonts w:ascii="Times New Roman" w:hAnsi="Times New Roman" w:cs="Times New Roman"/>
          <w:i/>
          <w:iCs/>
          <w:color w:val="000000" w:themeColor="text1"/>
          <w:sz w:val="24"/>
          <w:szCs w:val="24"/>
        </w:rPr>
      </w:pPr>
      <w:r w:rsidRPr="00194AE4">
        <w:rPr>
          <w:rFonts w:ascii="Times New Roman" w:hAnsi="Times New Roman" w:cs="Times New Roman"/>
          <w:i/>
          <w:iCs/>
          <w:color w:val="000000" w:themeColor="text1"/>
          <w:sz w:val="24"/>
          <w:szCs w:val="24"/>
        </w:rPr>
        <w:t xml:space="preserve">Pokriveni gubitak = Ukupni gubitak x Stopa jamstva x  </w:t>
      </w:r>
      <m:oMath>
        <m:d>
          <m:dPr>
            <m:begChr m:val=""/>
            <m:ctrlPr>
              <w:rPr>
                <w:rFonts w:ascii="Cambria Math" w:hAnsi="Cambria Math" w:cs="Times New Roman"/>
                <w:i/>
                <w:iCs/>
                <w:color w:val="000000" w:themeColor="text1"/>
                <w:sz w:val="24"/>
                <w:szCs w:val="24"/>
              </w:rPr>
            </m:ctrlPr>
          </m:dPr>
          <m:e>
            <m:d>
              <m:dPr>
                <m:endChr m:val=""/>
                <m:ctrlPr>
                  <w:rPr>
                    <w:rFonts w:ascii="Cambria Math" w:hAnsi="Cambria Math" w:cs="Times New Roman"/>
                    <w:i/>
                    <w:iCs/>
                    <w:color w:val="000000" w:themeColor="text1"/>
                    <w:sz w:val="24"/>
                    <w:szCs w:val="24"/>
                  </w:rPr>
                </m:ctrlPr>
              </m:dPr>
              <m:e>
                <m:eqArr>
                  <m:eqArrPr>
                    <m:ctrlPr>
                      <w:rPr>
                        <w:rFonts w:ascii="Cambria Math" w:hAnsi="Cambria Math" w:cs="Times New Roman"/>
                        <w:i/>
                        <w:iCs/>
                        <w:color w:val="000000" w:themeColor="text1"/>
                        <w:sz w:val="24"/>
                        <w:szCs w:val="24"/>
                      </w:rPr>
                    </m:ctrlPr>
                  </m:eqArrPr>
                  <m:e>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Pokrivena isplata</m:t>
                        </m:r>
                      </m:num>
                      <m:den>
                        <m:r>
                          <w:rPr>
                            <w:rFonts w:ascii="Cambria Math" w:hAnsi="Cambria Math" w:cs="Times New Roman"/>
                            <w:color w:val="000000" w:themeColor="text1"/>
                            <w:sz w:val="24"/>
                            <w:szCs w:val="24"/>
                          </w:rPr>
                          <m:t>Ukupna isplata</m:t>
                        </m:r>
                      </m:den>
                    </m:f>
                  </m:e>
                </m:eqArr>
              </m:e>
            </m:d>
          </m:e>
        </m:d>
      </m:oMath>
    </w:p>
    <w:p w14:paraId="43ECD444" w14:textId="77777777" w:rsidR="00FE57A4" w:rsidRPr="00194AE4" w:rsidRDefault="00FE57A4" w:rsidP="005E5817">
      <w:pPr>
        <w:tabs>
          <w:tab w:val="left" w:pos="1423"/>
        </w:tabs>
        <w:spacing w:before="120" w:after="120"/>
        <w:ind w:left="709"/>
        <w:contextualSpacing/>
        <w:jc w:val="both"/>
        <w:rPr>
          <w:rFonts w:ascii="Times New Roman" w:hAnsi="Times New Roman" w:cs="Times New Roman"/>
          <w:color w:val="000000" w:themeColor="text1"/>
          <w:sz w:val="24"/>
          <w:szCs w:val="24"/>
        </w:rPr>
      </w:pPr>
    </w:p>
    <w:bookmarkEnd w:id="7"/>
    <w:p w14:paraId="6F980639" w14:textId="77777777" w:rsidR="006479C8" w:rsidRPr="00194AE4" w:rsidRDefault="006479C8" w:rsidP="00B56F74">
      <w:pPr>
        <w:pStyle w:val="ListParagraph"/>
        <w:numPr>
          <w:ilvl w:val="0"/>
          <w:numId w:val="69"/>
        </w:numPr>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Pokriveni gubitak za Kredit niti u jednom slučaju ne smije biti veći od Iznosa jamstva, te će se u slučaju da</w:t>
      </w:r>
      <w:r w:rsidR="00BC1390" w:rsidRPr="00194AE4">
        <w:rPr>
          <w:rFonts w:ascii="Times New Roman" w:hAnsi="Times New Roman" w:cs="Times New Roman"/>
          <w:color w:val="000000" w:themeColor="text1"/>
          <w:sz w:val="24"/>
          <w:szCs w:val="24"/>
        </w:rPr>
        <w:t xml:space="preserve"> po izračunu stavka </w:t>
      </w:r>
      <w:r w:rsidR="00B72C42" w:rsidRPr="00194AE4">
        <w:rPr>
          <w:rFonts w:ascii="Times New Roman" w:hAnsi="Times New Roman" w:cs="Times New Roman"/>
          <w:color w:val="000000" w:themeColor="text1"/>
          <w:sz w:val="24"/>
          <w:szCs w:val="24"/>
        </w:rPr>
        <w:t>1</w:t>
      </w:r>
      <w:r w:rsidR="00BC1390" w:rsidRPr="00194AE4">
        <w:rPr>
          <w:rFonts w:ascii="Times New Roman" w:hAnsi="Times New Roman" w:cs="Times New Roman"/>
          <w:color w:val="000000" w:themeColor="text1"/>
          <w:sz w:val="24"/>
          <w:szCs w:val="24"/>
        </w:rPr>
        <w:t>. ovog članka Pokriveni gubitak</w:t>
      </w:r>
      <w:r w:rsidRPr="00194AE4">
        <w:rPr>
          <w:rFonts w:ascii="Times New Roman" w:hAnsi="Times New Roman" w:cs="Times New Roman"/>
          <w:color w:val="000000" w:themeColor="text1"/>
          <w:sz w:val="24"/>
          <w:szCs w:val="24"/>
        </w:rPr>
        <w:t xml:space="preserve"> bude veći od </w:t>
      </w:r>
      <w:r w:rsidR="00A823DB" w:rsidRPr="00194AE4">
        <w:rPr>
          <w:rFonts w:ascii="Times New Roman" w:hAnsi="Times New Roman" w:cs="Times New Roman"/>
          <w:color w:val="000000" w:themeColor="text1"/>
          <w:sz w:val="24"/>
          <w:szCs w:val="24"/>
        </w:rPr>
        <w:t>Iznosa j</w:t>
      </w:r>
      <w:r w:rsidRPr="00194AE4">
        <w:rPr>
          <w:rFonts w:ascii="Times New Roman" w:hAnsi="Times New Roman" w:cs="Times New Roman"/>
          <w:color w:val="000000" w:themeColor="text1"/>
          <w:sz w:val="24"/>
          <w:szCs w:val="24"/>
        </w:rPr>
        <w:t>amstva, uzeti da je Pokriveni gubitak jednak Iznosu jamstva.</w:t>
      </w:r>
    </w:p>
    <w:p w14:paraId="3633AA86" w14:textId="77777777" w:rsidR="009B1F1C" w:rsidRPr="00194AE4" w:rsidRDefault="00501533" w:rsidP="009B1F1C">
      <w:pPr>
        <w:pStyle w:val="Naslovlanka"/>
        <w:spacing w:line="276" w:lineRule="auto"/>
        <w:rPr>
          <w:color w:val="000000" w:themeColor="text1"/>
        </w:rPr>
      </w:pPr>
      <w:r w:rsidRPr="00194AE4">
        <w:rPr>
          <w:color w:val="000000" w:themeColor="text1"/>
        </w:rPr>
        <w:t xml:space="preserve">Reprogram </w:t>
      </w:r>
      <w:r w:rsidR="009B1F1C" w:rsidRPr="00194AE4">
        <w:rPr>
          <w:color w:val="000000" w:themeColor="text1"/>
        </w:rPr>
        <w:t xml:space="preserve">Kredita </w:t>
      </w:r>
    </w:p>
    <w:p w14:paraId="7721AD38" w14:textId="77777777" w:rsidR="009B1F1C" w:rsidRPr="00194AE4" w:rsidRDefault="009B1F1C" w:rsidP="009B1F1C">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12</w:t>
      </w:r>
      <w:r w:rsidRPr="00194AE4">
        <w:rPr>
          <w:color w:val="000000" w:themeColor="text1"/>
        </w:rPr>
        <w:t>.</w:t>
      </w:r>
    </w:p>
    <w:p w14:paraId="61FF35AD" w14:textId="77777777" w:rsidR="009B1F1C" w:rsidRPr="00194AE4" w:rsidRDefault="009B1F1C" w:rsidP="009B1F1C">
      <w:pPr>
        <w:pStyle w:val="ListParagraph"/>
        <w:numPr>
          <w:ilvl w:val="0"/>
          <w:numId w:val="106"/>
        </w:numPr>
        <w:ind w:left="709" w:hanging="709"/>
        <w:jc w:val="both"/>
        <w:rPr>
          <w:rFonts w:ascii="Times New Roman" w:hAnsi="Times New Roman" w:cs="Times New Roman"/>
          <w:color w:val="000000" w:themeColor="text1"/>
          <w:sz w:val="24"/>
          <w:szCs w:val="24"/>
        </w:rPr>
      </w:pPr>
      <w:bookmarkStart w:id="8" w:name="_Hlk510616400"/>
      <w:r w:rsidRPr="00194AE4">
        <w:rPr>
          <w:rFonts w:ascii="Times New Roman" w:hAnsi="Times New Roman" w:cs="Times New Roman"/>
          <w:color w:val="000000" w:themeColor="text1"/>
          <w:sz w:val="24"/>
          <w:szCs w:val="24"/>
        </w:rPr>
        <w:t>Kredit koji je uključen u Portfelj</w:t>
      </w:r>
      <w:r w:rsidR="00104D96" w:rsidRPr="00194AE4">
        <w:rPr>
          <w:rFonts w:ascii="Times New Roman" w:hAnsi="Times New Roman" w:cs="Times New Roman"/>
          <w:color w:val="000000" w:themeColor="text1"/>
          <w:sz w:val="24"/>
          <w:szCs w:val="24"/>
        </w:rPr>
        <w:t xml:space="preserve"> može se</w:t>
      </w:r>
      <w:r w:rsidRPr="00194AE4">
        <w:rPr>
          <w:rFonts w:ascii="Times New Roman" w:hAnsi="Times New Roman" w:cs="Times New Roman"/>
          <w:color w:val="000000" w:themeColor="text1"/>
          <w:sz w:val="24"/>
          <w:szCs w:val="24"/>
        </w:rPr>
        <w:t xml:space="preserve"> </w:t>
      </w:r>
      <w:r w:rsidR="00501533" w:rsidRPr="00194AE4">
        <w:rPr>
          <w:rFonts w:ascii="Times New Roman" w:hAnsi="Times New Roman" w:cs="Times New Roman"/>
          <w:color w:val="000000" w:themeColor="text1"/>
          <w:sz w:val="24"/>
          <w:szCs w:val="24"/>
        </w:rPr>
        <w:t xml:space="preserve">reprogramirati </w:t>
      </w:r>
      <w:r w:rsidR="00104D96" w:rsidRPr="00194AE4">
        <w:rPr>
          <w:rFonts w:ascii="Times New Roman" w:hAnsi="Times New Roman" w:cs="Times New Roman"/>
          <w:color w:val="000000" w:themeColor="text1"/>
          <w:sz w:val="24"/>
          <w:szCs w:val="24"/>
        </w:rPr>
        <w:t>na način da</w:t>
      </w:r>
      <w:r w:rsidRPr="00194AE4">
        <w:rPr>
          <w:rFonts w:ascii="Times New Roman" w:hAnsi="Times New Roman" w:cs="Times New Roman"/>
          <w:color w:val="000000" w:themeColor="text1"/>
          <w:sz w:val="24"/>
          <w:szCs w:val="24"/>
        </w:rPr>
        <w:t>:</w:t>
      </w:r>
    </w:p>
    <w:p w14:paraId="16BB2343" w14:textId="77777777"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se </w:t>
      </w:r>
      <w:r w:rsidR="00104D96" w:rsidRPr="00194AE4">
        <w:rPr>
          <w:rFonts w:ascii="Times New Roman" w:hAnsi="Times New Roman" w:cs="Times New Roman"/>
          <w:color w:val="000000" w:themeColor="text1"/>
          <w:sz w:val="24"/>
          <w:szCs w:val="24"/>
        </w:rPr>
        <w:t xml:space="preserve">prilikom </w:t>
      </w:r>
      <w:r w:rsidR="00501533" w:rsidRPr="00194AE4">
        <w:rPr>
          <w:rFonts w:ascii="Times New Roman" w:hAnsi="Times New Roman" w:cs="Times New Roman"/>
          <w:color w:val="000000" w:themeColor="text1"/>
          <w:sz w:val="24"/>
          <w:szCs w:val="24"/>
        </w:rPr>
        <w:t xml:space="preserve">reprogramiranja </w:t>
      </w:r>
      <w:r w:rsidR="00104D96" w:rsidRPr="00194AE4">
        <w:rPr>
          <w:rFonts w:ascii="Times New Roman" w:hAnsi="Times New Roman" w:cs="Times New Roman"/>
          <w:color w:val="000000" w:themeColor="text1"/>
          <w:sz w:val="24"/>
          <w:szCs w:val="24"/>
        </w:rPr>
        <w:t xml:space="preserve">ne </w:t>
      </w:r>
      <w:r w:rsidR="00700389" w:rsidRPr="00194AE4">
        <w:rPr>
          <w:rFonts w:ascii="Times New Roman" w:hAnsi="Times New Roman" w:cs="Times New Roman"/>
          <w:color w:val="000000" w:themeColor="text1"/>
          <w:sz w:val="24"/>
          <w:szCs w:val="24"/>
        </w:rPr>
        <w:t>povećava</w:t>
      </w:r>
      <w:r w:rsidRPr="00194AE4">
        <w:rPr>
          <w:rFonts w:ascii="Times New Roman" w:hAnsi="Times New Roman" w:cs="Times New Roman"/>
          <w:color w:val="000000" w:themeColor="text1"/>
          <w:sz w:val="24"/>
          <w:szCs w:val="24"/>
        </w:rPr>
        <w:t xml:space="preserve"> </w:t>
      </w:r>
      <w:r w:rsidR="00104D96" w:rsidRPr="00194AE4">
        <w:rPr>
          <w:rFonts w:ascii="Times New Roman" w:hAnsi="Times New Roman" w:cs="Times New Roman"/>
          <w:color w:val="000000" w:themeColor="text1"/>
          <w:sz w:val="24"/>
          <w:szCs w:val="24"/>
        </w:rPr>
        <w:t xml:space="preserve">iznos </w:t>
      </w:r>
      <w:r w:rsidR="004D2A93" w:rsidRPr="00194AE4">
        <w:rPr>
          <w:rFonts w:ascii="Times New Roman" w:hAnsi="Times New Roman" w:cs="Times New Roman"/>
          <w:color w:val="000000" w:themeColor="text1"/>
          <w:sz w:val="24"/>
          <w:szCs w:val="24"/>
        </w:rPr>
        <w:t>preostale neotplaćene</w:t>
      </w:r>
      <w:r w:rsidRPr="00194AE4">
        <w:rPr>
          <w:rFonts w:ascii="Times New Roman" w:hAnsi="Times New Roman" w:cs="Times New Roman"/>
          <w:color w:val="000000" w:themeColor="text1"/>
          <w:sz w:val="24"/>
          <w:szCs w:val="24"/>
        </w:rPr>
        <w:t xml:space="preserve"> glavnic</w:t>
      </w:r>
      <w:r w:rsidR="00104D96" w:rsidRPr="00194AE4">
        <w:rPr>
          <w:rFonts w:ascii="Times New Roman" w:hAnsi="Times New Roman" w:cs="Times New Roman"/>
          <w:color w:val="000000" w:themeColor="text1"/>
          <w:sz w:val="24"/>
          <w:szCs w:val="24"/>
        </w:rPr>
        <w:t>e</w:t>
      </w:r>
      <w:r w:rsidRPr="00194AE4">
        <w:rPr>
          <w:rFonts w:ascii="Times New Roman" w:hAnsi="Times New Roman" w:cs="Times New Roman"/>
          <w:color w:val="000000" w:themeColor="text1"/>
          <w:sz w:val="24"/>
          <w:szCs w:val="24"/>
        </w:rPr>
        <w:t xml:space="preserve"> </w:t>
      </w:r>
      <w:r w:rsidR="00104D96" w:rsidRPr="00194AE4">
        <w:rPr>
          <w:rFonts w:ascii="Times New Roman" w:hAnsi="Times New Roman" w:cs="Times New Roman"/>
          <w:color w:val="000000" w:themeColor="text1"/>
          <w:sz w:val="24"/>
          <w:szCs w:val="24"/>
        </w:rPr>
        <w:t xml:space="preserve">odobrenog </w:t>
      </w:r>
      <w:r w:rsidRPr="00194AE4">
        <w:rPr>
          <w:rFonts w:ascii="Times New Roman" w:hAnsi="Times New Roman" w:cs="Times New Roman"/>
          <w:color w:val="000000" w:themeColor="text1"/>
          <w:sz w:val="24"/>
          <w:szCs w:val="24"/>
        </w:rPr>
        <w:t>Kredita,</w:t>
      </w:r>
    </w:p>
    <w:p w14:paraId="24448D05" w14:textId="5C94DA65"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su na dan </w:t>
      </w:r>
      <w:r w:rsidR="004D2A93" w:rsidRPr="00194AE4">
        <w:rPr>
          <w:rFonts w:ascii="Times New Roman" w:hAnsi="Times New Roman" w:cs="Times New Roman"/>
          <w:color w:val="000000" w:themeColor="text1"/>
          <w:sz w:val="24"/>
          <w:szCs w:val="24"/>
        </w:rPr>
        <w:t>donošenja odluke o reprogramu</w:t>
      </w:r>
      <w:r w:rsidR="00593F43"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ispunjeni svi Kriteriji prihvatljivosti, osim bilo kojeg kriterija za maksimalno dospijeće Kredita</w:t>
      </w:r>
      <w:r w:rsidR="00CB6EE0" w:rsidRPr="00194AE4">
        <w:rPr>
          <w:rFonts w:ascii="Times New Roman" w:hAnsi="Times New Roman" w:cs="Times New Roman"/>
          <w:color w:val="000000" w:themeColor="text1"/>
          <w:sz w:val="24"/>
          <w:szCs w:val="24"/>
        </w:rPr>
        <w:t>,</w:t>
      </w:r>
    </w:p>
    <w:p w14:paraId="74E2BDD3" w14:textId="77777777" w:rsidR="00CF624A" w:rsidRPr="00194AE4" w:rsidRDefault="0050153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zadnji dan dospijeća ne smije nastupiti kasnije od </w:t>
      </w:r>
      <w:r w:rsidR="00CF624A" w:rsidRPr="00194AE4">
        <w:rPr>
          <w:rFonts w:ascii="Times New Roman" w:hAnsi="Times New Roman" w:cs="Times New Roman"/>
          <w:color w:val="000000" w:themeColor="text1"/>
          <w:sz w:val="24"/>
          <w:szCs w:val="24"/>
        </w:rPr>
        <w:t xml:space="preserve">10 (deset) godina od dana sklapanja </w:t>
      </w:r>
      <w:r w:rsidRPr="00194AE4">
        <w:rPr>
          <w:rFonts w:ascii="Times New Roman" w:hAnsi="Times New Roman" w:cs="Times New Roman"/>
          <w:color w:val="000000" w:themeColor="text1"/>
          <w:sz w:val="24"/>
          <w:szCs w:val="24"/>
        </w:rPr>
        <w:t>ugovora o inicijalno odobrenom Kreditu</w:t>
      </w:r>
      <w:r w:rsidR="00CF624A" w:rsidRPr="00194AE4">
        <w:rPr>
          <w:rFonts w:ascii="Times New Roman" w:hAnsi="Times New Roman" w:cs="Times New Roman"/>
          <w:color w:val="000000" w:themeColor="text1"/>
          <w:sz w:val="24"/>
          <w:szCs w:val="24"/>
        </w:rPr>
        <w:t xml:space="preserve">, </w:t>
      </w:r>
    </w:p>
    <w:p w14:paraId="39992CA8" w14:textId="77777777"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obveza HAMAG-BICRO-a ne smije biti veća od jamstvene obveze za</w:t>
      </w:r>
      <w:r w:rsidR="00650F32" w:rsidRPr="00194AE4">
        <w:rPr>
          <w:rFonts w:ascii="Times New Roman" w:hAnsi="Times New Roman" w:cs="Times New Roman"/>
          <w:color w:val="000000" w:themeColor="text1"/>
          <w:sz w:val="24"/>
          <w:szCs w:val="24"/>
        </w:rPr>
        <w:t xml:space="preserve"> isplaćenu</w:t>
      </w:r>
      <w:r w:rsidRPr="00194AE4">
        <w:rPr>
          <w:rFonts w:ascii="Times New Roman" w:hAnsi="Times New Roman" w:cs="Times New Roman"/>
          <w:color w:val="000000" w:themeColor="text1"/>
          <w:sz w:val="24"/>
          <w:szCs w:val="24"/>
        </w:rPr>
        <w:t xml:space="preserve"> glavnicu  iz inicijalno odobrenog Kredita,</w:t>
      </w:r>
      <w:r w:rsidR="00104D96" w:rsidRPr="00194AE4">
        <w:rPr>
          <w:rFonts w:ascii="Times New Roman" w:hAnsi="Times New Roman" w:cs="Times New Roman"/>
          <w:color w:val="000000" w:themeColor="text1"/>
          <w:sz w:val="24"/>
          <w:szCs w:val="24"/>
        </w:rPr>
        <w:t xml:space="preserve"> </w:t>
      </w:r>
    </w:p>
    <w:p w14:paraId="4452FD2D" w14:textId="77777777" w:rsidR="00593F43" w:rsidRPr="00194AE4" w:rsidRDefault="00593F4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se ne radi o refinanciranju, odnosno zatvaranju obveza ranijeg Kredita</w:t>
      </w:r>
      <w:r w:rsidR="00104D96" w:rsidRPr="00194AE4">
        <w:rPr>
          <w:rFonts w:ascii="Times New Roman" w:hAnsi="Times New Roman" w:cs="Times New Roman"/>
          <w:color w:val="000000" w:themeColor="text1"/>
          <w:sz w:val="24"/>
          <w:szCs w:val="24"/>
        </w:rPr>
        <w:t xml:space="preserve"> odnosno kreditne partije</w:t>
      </w:r>
      <w:r w:rsidRPr="00194AE4">
        <w:rPr>
          <w:rFonts w:ascii="Times New Roman" w:hAnsi="Times New Roman" w:cs="Times New Roman"/>
          <w:color w:val="000000" w:themeColor="text1"/>
          <w:sz w:val="24"/>
          <w:szCs w:val="24"/>
        </w:rPr>
        <w:t>, novim kreditom</w:t>
      </w:r>
      <w:r w:rsidR="00104D96" w:rsidRPr="00194AE4">
        <w:rPr>
          <w:rFonts w:ascii="Times New Roman" w:hAnsi="Times New Roman" w:cs="Times New Roman"/>
          <w:color w:val="000000" w:themeColor="text1"/>
          <w:sz w:val="24"/>
          <w:szCs w:val="24"/>
        </w:rPr>
        <w:t xml:space="preserve"> odnosno novom kreditnom partijom</w:t>
      </w:r>
      <w:r w:rsidR="00887CA2" w:rsidRPr="00194AE4">
        <w:rPr>
          <w:rFonts w:ascii="Times New Roman" w:hAnsi="Times New Roman" w:cs="Times New Roman"/>
          <w:color w:val="000000" w:themeColor="text1"/>
          <w:sz w:val="24"/>
          <w:szCs w:val="24"/>
        </w:rPr>
        <w:t>.</w:t>
      </w:r>
    </w:p>
    <w:p w14:paraId="3EC78083" w14:textId="558B337A" w:rsidR="009B1F1C" w:rsidRPr="00194AE4" w:rsidRDefault="009B1F1C" w:rsidP="00C02D52">
      <w:pPr>
        <w:pStyle w:val="ListParagraph"/>
        <w:numPr>
          <w:ilvl w:val="0"/>
          <w:numId w:val="124"/>
        </w:numPr>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 xml:space="preserve">Da bi </w:t>
      </w:r>
      <w:r w:rsidR="00501533" w:rsidRPr="00194AE4">
        <w:rPr>
          <w:rFonts w:ascii="Times New Roman" w:hAnsi="Times New Roman" w:cs="Times New Roman"/>
          <w:color w:val="000000" w:themeColor="text1"/>
          <w:sz w:val="24"/>
          <w:szCs w:val="24"/>
        </w:rPr>
        <w:t xml:space="preserve">reprogramirani </w:t>
      </w:r>
      <w:r w:rsidRPr="00194AE4">
        <w:rPr>
          <w:rFonts w:ascii="Times New Roman" w:hAnsi="Times New Roman" w:cs="Times New Roman"/>
          <w:color w:val="000000" w:themeColor="text1"/>
          <w:sz w:val="24"/>
          <w:szCs w:val="24"/>
        </w:rPr>
        <w:t xml:space="preserve">Kredit imao koristi od Ograničenog portfeljnog jamstva, Financijska institucija je dužna podnijeti HAMAG-BICRO-u Obavijest o </w:t>
      </w:r>
      <w:r w:rsidR="00501533" w:rsidRPr="00194AE4">
        <w:rPr>
          <w:rFonts w:ascii="Times New Roman" w:hAnsi="Times New Roman" w:cs="Times New Roman"/>
          <w:color w:val="000000" w:themeColor="text1"/>
          <w:sz w:val="24"/>
          <w:szCs w:val="24"/>
        </w:rPr>
        <w:t xml:space="preserve">reprogramiranju </w:t>
      </w:r>
      <w:r w:rsidRPr="00194AE4">
        <w:rPr>
          <w:rFonts w:ascii="Times New Roman" w:hAnsi="Times New Roman" w:cs="Times New Roman"/>
          <w:color w:val="000000" w:themeColor="text1"/>
          <w:sz w:val="24"/>
          <w:szCs w:val="24"/>
        </w:rPr>
        <w:t xml:space="preserve">u obliku navedenom u Prilogu 4  zajedno s </w:t>
      </w:r>
      <w:r w:rsidR="008B3B07" w:rsidRPr="00194AE4">
        <w:rPr>
          <w:rFonts w:ascii="Times New Roman" w:hAnsi="Times New Roman" w:cs="Times New Roman"/>
          <w:color w:val="000000" w:themeColor="text1"/>
          <w:sz w:val="24"/>
          <w:szCs w:val="24"/>
        </w:rPr>
        <w:t xml:space="preserve">prvim sljedećim </w:t>
      </w:r>
      <w:r w:rsidRPr="00194AE4">
        <w:rPr>
          <w:rFonts w:ascii="Times New Roman" w:hAnsi="Times New Roman" w:cs="Times New Roman"/>
          <w:color w:val="000000" w:themeColor="text1"/>
          <w:sz w:val="24"/>
          <w:szCs w:val="24"/>
        </w:rPr>
        <w:t>Izvješćem</w:t>
      </w:r>
      <w:r w:rsidR="008B3B07" w:rsidRPr="00194AE4">
        <w:rPr>
          <w:rFonts w:ascii="Times New Roman" w:hAnsi="Times New Roman" w:cs="Times New Roman"/>
          <w:color w:val="000000" w:themeColor="text1"/>
          <w:sz w:val="24"/>
          <w:szCs w:val="24"/>
        </w:rPr>
        <w:t>.</w:t>
      </w:r>
    </w:p>
    <w:bookmarkEnd w:id="8"/>
    <w:p w14:paraId="069A0147" w14:textId="77777777" w:rsidR="00222A4E" w:rsidRPr="00194AE4" w:rsidRDefault="00222A4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Obveza Financijske institucije na savjesno postupanje</w:t>
      </w:r>
    </w:p>
    <w:p w14:paraId="5D2FB28B" w14:textId="77777777" w:rsidR="00222A4E"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13</w:t>
      </w:r>
      <w:r w:rsidR="00222A4E" w:rsidRPr="00194AE4">
        <w:rPr>
          <w:rFonts w:eastAsia="Batang"/>
          <w:color w:val="000000" w:themeColor="text1"/>
          <w:lang w:eastAsia="ko-KR"/>
        </w:rPr>
        <w:t>.</w:t>
      </w:r>
    </w:p>
    <w:p w14:paraId="09E16FB7" w14:textId="6F21D196" w:rsidR="00222A4E" w:rsidRPr="00194AE4" w:rsidRDefault="00222A4E" w:rsidP="00692E8E">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ko-KR"/>
        </w:rPr>
        <w:t xml:space="preserve">Financijska institucija se obvezuje da će se pri odobrenju, upravljanju i isplati </w:t>
      </w:r>
      <w:r w:rsidR="004F58D6" w:rsidRPr="00194AE4">
        <w:rPr>
          <w:rFonts w:ascii="Times New Roman" w:eastAsia="Batang" w:hAnsi="Times New Roman" w:cs="Times New Roman"/>
          <w:color w:val="000000" w:themeColor="text1"/>
          <w:sz w:val="24"/>
          <w:szCs w:val="24"/>
          <w:lang w:eastAsia="ko-KR"/>
        </w:rPr>
        <w:t>Kredita</w:t>
      </w:r>
      <w:r w:rsidRPr="00194AE4">
        <w:rPr>
          <w:rFonts w:ascii="Times New Roman" w:eastAsia="Batang" w:hAnsi="Times New Roman" w:cs="Times New Roman"/>
          <w:color w:val="000000" w:themeColor="text1"/>
          <w:sz w:val="24"/>
          <w:szCs w:val="24"/>
          <w:lang w:eastAsia="ko-KR"/>
        </w:rPr>
        <w:t>, držati svojih uobičajenih pravila poslovanja</w:t>
      </w:r>
      <w:r w:rsidR="000857F5" w:rsidRPr="00194AE4">
        <w:rPr>
          <w:rFonts w:ascii="Times New Roman" w:eastAsia="Batang" w:hAnsi="Times New Roman" w:cs="Times New Roman"/>
          <w:color w:val="000000" w:themeColor="text1"/>
          <w:sz w:val="24"/>
          <w:szCs w:val="24"/>
          <w:lang w:eastAsia="ko-KR"/>
        </w:rPr>
        <w:t>, internih procedura i pravilnika</w:t>
      </w:r>
      <w:r w:rsidRPr="00194AE4">
        <w:rPr>
          <w:rFonts w:ascii="Times New Roman" w:eastAsia="Batang" w:hAnsi="Times New Roman" w:cs="Times New Roman"/>
          <w:color w:val="000000" w:themeColor="text1"/>
          <w:sz w:val="24"/>
          <w:szCs w:val="24"/>
          <w:lang w:eastAsia="ko-KR"/>
        </w:rPr>
        <w:t xml:space="preserve"> i to osobito u dijelu </w:t>
      </w:r>
      <w:r w:rsidR="000857F5" w:rsidRPr="00194AE4">
        <w:rPr>
          <w:rFonts w:ascii="Times New Roman" w:eastAsia="Batang" w:hAnsi="Times New Roman" w:cs="Times New Roman"/>
          <w:color w:val="000000" w:themeColor="text1"/>
          <w:sz w:val="24"/>
          <w:szCs w:val="24"/>
          <w:lang w:eastAsia="ko-KR"/>
        </w:rPr>
        <w:t xml:space="preserve">procjene rizika prilikom odobravanja kredita </w:t>
      </w:r>
      <w:r w:rsidRPr="00194AE4">
        <w:rPr>
          <w:rFonts w:ascii="Times New Roman" w:eastAsia="Batang" w:hAnsi="Times New Roman" w:cs="Times New Roman"/>
          <w:color w:val="000000" w:themeColor="text1"/>
          <w:sz w:val="24"/>
          <w:szCs w:val="24"/>
          <w:lang w:eastAsia="ko-KR"/>
        </w:rPr>
        <w:t xml:space="preserve">i određivanja visine kamatne stope na način da će prema Krajnjem primatelju postupati kako uobičajeno postupa prema drugim </w:t>
      </w:r>
      <w:r w:rsidR="000857F5" w:rsidRPr="00194AE4">
        <w:rPr>
          <w:rFonts w:ascii="Times New Roman" w:eastAsia="Batang" w:hAnsi="Times New Roman" w:cs="Times New Roman"/>
          <w:color w:val="000000" w:themeColor="text1"/>
          <w:sz w:val="24"/>
          <w:szCs w:val="24"/>
          <w:lang w:eastAsia="ko-KR"/>
        </w:rPr>
        <w:t xml:space="preserve">klijentima </w:t>
      </w:r>
      <w:r w:rsidRPr="00194AE4">
        <w:rPr>
          <w:rFonts w:ascii="Times New Roman" w:eastAsia="Batang" w:hAnsi="Times New Roman" w:cs="Times New Roman"/>
          <w:color w:val="000000" w:themeColor="text1"/>
          <w:sz w:val="24"/>
          <w:szCs w:val="24"/>
          <w:lang w:eastAsia="ko-KR"/>
        </w:rPr>
        <w:t xml:space="preserve"> iste rizične kategorije kojoj pripada Krajnji primatelj te da će u svakom slučaju </w:t>
      </w:r>
      <w:r w:rsidRPr="00194AE4">
        <w:rPr>
          <w:rFonts w:ascii="Times New Roman" w:eastAsia="Batang" w:hAnsi="Times New Roman" w:cs="Times New Roman"/>
          <w:color w:val="000000" w:themeColor="text1"/>
          <w:sz w:val="24"/>
          <w:szCs w:val="24"/>
          <w:lang w:eastAsia="hr-HR"/>
        </w:rPr>
        <w:t xml:space="preserve">postupati savjesno i u skladu s pravilima struke. </w:t>
      </w:r>
    </w:p>
    <w:p w14:paraId="28878491" w14:textId="77777777" w:rsidR="00222A4E" w:rsidRPr="00194AE4" w:rsidRDefault="00222A4E" w:rsidP="00B56F74">
      <w:pPr>
        <w:numPr>
          <w:ilvl w:val="0"/>
          <w:numId w:val="15"/>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Financijska institucija se osobito obvezuje postupati na način koji osigurava izbjegavanje eventualnog sukoba interesa u skladu s relevantnim propisima i dobrim poslovnim običajima. </w:t>
      </w:r>
    </w:p>
    <w:p w14:paraId="71F57448" w14:textId="77777777" w:rsidR="00222A4E" w:rsidRPr="00194AE4" w:rsidRDefault="00222A4E" w:rsidP="00321F85">
      <w:pPr>
        <w:ind w:left="720"/>
        <w:contextualSpacing/>
        <w:rPr>
          <w:rFonts w:ascii="Times New Roman" w:eastAsia="Batang" w:hAnsi="Times New Roman" w:cs="Times New Roman"/>
          <w:color w:val="000000" w:themeColor="text1"/>
          <w:sz w:val="24"/>
          <w:szCs w:val="24"/>
          <w:lang w:eastAsia="hr-HR"/>
        </w:rPr>
      </w:pPr>
    </w:p>
    <w:p w14:paraId="707AE48A" w14:textId="77777777" w:rsidR="00222A4E" w:rsidRPr="00194AE4" w:rsidRDefault="00222A4E" w:rsidP="00B56F74">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Prilikom odabira krajnjih primatelja, Financijska institucija će nastojati uzimati u obzir indikatore definirane u Specifičnom cilju 3a1 – „Bolji pristup financiranju za MSP-ove“ iz OPKK 2014. – 2020</w:t>
      </w:r>
      <w:r w:rsidR="006D7051"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te će HAMAG-BICRO i Financijska institucija zajednički voditi brigu da se ostvare ciljevi OPKK.</w:t>
      </w:r>
    </w:p>
    <w:p w14:paraId="359E8209" w14:textId="77777777" w:rsidR="000D3228" w:rsidRPr="00194AE4" w:rsidRDefault="000D3228" w:rsidP="000D3228">
      <w:pPr>
        <w:autoSpaceDE w:val="0"/>
        <w:autoSpaceDN w:val="0"/>
        <w:adjustRightInd w:val="0"/>
        <w:spacing w:after="0"/>
        <w:contextualSpacing/>
        <w:jc w:val="both"/>
        <w:rPr>
          <w:rFonts w:ascii="Times New Roman" w:eastAsia="Batang" w:hAnsi="Times New Roman" w:cs="Times New Roman"/>
          <w:color w:val="000000" w:themeColor="text1"/>
          <w:sz w:val="24"/>
          <w:szCs w:val="24"/>
          <w:lang w:eastAsia="hr-HR"/>
        </w:rPr>
      </w:pPr>
    </w:p>
    <w:p w14:paraId="1CEF6F82" w14:textId="77777777" w:rsidR="00222A4E" w:rsidRPr="00194AE4" w:rsidRDefault="00AC400B"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Obavijest o završetku razdoblja uključenja</w:t>
      </w:r>
    </w:p>
    <w:p w14:paraId="289598B5" w14:textId="77777777" w:rsidR="00AC400B" w:rsidRPr="00194AE4" w:rsidRDefault="00AC400B" w:rsidP="00321F85">
      <w:pPr>
        <w:pStyle w:val="Naslovlanka"/>
        <w:spacing w:line="276" w:lineRule="auto"/>
        <w:rPr>
          <w:color w:val="000000" w:themeColor="text1"/>
          <w:lang w:eastAsia="ko-KR"/>
        </w:rPr>
      </w:pPr>
      <w:r w:rsidRPr="00194AE4">
        <w:rPr>
          <w:color w:val="000000" w:themeColor="text1"/>
          <w:lang w:eastAsia="ko-KR"/>
        </w:rPr>
        <w:t xml:space="preserve">Članak </w:t>
      </w:r>
      <w:r w:rsidR="009369AD" w:rsidRPr="00194AE4">
        <w:rPr>
          <w:color w:val="000000" w:themeColor="text1"/>
          <w:lang w:eastAsia="ko-KR"/>
        </w:rPr>
        <w:t>14</w:t>
      </w:r>
      <w:r w:rsidRPr="00194AE4">
        <w:rPr>
          <w:color w:val="000000" w:themeColor="text1"/>
          <w:lang w:eastAsia="ko-KR"/>
        </w:rPr>
        <w:t>.</w:t>
      </w:r>
    </w:p>
    <w:p w14:paraId="0E10205D" w14:textId="4DE0FBF8" w:rsidR="007C3FC0" w:rsidRPr="00600516" w:rsidRDefault="001847D6"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U roku od </w:t>
      </w:r>
      <w:r w:rsidR="006D7051" w:rsidRPr="00194AE4">
        <w:rPr>
          <w:rFonts w:ascii="Times New Roman" w:eastAsia="Times New Roman" w:hAnsi="Times New Roman" w:cs="Times New Roman"/>
          <w:color w:val="000000" w:themeColor="text1"/>
          <w:sz w:val="24"/>
          <w:szCs w:val="24"/>
        </w:rPr>
        <w:t>6 (</w:t>
      </w:r>
      <w:r w:rsidRPr="00194AE4">
        <w:rPr>
          <w:rFonts w:ascii="Times New Roman" w:eastAsia="Times New Roman" w:hAnsi="Times New Roman" w:cs="Times New Roman"/>
          <w:color w:val="000000" w:themeColor="text1"/>
          <w:sz w:val="24"/>
          <w:szCs w:val="24"/>
        </w:rPr>
        <w:t>šest</w:t>
      </w:r>
      <w:r w:rsidR="006D7051"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mjeseci </w:t>
      </w:r>
      <w:r w:rsidR="00B131D3" w:rsidRPr="00194AE4">
        <w:rPr>
          <w:rFonts w:ascii="Times New Roman" w:eastAsia="Times New Roman" w:hAnsi="Times New Roman" w:cs="Times New Roman"/>
          <w:color w:val="000000" w:themeColor="text1"/>
          <w:sz w:val="24"/>
          <w:szCs w:val="24"/>
        </w:rPr>
        <w:t xml:space="preserve">nakon </w:t>
      </w:r>
      <w:r w:rsidRPr="00194AE4">
        <w:rPr>
          <w:rFonts w:ascii="Times New Roman" w:eastAsia="Times New Roman" w:hAnsi="Times New Roman" w:cs="Times New Roman"/>
          <w:color w:val="000000" w:themeColor="text1"/>
          <w:sz w:val="24"/>
          <w:szCs w:val="24"/>
        </w:rPr>
        <w:t>kraja</w:t>
      </w:r>
      <w:r w:rsidR="006C5A28" w:rsidRPr="00194AE4">
        <w:rPr>
          <w:rFonts w:ascii="Times New Roman" w:eastAsia="Times New Roman" w:hAnsi="Times New Roman" w:cs="Times New Roman"/>
          <w:color w:val="000000" w:themeColor="text1"/>
          <w:sz w:val="24"/>
          <w:szCs w:val="24"/>
        </w:rPr>
        <w:t xml:space="preserve"> </w:t>
      </w:r>
      <w:r w:rsidR="00EC7A5D" w:rsidRPr="00194AE4">
        <w:rPr>
          <w:rFonts w:ascii="Times New Roman" w:eastAsia="Times New Roman" w:hAnsi="Times New Roman" w:cs="Times New Roman"/>
          <w:color w:val="000000" w:themeColor="text1"/>
          <w:sz w:val="24"/>
          <w:szCs w:val="24"/>
        </w:rPr>
        <w:t>Razdoblja obveze</w:t>
      </w:r>
      <w:r w:rsidRPr="00194AE4">
        <w:rPr>
          <w:rFonts w:ascii="Times New Roman" w:eastAsia="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HAMAG-BICRO</w:t>
      </w:r>
      <w:r w:rsidRPr="00194AE4">
        <w:rPr>
          <w:rFonts w:ascii="Times New Roman" w:eastAsia="Times New Roman" w:hAnsi="Times New Roman" w:cs="Times New Roman"/>
          <w:color w:val="000000" w:themeColor="text1"/>
          <w:sz w:val="24"/>
          <w:szCs w:val="24"/>
        </w:rPr>
        <w:t xml:space="preserve"> šalje obavijest </w:t>
      </w:r>
      <w:r w:rsidRPr="00194AE4">
        <w:rPr>
          <w:rFonts w:ascii="Times New Roman" w:hAnsi="Times New Roman" w:cs="Times New Roman"/>
          <w:color w:val="000000" w:themeColor="text1"/>
          <w:sz w:val="24"/>
          <w:szCs w:val="24"/>
        </w:rPr>
        <w:t xml:space="preserve">Financijskoj instituciji </w:t>
      </w:r>
      <w:r w:rsidRPr="00194AE4">
        <w:rPr>
          <w:rFonts w:ascii="Times New Roman" w:eastAsia="Times New Roman" w:hAnsi="Times New Roman" w:cs="Times New Roman"/>
          <w:color w:val="000000" w:themeColor="text1"/>
          <w:sz w:val="24"/>
          <w:szCs w:val="24"/>
        </w:rPr>
        <w:t xml:space="preserve"> („</w:t>
      </w:r>
      <w:r w:rsidRPr="00194AE4">
        <w:rPr>
          <w:rFonts w:ascii="Times New Roman" w:eastAsia="Times New Roman" w:hAnsi="Times New Roman" w:cs="Times New Roman"/>
          <w:b/>
          <w:color w:val="000000" w:themeColor="text1"/>
          <w:sz w:val="24"/>
          <w:szCs w:val="24"/>
        </w:rPr>
        <w:t>Obavijest o završetku razdoblja uključivanja</w:t>
      </w:r>
      <w:r w:rsidRPr="00194AE4">
        <w:rPr>
          <w:rFonts w:ascii="Times New Roman" w:eastAsia="Times New Roman" w:hAnsi="Times New Roman" w:cs="Times New Roman"/>
          <w:color w:val="000000" w:themeColor="text1"/>
          <w:sz w:val="24"/>
          <w:szCs w:val="24"/>
        </w:rPr>
        <w:t xml:space="preserve">) navodeći, između ostalog, Stvarni volumen portfelja, </w:t>
      </w:r>
      <w:r w:rsidR="008614E4" w:rsidRPr="00600516">
        <w:rPr>
          <w:rFonts w:ascii="Times New Roman" w:eastAsia="Times New Roman" w:hAnsi="Times New Roman" w:cs="Times New Roman"/>
          <w:color w:val="000000" w:themeColor="text1"/>
          <w:sz w:val="24"/>
          <w:szCs w:val="24"/>
        </w:rPr>
        <w:t xml:space="preserve">ostvarenu </w:t>
      </w:r>
      <w:r w:rsidR="00851F6F" w:rsidRPr="00600516">
        <w:rPr>
          <w:rFonts w:ascii="Times New Roman" w:eastAsia="Times New Roman" w:hAnsi="Times New Roman" w:cs="Times New Roman"/>
          <w:color w:val="000000" w:themeColor="text1"/>
          <w:sz w:val="24"/>
          <w:szCs w:val="24"/>
        </w:rPr>
        <w:t>P</w:t>
      </w:r>
      <w:r w:rsidR="00057F97" w:rsidRPr="00600516">
        <w:rPr>
          <w:rFonts w:ascii="Times New Roman" w:eastAsia="Times New Roman" w:hAnsi="Times New Roman" w:cs="Times New Roman"/>
          <w:color w:val="000000" w:themeColor="text1"/>
          <w:sz w:val="24"/>
          <w:szCs w:val="24"/>
        </w:rPr>
        <w:t>rosječnu</w:t>
      </w:r>
      <w:r w:rsidR="002A3BB5" w:rsidRPr="00600516">
        <w:rPr>
          <w:rFonts w:ascii="Times New Roman" w:eastAsia="Times New Roman" w:hAnsi="Times New Roman" w:cs="Times New Roman"/>
          <w:color w:val="000000" w:themeColor="text1"/>
          <w:sz w:val="24"/>
          <w:szCs w:val="24"/>
        </w:rPr>
        <w:t xml:space="preserve"> </w:t>
      </w:r>
      <w:r w:rsidR="007069B3" w:rsidRPr="00600516">
        <w:rPr>
          <w:rFonts w:ascii="Times New Roman" w:eastAsia="Times New Roman" w:hAnsi="Times New Roman" w:cs="Times New Roman"/>
          <w:color w:val="000000" w:themeColor="text1"/>
          <w:sz w:val="24"/>
          <w:szCs w:val="24"/>
        </w:rPr>
        <w:t xml:space="preserve"> ponderiranu Stopu</w:t>
      </w:r>
      <w:r w:rsidRPr="00600516">
        <w:rPr>
          <w:rFonts w:ascii="Times New Roman" w:eastAsia="Times New Roman" w:hAnsi="Times New Roman" w:cs="Times New Roman"/>
          <w:color w:val="000000" w:themeColor="text1"/>
          <w:sz w:val="24"/>
          <w:szCs w:val="24"/>
        </w:rPr>
        <w:t xml:space="preserve"> jamstva</w:t>
      </w:r>
      <w:r w:rsidR="00057F97" w:rsidRPr="00600516">
        <w:rPr>
          <w:rFonts w:ascii="Times New Roman" w:eastAsia="Times New Roman" w:hAnsi="Times New Roman" w:cs="Times New Roman"/>
          <w:color w:val="000000" w:themeColor="text1"/>
          <w:sz w:val="24"/>
          <w:szCs w:val="24"/>
        </w:rPr>
        <w:t xml:space="preserve"> za </w:t>
      </w:r>
      <w:r w:rsidR="002A3BB5" w:rsidRPr="00600516">
        <w:rPr>
          <w:rFonts w:ascii="Times New Roman" w:eastAsia="Times New Roman" w:hAnsi="Times New Roman" w:cs="Times New Roman"/>
          <w:color w:val="000000" w:themeColor="text1"/>
          <w:sz w:val="24"/>
          <w:szCs w:val="24"/>
        </w:rPr>
        <w:t xml:space="preserve">Stvarni volumen </w:t>
      </w:r>
      <w:r w:rsidR="00057F97" w:rsidRPr="00600516">
        <w:rPr>
          <w:rFonts w:ascii="Times New Roman" w:eastAsia="Times New Roman" w:hAnsi="Times New Roman" w:cs="Times New Roman"/>
          <w:color w:val="000000" w:themeColor="text1"/>
          <w:sz w:val="24"/>
          <w:szCs w:val="24"/>
        </w:rPr>
        <w:t>Portfelj</w:t>
      </w:r>
      <w:r w:rsidR="002A3BB5" w:rsidRPr="00600516">
        <w:rPr>
          <w:rFonts w:ascii="Times New Roman" w:eastAsia="Times New Roman" w:hAnsi="Times New Roman" w:cs="Times New Roman"/>
          <w:color w:val="000000" w:themeColor="text1"/>
          <w:sz w:val="24"/>
          <w:szCs w:val="24"/>
        </w:rPr>
        <w:t>a</w:t>
      </w:r>
      <w:r w:rsidRPr="00600516">
        <w:rPr>
          <w:rFonts w:ascii="Times New Roman" w:eastAsia="Times New Roman" w:hAnsi="Times New Roman" w:cs="Times New Roman"/>
          <w:color w:val="000000" w:themeColor="text1"/>
          <w:sz w:val="24"/>
          <w:szCs w:val="24"/>
        </w:rPr>
        <w:t>, te Ograničeni iznos jamstva</w:t>
      </w:r>
      <w:r w:rsidR="00057F97" w:rsidRPr="00600516">
        <w:rPr>
          <w:rFonts w:ascii="Times New Roman" w:eastAsia="Times New Roman" w:hAnsi="Times New Roman" w:cs="Times New Roman"/>
          <w:color w:val="000000" w:themeColor="text1"/>
          <w:sz w:val="24"/>
          <w:szCs w:val="24"/>
        </w:rPr>
        <w:t xml:space="preserve"> za </w:t>
      </w:r>
      <w:r w:rsidR="007069B3" w:rsidRPr="00600516">
        <w:rPr>
          <w:rFonts w:ascii="Times New Roman" w:eastAsia="Times New Roman" w:hAnsi="Times New Roman" w:cs="Times New Roman"/>
          <w:color w:val="000000" w:themeColor="text1"/>
          <w:sz w:val="24"/>
          <w:szCs w:val="24"/>
        </w:rPr>
        <w:t xml:space="preserve">Stvarni volumen </w:t>
      </w:r>
      <w:r w:rsidR="00057F97" w:rsidRPr="00600516">
        <w:rPr>
          <w:rFonts w:ascii="Times New Roman" w:eastAsia="Times New Roman" w:hAnsi="Times New Roman" w:cs="Times New Roman"/>
          <w:color w:val="000000" w:themeColor="text1"/>
          <w:sz w:val="24"/>
          <w:szCs w:val="24"/>
        </w:rPr>
        <w:t>portfelj</w:t>
      </w:r>
      <w:r w:rsidR="00CA2F2A" w:rsidRPr="00600516">
        <w:rPr>
          <w:rFonts w:ascii="Times New Roman" w:eastAsia="Times New Roman" w:hAnsi="Times New Roman" w:cs="Times New Roman"/>
          <w:color w:val="000000" w:themeColor="text1"/>
          <w:sz w:val="24"/>
          <w:szCs w:val="24"/>
        </w:rPr>
        <w:t>a</w:t>
      </w:r>
      <w:r w:rsidRPr="00600516">
        <w:rPr>
          <w:rFonts w:ascii="Times New Roman" w:eastAsia="Times New Roman" w:hAnsi="Times New Roman" w:cs="Times New Roman"/>
          <w:color w:val="000000" w:themeColor="text1"/>
          <w:sz w:val="24"/>
          <w:szCs w:val="24"/>
        </w:rPr>
        <w:t xml:space="preserve">, s tim da su takvi iznosi utemeljeni na posljednjem Izvješću koje je poslano </w:t>
      </w:r>
      <w:r w:rsidRPr="00600516">
        <w:rPr>
          <w:rFonts w:ascii="Times New Roman" w:hAnsi="Times New Roman" w:cs="Times New Roman"/>
          <w:color w:val="000000" w:themeColor="text1"/>
          <w:sz w:val="24"/>
          <w:szCs w:val="24"/>
        </w:rPr>
        <w:t>HAMAG-BICRO-u</w:t>
      </w:r>
      <w:r w:rsidRPr="00600516">
        <w:rPr>
          <w:rFonts w:ascii="Times New Roman" w:eastAsia="Times New Roman" w:hAnsi="Times New Roman" w:cs="Times New Roman"/>
          <w:color w:val="000000" w:themeColor="text1"/>
          <w:sz w:val="24"/>
          <w:szCs w:val="24"/>
        </w:rPr>
        <w:t xml:space="preserve"> prije da</w:t>
      </w:r>
      <w:r w:rsidR="00AE662D" w:rsidRPr="00600516">
        <w:rPr>
          <w:rFonts w:ascii="Times New Roman" w:eastAsia="Times New Roman" w:hAnsi="Times New Roman" w:cs="Times New Roman"/>
          <w:color w:val="000000" w:themeColor="text1"/>
          <w:sz w:val="24"/>
          <w:szCs w:val="24"/>
        </w:rPr>
        <w:t>na</w:t>
      </w:r>
      <w:r w:rsidRPr="00600516">
        <w:rPr>
          <w:rFonts w:ascii="Times New Roman" w:eastAsia="Times New Roman" w:hAnsi="Times New Roman" w:cs="Times New Roman"/>
          <w:color w:val="000000" w:themeColor="text1"/>
          <w:sz w:val="24"/>
          <w:szCs w:val="24"/>
        </w:rPr>
        <w:t xml:space="preserve"> takve obavijesti.</w:t>
      </w:r>
    </w:p>
    <w:p w14:paraId="1BB643A3" w14:textId="6DEF9EEA" w:rsidR="001847D6" w:rsidRPr="00600516" w:rsidRDefault="007C3FC0"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600516">
        <w:rPr>
          <w:rFonts w:ascii="Times New Roman" w:eastAsia="Times New Roman" w:hAnsi="Times New Roman" w:cs="Times New Roman"/>
          <w:color w:val="000000" w:themeColor="text1"/>
          <w:sz w:val="24"/>
          <w:szCs w:val="24"/>
        </w:rPr>
        <w:t>I</w:t>
      </w:r>
      <w:r w:rsidR="001847D6" w:rsidRPr="00600516">
        <w:rPr>
          <w:rFonts w:ascii="Times New Roman" w:eastAsia="Times New Roman" w:hAnsi="Times New Roman" w:cs="Times New Roman"/>
          <w:color w:val="000000" w:themeColor="text1"/>
          <w:sz w:val="24"/>
          <w:szCs w:val="24"/>
        </w:rPr>
        <w:t>znosi navedeni u Obavijesti o završetku razdoblja uključivanja opisuju stanje na da</w:t>
      </w:r>
      <w:r w:rsidR="00AE662D" w:rsidRPr="00600516">
        <w:rPr>
          <w:rFonts w:ascii="Times New Roman" w:eastAsia="Times New Roman" w:hAnsi="Times New Roman" w:cs="Times New Roman"/>
          <w:color w:val="000000" w:themeColor="text1"/>
          <w:sz w:val="24"/>
          <w:szCs w:val="24"/>
        </w:rPr>
        <w:t>n</w:t>
      </w:r>
      <w:r w:rsidR="001847D6" w:rsidRPr="00600516">
        <w:rPr>
          <w:rFonts w:ascii="Times New Roman" w:eastAsia="Times New Roman" w:hAnsi="Times New Roman" w:cs="Times New Roman"/>
          <w:color w:val="000000" w:themeColor="text1"/>
          <w:sz w:val="24"/>
          <w:szCs w:val="24"/>
        </w:rPr>
        <w:t xml:space="preserve"> </w:t>
      </w:r>
      <w:r w:rsidR="008614E4" w:rsidRPr="00600516">
        <w:rPr>
          <w:rFonts w:ascii="Times New Roman" w:eastAsia="Times New Roman" w:hAnsi="Times New Roman" w:cs="Times New Roman"/>
          <w:color w:val="000000" w:themeColor="text1"/>
          <w:sz w:val="24"/>
          <w:szCs w:val="24"/>
        </w:rPr>
        <w:t>O</w:t>
      </w:r>
      <w:r w:rsidR="001847D6" w:rsidRPr="00600516">
        <w:rPr>
          <w:rFonts w:ascii="Times New Roman" w:eastAsia="Times New Roman" w:hAnsi="Times New Roman" w:cs="Times New Roman"/>
          <w:color w:val="000000" w:themeColor="text1"/>
          <w:sz w:val="24"/>
          <w:szCs w:val="24"/>
        </w:rPr>
        <w:t xml:space="preserve">bavijesti, a Stvarni volumen portfelja, </w:t>
      </w:r>
      <w:r w:rsidR="007069B3" w:rsidRPr="00600516">
        <w:rPr>
          <w:rFonts w:ascii="Times New Roman" w:eastAsia="Times New Roman" w:hAnsi="Times New Roman" w:cs="Times New Roman"/>
          <w:color w:val="000000" w:themeColor="text1"/>
          <w:sz w:val="24"/>
          <w:szCs w:val="24"/>
        </w:rPr>
        <w:t>Prosječna ponderirana s</w:t>
      </w:r>
      <w:r w:rsidR="001847D6" w:rsidRPr="00600516">
        <w:rPr>
          <w:rFonts w:ascii="Times New Roman" w:eastAsia="Times New Roman" w:hAnsi="Times New Roman" w:cs="Times New Roman"/>
          <w:color w:val="000000" w:themeColor="text1"/>
          <w:sz w:val="24"/>
          <w:szCs w:val="24"/>
        </w:rPr>
        <w:t>topa jamstva i Ograničeni iznos jamstva mogu biti usklađeni</w:t>
      </w:r>
      <w:r w:rsidR="001847D6" w:rsidRPr="00600516">
        <w:rPr>
          <w:rFonts w:ascii="Times New Roman" w:hAnsi="Times New Roman" w:cs="Times New Roman"/>
          <w:color w:val="000000" w:themeColor="text1"/>
          <w:sz w:val="24"/>
          <w:szCs w:val="24"/>
        </w:rPr>
        <w:t xml:space="preserve"> </w:t>
      </w:r>
      <w:r w:rsidR="001847D6" w:rsidRPr="00600516">
        <w:rPr>
          <w:rFonts w:ascii="Times New Roman" w:eastAsia="Times New Roman" w:hAnsi="Times New Roman" w:cs="Times New Roman"/>
          <w:color w:val="000000" w:themeColor="text1"/>
          <w:sz w:val="24"/>
          <w:szCs w:val="24"/>
        </w:rPr>
        <w:t>sukladno primjenjivim odredbama ovoga Sporazuma nakon da</w:t>
      </w:r>
      <w:r w:rsidR="00AE662D" w:rsidRPr="00600516">
        <w:rPr>
          <w:rFonts w:ascii="Times New Roman" w:eastAsia="Times New Roman" w:hAnsi="Times New Roman" w:cs="Times New Roman"/>
          <w:color w:val="000000" w:themeColor="text1"/>
          <w:sz w:val="24"/>
          <w:szCs w:val="24"/>
        </w:rPr>
        <w:t>na</w:t>
      </w:r>
      <w:r w:rsidR="001847D6" w:rsidRPr="00600516">
        <w:rPr>
          <w:rFonts w:ascii="Times New Roman" w:eastAsia="Times New Roman" w:hAnsi="Times New Roman" w:cs="Times New Roman"/>
          <w:color w:val="000000" w:themeColor="text1"/>
          <w:sz w:val="24"/>
          <w:szCs w:val="24"/>
        </w:rPr>
        <w:t xml:space="preserve"> Obavijesti o završetku razdoblja uključivanja.</w:t>
      </w:r>
    </w:p>
    <w:p w14:paraId="3A4D925E" w14:textId="77777777" w:rsidR="001245EF" w:rsidRPr="00600516" w:rsidRDefault="001245EF" w:rsidP="001245EF">
      <w:pPr>
        <w:pStyle w:val="ListParagraph"/>
        <w:spacing w:before="120"/>
        <w:ind w:left="709"/>
        <w:jc w:val="both"/>
        <w:rPr>
          <w:rFonts w:ascii="Times New Roman" w:eastAsia="Times New Roman" w:hAnsi="Times New Roman" w:cs="Times New Roman"/>
          <w:color w:val="000000" w:themeColor="text1"/>
          <w:sz w:val="24"/>
          <w:szCs w:val="24"/>
        </w:rPr>
      </w:pPr>
    </w:p>
    <w:p w14:paraId="4CF4E4EF" w14:textId="77777777" w:rsidR="00223FD1" w:rsidRPr="00600516" w:rsidRDefault="00223FD1" w:rsidP="00321F85">
      <w:pPr>
        <w:pStyle w:val="Naslovlanka"/>
        <w:spacing w:line="276" w:lineRule="auto"/>
        <w:rPr>
          <w:rFonts w:eastAsia="Times New Roman"/>
          <w:color w:val="000000" w:themeColor="text1"/>
          <w:lang w:eastAsia="hr-HR"/>
        </w:rPr>
      </w:pPr>
      <w:r w:rsidRPr="00600516">
        <w:rPr>
          <w:rFonts w:eastAsia="Times New Roman"/>
          <w:color w:val="000000" w:themeColor="text1"/>
          <w:lang w:eastAsia="hr-HR"/>
        </w:rPr>
        <w:t>Poziv za plaćanje</w:t>
      </w:r>
    </w:p>
    <w:p w14:paraId="69FF74EC" w14:textId="77777777" w:rsidR="00543460" w:rsidRPr="00600516" w:rsidRDefault="00543460" w:rsidP="0059194C">
      <w:pPr>
        <w:pStyle w:val="Naslovlanka"/>
        <w:spacing w:line="276" w:lineRule="auto"/>
        <w:rPr>
          <w:rFonts w:eastAsia="Times New Roman"/>
          <w:color w:val="000000" w:themeColor="text1"/>
          <w:lang w:eastAsia="hr-HR"/>
        </w:rPr>
      </w:pPr>
      <w:r w:rsidRPr="00600516">
        <w:rPr>
          <w:rFonts w:eastAsia="Times New Roman"/>
          <w:color w:val="000000" w:themeColor="text1"/>
          <w:lang w:eastAsia="hr-HR"/>
        </w:rPr>
        <w:t xml:space="preserve">Članak </w:t>
      </w:r>
      <w:r w:rsidR="00D47295" w:rsidRPr="00600516">
        <w:rPr>
          <w:rFonts w:eastAsia="Times New Roman"/>
          <w:color w:val="000000" w:themeColor="text1"/>
          <w:lang w:eastAsia="hr-HR"/>
        </w:rPr>
        <w:t>15</w:t>
      </w:r>
      <w:r w:rsidRPr="00600516">
        <w:rPr>
          <w:rFonts w:eastAsia="Times New Roman"/>
          <w:color w:val="000000" w:themeColor="text1"/>
          <w:lang w:eastAsia="hr-HR"/>
        </w:rPr>
        <w:t>.</w:t>
      </w:r>
    </w:p>
    <w:p w14:paraId="0835623F" w14:textId="43F1E95E" w:rsidR="00E12728" w:rsidRPr="00600516" w:rsidRDefault="00E12728"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600516">
        <w:rPr>
          <w:rFonts w:ascii="Times New Roman" w:eastAsia="Batang" w:hAnsi="Times New Roman" w:cs="Times New Roman"/>
          <w:color w:val="000000" w:themeColor="text1"/>
          <w:sz w:val="24"/>
          <w:szCs w:val="24"/>
          <w:lang w:eastAsia="hr-HR"/>
        </w:rPr>
        <w:t xml:space="preserve">HAMAG-BICRO se </w:t>
      </w:r>
      <w:r w:rsidR="00D47295" w:rsidRPr="00600516">
        <w:rPr>
          <w:rFonts w:ascii="Times New Roman" w:eastAsia="Batang" w:hAnsi="Times New Roman" w:cs="Times New Roman"/>
          <w:color w:val="000000" w:themeColor="text1"/>
          <w:sz w:val="24"/>
          <w:szCs w:val="24"/>
          <w:lang w:eastAsia="hr-HR"/>
        </w:rPr>
        <w:t xml:space="preserve">pod uvjetima definiranima ovim Sporazumom </w:t>
      </w:r>
      <w:r w:rsidRPr="00600516">
        <w:rPr>
          <w:rFonts w:ascii="Times New Roman" w:eastAsia="Batang" w:hAnsi="Times New Roman" w:cs="Times New Roman"/>
          <w:color w:val="000000" w:themeColor="text1"/>
          <w:sz w:val="24"/>
          <w:szCs w:val="24"/>
          <w:lang w:eastAsia="hr-HR"/>
        </w:rPr>
        <w:t xml:space="preserve">obvezuje neopozivo, bezuvjetno, na prvi pisani poziv Financijske institucije i bez prigovora, izvršiti plaćanje </w:t>
      </w:r>
      <w:r w:rsidRPr="00600516">
        <w:rPr>
          <w:rFonts w:ascii="Times New Roman" w:eastAsia="Batang" w:hAnsi="Times New Roman" w:cs="Times New Roman"/>
          <w:color w:val="000000" w:themeColor="text1"/>
          <w:sz w:val="24"/>
          <w:szCs w:val="24"/>
          <w:lang w:eastAsia="hr-HR"/>
        </w:rPr>
        <w:lastRenderedPageBreak/>
        <w:t>temeljem</w:t>
      </w:r>
      <w:r w:rsidR="00B832F0" w:rsidRPr="00600516">
        <w:rPr>
          <w:rFonts w:ascii="Times New Roman" w:eastAsia="Batang" w:hAnsi="Times New Roman" w:cs="Times New Roman"/>
          <w:color w:val="000000" w:themeColor="text1"/>
          <w:sz w:val="24"/>
          <w:szCs w:val="24"/>
          <w:lang w:eastAsia="hr-HR"/>
        </w:rPr>
        <w:t xml:space="preserve"> </w:t>
      </w:r>
      <w:r w:rsidR="00B832F0" w:rsidRPr="00600516">
        <w:rPr>
          <w:rFonts w:ascii="Times New Roman" w:eastAsia="Batang" w:hAnsi="Times New Roman" w:cs="Times New Roman"/>
          <w:bCs/>
          <w:color w:val="000000" w:themeColor="text1"/>
          <w:sz w:val="24"/>
          <w:szCs w:val="24"/>
          <w:lang w:eastAsia="hr-HR"/>
        </w:rPr>
        <w:t>Ograničenog portfeljnog jamstva za</w:t>
      </w:r>
      <w:r w:rsidRPr="00600516">
        <w:rPr>
          <w:rFonts w:ascii="Times New Roman" w:eastAsia="Batang" w:hAnsi="Times New Roman" w:cs="Times New Roman"/>
          <w:color w:val="000000" w:themeColor="text1"/>
          <w:sz w:val="24"/>
          <w:szCs w:val="24"/>
          <w:lang w:eastAsia="hr-HR"/>
        </w:rPr>
        <w:t xml:space="preserve"> </w:t>
      </w:r>
      <w:r w:rsidR="00D93E02" w:rsidRPr="00600516">
        <w:rPr>
          <w:rFonts w:ascii="Times New Roman" w:eastAsia="Batang" w:hAnsi="Times New Roman" w:cs="Times New Roman"/>
          <w:color w:val="000000" w:themeColor="text1"/>
          <w:sz w:val="24"/>
          <w:szCs w:val="24"/>
          <w:lang w:eastAsia="hr-HR"/>
        </w:rPr>
        <w:t>Gubitak</w:t>
      </w:r>
      <w:r w:rsidRPr="00600516">
        <w:rPr>
          <w:rFonts w:ascii="Times New Roman" w:eastAsia="Batang" w:hAnsi="Times New Roman" w:cs="Times New Roman"/>
          <w:color w:val="000000" w:themeColor="text1"/>
          <w:sz w:val="24"/>
          <w:szCs w:val="24"/>
          <w:lang w:eastAsia="hr-HR"/>
        </w:rPr>
        <w:t xml:space="preserve"> </w:t>
      </w:r>
      <w:r w:rsidR="004D2560" w:rsidRPr="00600516">
        <w:rPr>
          <w:rFonts w:ascii="Times New Roman" w:eastAsia="Batang" w:hAnsi="Times New Roman" w:cs="Times New Roman"/>
          <w:color w:val="000000" w:themeColor="text1"/>
          <w:sz w:val="24"/>
          <w:szCs w:val="24"/>
          <w:lang w:eastAsia="hr-HR"/>
        </w:rPr>
        <w:t xml:space="preserve">za pojedini Kredit </w:t>
      </w:r>
      <w:r w:rsidR="008614E4" w:rsidRPr="00600516">
        <w:rPr>
          <w:rFonts w:ascii="Times New Roman" w:eastAsia="Batang" w:hAnsi="Times New Roman" w:cs="Times New Roman"/>
          <w:color w:val="000000" w:themeColor="text1"/>
          <w:sz w:val="24"/>
          <w:szCs w:val="24"/>
          <w:lang w:eastAsia="hr-HR"/>
        </w:rPr>
        <w:t>u visini</w:t>
      </w:r>
      <w:r w:rsidRPr="00600516">
        <w:rPr>
          <w:rFonts w:ascii="Times New Roman" w:eastAsia="Batang" w:hAnsi="Times New Roman" w:cs="Times New Roman"/>
          <w:color w:val="000000" w:themeColor="text1"/>
          <w:sz w:val="24"/>
          <w:szCs w:val="24"/>
          <w:lang w:eastAsia="hr-HR"/>
        </w:rPr>
        <w:t xml:space="preserve"> </w:t>
      </w:r>
      <w:r w:rsidR="008614E4" w:rsidRPr="00600516">
        <w:rPr>
          <w:rFonts w:ascii="Times New Roman" w:eastAsia="Batang" w:hAnsi="Times New Roman" w:cs="Times New Roman"/>
          <w:color w:val="000000" w:themeColor="text1"/>
          <w:sz w:val="24"/>
          <w:szCs w:val="24"/>
          <w:lang w:eastAsia="hr-HR"/>
        </w:rPr>
        <w:t>Iznosa jamstva</w:t>
      </w:r>
      <w:r w:rsidRPr="00600516">
        <w:rPr>
          <w:rFonts w:ascii="Times New Roman" w:eastAsia="Batang" w:hAnsi="Times New Roman" w:cs="Times New Roman"/>
          <w:color w:val="000000" w:themeColor="text1"/>
          <w:sz w:val="24"/>
          <w:szCs w:val="24"/>
          <w:lang w:eastAsia="hr-HR"/>
        </w:rPr>
        <w:t>, a</w:t>
      </w:r>
      <w:r w:rsidR="008A5108" w:rsidRPr="00600516">
        <w:rPr>
          <w:rFonts w:ascii="Times New Roman" w:eastAsia="Batang" w:hAnsi="Times New Roman" w:cs="Times New Roman"/>
          <w:color w:val="000000" w:themeColor="text1"/>
          <w:sz w:val="24"/>
          <w:szCs w:val="24"/>
          <w:lang w:eastAsia="hr-HR"/>
        </w:rPr>
        <w:t xml:space="preserve"> </w:t>
      </w:r>
      <w:r w:rsidR="004D2560" w:rsidRPr="00600516">
        <w:rPr>
          <w:rFonts w:ascii="Times New Roman" w:eastAsia="Batang" w:hAnsi="Times New Roman" w:cs="Times New Roman"/>
          <w:color w:val="000000" w:themeColor="text1"/>
          <w:sz w:val="24"/>
          <w:szCs w:val="24"/>
          <w:lang w:eastAsia="hr-HR"/>
        </w:rPr>
        <w:t xml:space="preserve">na razini Portfelja </w:t>
      </w:r>
      <w:r w:rsidRPr="00600516">
        <w:rPr>
          <w:rFonts w:ascii="Times New Roman" w:eastAsia="Batang" w:hAnsi="Times New Roman" w:cs="Times New Roman"/>
          <w:color w:val="000000" w:themeColor="text1"/>
          <w:sz w:val="24"/>
          <w:szCs w:val="24"/>
          <w:lang w:eastAsia="hr-HR"/>
        </w:rPr>
        <w:t xml:space="preserve">najviše do </w:t>
      </w:r>
      <w:r w:rsidR="003E07EE" w:rsidRPr="00600516">
        <w:rPr>
          <w:rFonts w:ascii="Times New Roman" w:eastAsia="Batang" w:hAnsi="Times New Roman" w:cs="Times New Roman"/>
          <w:color w:val="000000" w:themeColor="text1"/>
          <w:sz w:val="24"/>
          <w:szCs w:val="24"/>
          <w:lang w:eastAsia="hr-HR"/>
        </w:rPr>
        <w:t>Ograničenog iznosa jamstva</w:t>
      </w:r>
      <w:r w:rsidRPr="00600516">
        <w:rPr>
          <w:rFonts w:ascii="Times New Roman" w:eastAsia="Batang" w:hAnsi="Times New Roman" w:cs="Times New Roman"/>
          <w:color w:val="000000" w:themeColor="text1"/>
          <w:sz w:val="24"/>
          <w:szCs w:val="24"/>
          <w:lang w:eastAsia="hr-HR"/>
        </w:rPr>
        <w:t>.</w:t>
      </w:r>
    </w:p>
    <w:p w14:paraId="0306BC91" w14:textId="77777777" w:rsidR="00586D1A" w:rsidRPr="00194AE4" w:rsidRDefault="00586D1A"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suglasne da Financijska institucija samostalno odlučuje hoće li</w:t>
      </w:r>
      <w:r w:rsidR="00B15D75" w:rsidRPr="00194AE4">
        <w:rPr>
          <w:rFonts w:ascii="Times New Roman" w:hAnsi="Times New Roman" w:cs="Times New Roman"/>
          <w:color w:val="000000" w:themeColor="text1"/>
          <w:sz w:val="24"/>
          <w:szCs w:val="24"/>
        </w:rPr>
        <w:t xml:space="preserve"> </w:t>
      </w:r>
      <w:r w:rsidR="00B15D75" w:rsidRPr="00194AE4">
        <w:rPr>
          <w:rFonts w:ascii="Times New Roman" w:eastAsia="Batang" w:hAnsi="Times New Roman" w:cs="Times New Roman"/>
          <w:color w:val="000000" w:themeColor="text1"/>
          <w:sz w:val="24"/>
          <w:szCs w:val="24"/>
          <w:lang w:eastAsia="hr-HR"/>
        </w:rPr>
        <w:t xml:space="preserve">za pojedini Kredit </w:t>
      </w:r>
      <w:r w:rsidR="00AA07C2" w:rsidRPr="00194AE4">
        <w:rPr>
          <w:rFonts w:ascii="Times New Roman" w:eastAsia="Batang" w:hAnsi="Times New Roman" w:cs="Times New Roman"/>
          <w:color w:val="000000" w:themeColor="text1"/>
          <w:sz w:val="24"/>
          <w:szCs w:val="24"/>
          <w:lang w:eastAsia="hr-HR"/>
        </w:rPr>
        <w:t xml:space="preserve">i u kojem trenutku, u skladu s rokovima predviđenima ovim Sporazumom, </w:t>
      </w:r>
      <w:r w:rsidR="004561E7" w:rsidRPr="00194AE4">
        <w:rPr>
          <w:rFonts w:ascii="Times New Roman" w:eastAsia="Batang" w:hAnsi="Times New Roman" w:cs="Times New Roman"/>
          <w:color w:val="000000" w:themeColor="text1"/>
          <w:sz w:val="24"/>
          <w:szCs w:val="24"/>
          <w:lang w:eastAsia="hr-HR"/>
        </w:rPr>
        <w:t>poslati HAMAG-BICRO-u Poziv za plaćanje</w:t>
      </w:r>
      <w:r w:rsidRPr="00194AE4">
        <w:rPr>
          <w:rFonts w:ascii="Times New Roman" w:eastAsia="Batang" w:hAnsi="Times New Roman" w:cs="Times New Roman"/>
          <w:color w:val="000000" w:themeColor="text1"/>
          <w:sz w:val="24"/>
          <w:szCs w:val="24"/>
          <w:lang w:eastAsia="hr-HR"/>
        </w:rPr>
        <w:t>.</w:t>
      </w:r>
    </w:p>
    <w:p w14:paraId="347CCA90" w14:textId="77777777" w:rsidR="001E6EBC" w:rsidRPr="00194AE4" w:rsidRDefault="001E6EBC"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Pozivi za plaćanje </w:t>
      </w:r>
      <w:r w:rsidR="00785D2E" w:rsidRPr="00194AE4">
        <w:rPr>
          <w:rFonts w:ascii="Times New Roman" w:eastAsia="Batang" w:hAnsi="Times New Roman" w:cs="Times New Roman"/>
          <w:color w:val="000000" w:themeColor="text1"/>
          <w:sz w:val="24"/>
          <w:szCs w:val="24"/>
          <w:lang w:eastAsia="hr-HR"/>
        </w:rPr>
        <w:t>sukladno Obra</w:t>
      </w:r>
      <w:r w:rsidR="00B112D9" w:rsidRPr="00194AE4">
        <w:rPr>
          <w:rFonts w:ascii="Times New Roman" w:eastAsia="Batang" w:hAnsi="Times New Roman" w:cs="Times New Roman"/>
          <w:color w:val="000000" w:themeColor="text1"/>
          <w:sz w:val="24"/>
          <w:szCs w:val="24"/>
          <w:lang w:eastAsia="hr-HR"/>
        </w:rPr>
        <w:t>s</w:t>
      </w:r>
      <w:r w:rsidR="00785D2E" w:rsidRPr="00194AE4">
        <w:rPr>
          <w:rFonts w:ascii="Times New Roman" w:eastAsia="Batang" w:hAnsi="Times New Roman" w:cs="Times New Roman"/>
          <w:color w:val="000000" w:themeColor="text1"/>
          <w:sz w:val="24"/>
          <w:szCs w:val="24"/>
          <w:lang w:eastAsia="hr-HR"/>
        </w:rPr>
        <w:t xml:space="preserve">cu poziva za plaćanje iz Priloga </w:t>
      </w:r>
      <w:r w:rsidR="006C197E" w:rsidRPr="00194AE4">
        <w:rPr>
          <w:rFonts w:ascii="Times New Roman" w:eastAsia="Batang" w:hAnsi="Times New Roman" w:cs="Times New Roman"/>
          <w:color w:val="000000" w:themeColor="text1"/>
          <w:sz w:val="24"/>
          <w:szCs w:val="24"/>
          <w:lang w:eastAsia="hr-HR"/>
        </w:rPr>
        <w:t xml:space="preserve">10 </w:t>
      </w:r>
      <w:r w:rsidRPr="00194AE4">
        <w:rPr>
          <w:rFonts w:ascii="Times New Roman" w:eastAsia="Batang" w:hAnsi="Times New Roman" w:cs="Times New Roman"/>
          <w:color w:val="000000" w:themeColor="text1"/>
          <w:sz w:val="24"/>
          <w:szCs w:val="24"/>
          <w:lang w:eastAsia="hr-HR"/>
        </w:rPr>
        <w:t>moraju:</w:t>
      </w:r>
    </w:p>
    <w:p w14:paraId="3273BF85" w14:textId="77777777" w:rsidR="001E6EBC" w:rsidRPr="00194AE4" w:rsidRDefault="001E6EBC" w:rsidP="00B56F74">
      <w:pPr>
        <w:pStyle w:val="ListParagraph"/>
        <w:numPr>
          <w:ilvl w:val="0"/>
          <w:numId w:val="51"/>
        </w:numPr>
        <w:tabs>
          <w:tab w:val="left" w:pos="1105"/>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biti propisno ispunjeni i potpisani od ovlaštene osobe</w:t>
      </w:r>
      <w:r w:rsidR="002B4016" w:rsidRPr="00194AE4">
        <w:rPr>
          <w:rFonts w:ascii="Times New Roman" w:eastAsia="Times New Roman" w:hAnsi="Times New Roman" w:cs="Times New Roman"/>
          <w:color w:val="000000" w:themeColor="text1"/>
          <w:sz w:val="24"/>
          <w:szCs w:val="24"/>
        </w:rPr>
        <w:t xml:space="preserve"> za zastupanje Financijske institucije (ili posebno ovlaštene za poduzimanje navedenog posla)</w:t>
      </w:r>
      <w:r w:rsidRPr="00194AE4">
        <w:rPr>
          <w:rFonts w:ascii="Times New Roman" w:eastAsia="Times New Roman" w:hAnsi="Times New Roman" w:cs="Times New Roman"/>
          <w:color w:val="000000" w:themeColor="text1"/>
          <w:sz w:val="24"/>
          <w:szCs w:val="24"/>
        </w:rPr>
        <w:t>;</w:t>
      </w:r>
    </w:p>
    <w:p w14:paraId="1D872D8E" w14:textId="77777777" w:rsidR="001E6EBC" w:rsidRPr="00194AE4"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odnositi na Kredite </w:t>
      </w:r>
      <w:r w:rsidR="002B71F2" w:rsidRPr="00194AE4">
        <w:rPr>
          <w:rFonts w:ascii="Times New Roman" w:eastAsia="Times New Roman" w:hAnsi="Times New Roman" w:cs="Times New Roman"/>
          <w:color w:val="000000" w:themeColor="text1"/>
          <w:sz w:val="24"/>
          <w:szCs w:val="24"/>
        </w:rPr>
        <w:t>koji</w:t>
      </w:r>
      <w:r w:rsidRPr="00194AE4">
        <w:rPr>
          <w:rFonts w:ascii="Times New Roman" w:eastAsia="Times New Roman" w:hAnsi="Times New Roman" w:cs="Times New Roman"/>
          <w:color w:val="000000" w:themeColor="text1"/>
          <w:sz w:val="24"/>
          <w:szCs w:val="24"/>
        </w:rPr>
        <w:t xml:space="preserve"> su uključeni u Portfelj u skladu s odredbama ovoga Sporazuma;</w:t>
      </w:r>
    </w:p>
    <w:p w14:paraId="65EB6B10" w14:textId="77777777" w:rsidR="001E6EBC" w:rsidRPr="00194AE4"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odnositi na Kredit </w:t>
      </w:r>
      <w:r w:rsidR="00E4489F" w:rsidRPr="00194AE4">
        <w:rPr>
          <w:rFonts w:ascii="Times New Roman" w:eastAsia="Times New Roman" w:hAnsi="Times New Roman" w:cs="Times New Roman"/>
          <w:color w:val="000000" w:themeColor="text1"/>
          <w:sz w:val="24"/>
          <w:szCs w:val="24"/>
        </w:rPr>
        <w:t>za koji</w:t>
      </w:r>
      <w:r w:rsidRPr="00194AE4">
        <w:rPr>
          <w:rFonts w:ascii="Times New Roman" w:eastAsia="Times New Roman" w:hAnsi="Times New Roman" w:cs="Times New Roman"/>
          <w:color w:val="000000" w:themeColor="text1"/>
          <w:sz w:val="24"/>
          <w:szCs w:val="24"/>
        </w:rPr>
        <w:t xml:space="preserve"> je </w:t>
      </w:r>
      <w:r w:rsidR="00E5226C" w:rsidRPr="00194AE4">
        <w:rPr>
          <w:rFonts w:ascii="Times New Roman" w:eastAsia="Times New Roman" w:hAnsi="Times New Roman" w:cs="Times New Roman"/>
          <w:color w:val="000000" w:themeColor="text1"/>
          <w:sz w:val="24"/>
          <w:szCs w:val="24"/>
        </w:rPr>
        <w:t xml:space="preserve">nastupio </w:t>
      </w:r>
      <w:r w:rsidR="00C53370" w:rsidRPr="00194AE4">
        <w:rPr>
          <w:rFonts w:ascii="Times New Roman" w:eastAsia="Times New Roman" w:hAnsi="Times New Roman" w:cs="Times New Roman"/>
          <w:color w:val="000000" w:themeColor="text1"/>
          <w:sz w:val="24"/>
          <w:szCs w:val="24"/>
        </w:rPr>
        <w:t>Dan obračuna</w:t>
      </w:r>
      <w:r w:rsidR="00E5226C"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u roku od </w:t>
      </w:r>
      <w:r w:rsidR="00BE12FF" w:rsidRPr="00194AE4">
        <w:rPr>
          <w:rFonts w:ascii="Times New Roman" w:eastAsia="Times New Roman" w:hAnsi="Times New Roman" w:cs="Times New Roman"/>
          <w:color w:val="000000" w:themeColor="text1"/>
          <w:sz w:val="24"/>
          <w:szCs w:val="24"/>
        </w:rPr>
        <w:t>10 (</w:t>
      </w:r>
      <w:r w:rsidRPr="00194AE4">
        <w:rPr>
          <w:rFonts w:ascii="Times New Roman" w:eastAsia="Times New Roman" w:hAnsi="Times New Roman" w:cs="Times New Roman"/>
          <w:color w:val="000000" w:themeColor="text1"/>
          <w:sz w:val="24"/>
          <w:szCs w:val="24"/>
        </w:rPr>
        <w:t>deset</w:t>
      </w:r>
      <w:r w:rsidR="00BE12FF"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godina od da</w:t>
      </w:r>
      <w:r w:rsidR="00AE662D" w:rsidRPr="00194AE4">
        <w:rPr>
          <w:rFonts w:ascii="Times New Roman" w:eastAsia="Times New Roman" w:hAnsi="Times New Roman" w:cs="Times New Roman"/>
          <w:color w:val="000000" w:themeColor="text1"/>
          <w:sz w:val="24"/>
          <w:szCs w:val="24"/>
        </w:rPr>
        <w:t>na</w:t>
      </w:r>
      <w:r w:rsidRPr="00194AE4">
        <w:rPr>
          <w:rFonts w:ascii="Times New Roman" w:eastAsia="Times New Roman" w:hAnsi="Times New Roman" w:cs="Times New Roman"/>
          <w:color w:val="000000" w:themeColor="text1"/>
          <w:sz w:val="24"/>
          <w:szCs w:val="24"/>
        </w:rPr>
        <w:t xml:space="preserve"> </w:t>
      </w:r>
      <w:r w:rsidR="000836F2" w:rsidRPr="00194AE4">
        <w:rPr>
          <w:rFonts w:ascii="Times New Roman" w:eastAsia="Times New Roman" w:hAnsi="Times New Roman" w:cs="Times New Roman"/>
          <w:color w:val="000000" w:themeColor="text1"/>
          <w:sz w:val="24"/>
          <w:szCs w:val="24"/>
        </w:rPr>
        <w:t>sklapanja</w:t>
      </w:r>
      <w:r w:rsidRPr="00194AE4">
        <w:rPr>
          <w:rFonts w:ascii="Times New Roman" w:eastAsia="Times New Roman" w:hAnsi="Times New Roman" w:cs="Times New Roman"/>
          <w:color w:val="000000" w:themeColor="text1"/>
          <w:sz w:val="24"/>
          <w:szCs w:val="24"/>
        </w:rPr>
        <w:t xml:space="preserve"> Kredit</w:t>
      </w:r>
      <w:r w:rsidR="000836F2" w:rsidRPr="00194AE4">
        <w:rPr>
          <w:rFonts w:ascii="Times New Roman" w:eastAsia="Times New Roman" w:hAnsi="Times New Roman" w:cs="Times New Roman"/>
          <w:color w:val="000000" w:themeColor="text1"/>
          <w:sz w:val="24"/>
          <w:szCs w:val="24"/>
        </w:rPr>
        <w:t>a</w:t>
      </w:r>
      <w:r w:rsidRPr="00194AE4">
        <w:rPr>
          <w:rFonts w:ascii="Times New Roman" w:eastAsia="Times New Roman" w:hAnsi="Times New Roman" w:cs="Times New Roman"/>
          <w:color w:val="000000" w:themeColor="text1"/>
          <w:sz w:val="24"/>
          <w:szCs w:val="24"/>
        </w:rPr>
        <w:t>;</w:t>
      </w:r>
    </w:p>
    <w:p w14:paraId="137733C9" w14:textId="1FE0712E" w:rsidR="001E6EBC" w:rsidRPr="00194AE4" w:rsidRDefault="00463720" w:rsidP="00B56F74">
      <w:pPr>
        <w:pStyle w:val="ListParagraph"/>
        <w:numPr>
          <w:ilvl w:val="0"/>
          <w:numId w:val="51"/>
        </w:numPr>
        <w:tabs>
          <w:tab w:val="left" w:pos="320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w:t>
      </w:r>
      <w:r w:rsidR="001E6EBC" w:rsidRPr="00194AE4">
        <w:rPr>
          <w:rFonts w:ascii="Times New Roman" w:eastAsia="Times New Roman" w:hAnsi="Times New Roman" w:cs="Times New Roman"/>
          <w:color w:val="000000" w:themeColor="text1"/>
          <w:sz w:val="24"/>
          <w:szCs w:val="24"/>
        </w:rPr>
        <w:t xml:space="preserve">odnositi na </w:t>
      </w:r>
      <w:r w:rsidR="008B3B07" w:rsidRPr="00194AE4">
        <w:rPr>
          <w:rFonts w:ascii="Times New Roman" w:eastAsia="Times New Roman" w:hAnsi="Times New Roman" w:cs="Times New Roman"/>
          <w:color w:val="000000" w:themeColor="text1"/>
          <w:sz w:val="24"/>
          <w:szCs w:val="24"/>
        </w:rPr>
        <w:t xml:space="preserve">Gubitak </w:t>
      </w:r>
      <w:r w:rsidR="001E6EBC" w:rsidRPr="00194AE4">
        <w:rPr>
          <w:rFonts w:ascii="Times New Roman" w:eastAsia="Times New Roman" w:hAnsi="Times New Roman" w:cs="Times New Roman"/>
          <w:color w:val="000000" w:themeColor="text1"/>
          <w:sz w:val="24"/>
          <w:szCs w:val="24"/>
        </w:rPr>
        <w:t>izračunat uzimajući u obzir</w:t>
      </w:r>
      <w:r w:rsidR="00EC545F" w:rsidRPr="00194AE4">
        <w:rPr>
          <w:rFonts w:ascii="Times New Roman" w:eastAsia="Times New Roman" w:hAnsi="Times New Roman" w:cs="Times New Roman"/>
          <w:color w:val="000000" w:themeColor="text1"/>
          <w:sz w:val="24"/>
          <w:szCs w:val="24"/>
        </w:rPr>
        <w:t xml:space="preserve">, </w:t>
      </w:r>
      <w:r w:rsidR="001E6EBC" w:rsidRPr="00194AE4">
        <w:rPr>
          <w:rFonts w:ascii="Times New Roman" w:eastAsia="Times New Roman" w:hAnsi="Times New Roman" w:cs="Times New Roman"/>
          <w:color w:val="000000" w:themeColor="text1"/>
          <w:sz w:val="24"/>
          <w:szCs w:val="24"/>
        </w:rPr>
        <w:t>Povrate gubitaka (ako ih ima); Ograniče</w:t>
      </w:r>
      <w:r w:rsidR="0068031C" w:rsidRPr="00194AE4">
        <w:rPr>
          <w:rFonts w:ascii="Times New Roman" w:eastAsia="Times New Roman" w:hAnsi="Times New Roman" w:cs="Times New Roman"/>
          <w:color w:val="000000" w:themeColor="text1"/>
          <w:sz w:val="24"/>
          <w:szCs w:val="24"/>
        </w:rPr>
        <w:t>ni iznos jamstva, Stopu jamstva</w:t>
      </w:r>
      <w:r w:rsidR="00904331" w:rsidRPr="00194AE4">
        <w:rPr>
          <w:rFonts w:ascii="Times New Roman" w:eastAsia="Times New Roman" w:hAnsi="Times New Roman" w:cs="Times New Roman"/>
          <w:color w:val="000000" w:themeColor="text1"/>
          <w:sz w:val="24"/>
          <w:szCs w:val="24"/>
        </w:rPr>
        <w:t>;</w:t>
      </w:r>
      <w:r w:rsidR="001E6EBC" w:rsidRPr="00194AE4">
        <w:rPr>
          <w:rFonts w:ascii="Times New Roman" w:eastAsia="Times New Roman" w:hAnsi="Times New Roman" w:cs="Times New Roman"/>
          <w:color w:val="000000" w:themeColor="text1"/>
          <w:sz w:val="24"/>
          <w:szCs w:val="24"/>
        </w:rPr>
        <w:t xml:space="preserve"> </w:t>
      </w:r>
    </w:p>
    <w:p w14:paraId="5F0A59DE" w14:textId="42080403" w:rsidR="001E6EBC" w:rsidRPr="00194AE4" w:rsidRDefault="001E6EBC" w:rsidP="00B56F74">
      <w:pPr>
        <w:pStyle w:val="ListParagraph"/>
        <w:numPr>
          <w:ilvl w:val="0"/>
          <w:numId w:val="51"/>
        </w:numPr>
        <w:tabs>
          <w:tab w:val="left" w:pos="321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navesti (A) traženi iznos, i (B) bankovni račun na koji se traži plaćanje</w:t>
      </w:r>
      <w:r w:rsidR="00CA2F2A">
        <w:rPr>
          <w:rFonts w:ascii="Times New Roman" w:eastAsia="Times New Roman" w:hAnsi="Times New Roman" w:cs="Times New Roman"/>
          <w:color w:val="000000" w:themeColor="text1"/>
          <w:sz w:val="24"/>
          <w:szCs w:val="24"/>
        </w:rPr>
        <w:t xml:space="preserve"> </w:t>
      </w:r>
      <w:r w:rsidRPr="00194AE4">
        <w:rPr>
          <w:rFonts w:ascii="Times New Roman" w:eastAsia="Times New Roman" w:hAnsi="Times New Roman" w:cs="Times New Roman"/>
          <w:color w:val="000000" w:themeColor="text1"/>
          <w:sz w:val="24"/>
          <w:szCs w:val="24"/>
        </w:rPr>
        <w:t>u IBAN formatu i</w:t>
      </w:r>
    </w:p>
    <w:p w14:paraId="2B268E2A" w14:textId="77777777" w:rsidR="00A64EF5" w:rsidRPr="00194AE4" w:rsidRDefault="001E6EBC" w:rsidP="00B56F74">
      <w:pPr>
        <w:pStyle w:val="ListParagraph"/>
        <w:numPr>
          <w:ilvl w:val="0"/>
          <w:numId w:val="51"/>
        </w:numPr>
        <w:tabs>
          <w:tab w:val="left" w:pos="322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biti poslani </w:t>
      </w:r>
      <w:r w:rsidRPr="00194AE4">
        <w:rPr>
          <w:rFonts w:ascii="Times New Roman" w:hAnsi="Times New Roman" w:cs="Times New Roman"/>
          <w:color w:val="000000" w:themeColor="text1"/>
          <w:sz w:val="24"/>
          <w:szCs w:val="24"/>
        </w:rPr>
        <w:t>HAMAG-BICRO-u</w:t>
      </w:r>
      <w:r w:rsidRPr="00194AE4">
        <w:rPr>
          <w:rFonts w:ascii="Times New Roman" w:eastAsia="Times New Roman" w:hAnsi="Times New Roman" w:cs="Times New Roman"/>
          <w:color w:val="000000" w:themeColor="text1"/>
          <w:sz w:val="24"/>
          <w:szCs w:val="24"/>
        </w:rPr>
        <w:t xml:space="preserve"> u skladu s člankom </w:t>
      </w:r>
      <w:r w:rsidR="004D2A93" w:rsidRPr="00194AE4">
        <w:rPr>
          <w:rFonts w:ascii="Times New Roman" w:eastAsia="Times New Roman" w:hAnsi="Times New Roman" w:cs="Times New Roman"/>
          <w:color w:val="000000" w:themeColor="text1"/>
          <w:sz w:val="24"/>
          <w:szCs w:val="24"/>
        </w:rPr>
        <w:t>29</w:t>
      </w:r>
      <w:r w:rsidR="006B5AF4" w:rsidRPr="00194AE4">
        <w:rPr>
          <w:rFonts w:ascii="Times New Roman" w:eastAsia="Times New Roman" w:hAnsi="Times New Roman" w:cs="Times New Roman"/>
          <w:color w:val="000000" w:themeColor="text1"/>
          <w:sz w:val="24"/>
          <w:szCs w:val="24"/>
        </w:rPr>
        <w:t>.</w:t>
      </w:r>
      <w:r w:rsidR="008123FE" w:rsidRPr="00194AE4">
        <w:rPr>
          <w:rFonts w:ascii="Times New Roman" w:eastAsia="Times New Roman" w:hAnsi="Times New Roman" w:cs="Times New Roman"/>
          <w:color w:val="000000" w:themeColor="text1"/>
          <w:sz w:val="24"/>
          <w:szCs w:val="24"/>
        </w:rPr>
        <w:t xml:space="preserve"> ovog Sporazuma</w:t>
      </w:r>
      <w:r w:rsidRPr="00194AE4">
        <w:rPr>
          <w:rFonts w:ascii="Times New Roman" w:eastAsia="Times New Roman" w:hAnsi="Times New Roman" w:cs="Times New Roman"/>
          <w:color w:val="000000" w:themeColor="text1"/>
          <w:sz w:val="24"/>
          <w:szCs w:val="24"/>
        </w:rPr>
        <w:t>.</w:t>
      </w:r>
    </w:p>
    <w:p w14:paraId="0128A60C" w14:textId="77777777" w:rsidR="002B4016" w:rsidRPr="00194AE4" w:rsidRDefault="00E12728" w:rsidP="00A73682">
      <w:pPr>
        <w:pStyle w:val="ListParagraph"/>
        <w:numPr>
          <w:ilvl w:val="0"/>
          <w:numId w:val="64"/>
        </w:numPr>
        <w:ind w:left="709" w:hanging="720"/>
        <w:jc w:val="both"/>
        <w:rPr>
          <w:rFonts w:ascii="Times New Roman" w:eastAsia="Times New Roman" w:hAnsi="Times New Roman" w:cs="Times New Roman"/>
          <w:color w:val="000000" w:themeColor="text1"/>
          <w:sz w:val="24"/>
          <w:szCs w:val="24"/>
        </w:rPr>
      </w:pPr>
      <w:r w:rsidRPr="00194AE4">
        <w:rPr>
          <w:rFonts w:ascii="Times New Roman" w:eastAsia="Batang" w:hAnsi="Times New Roman" w:cs="Times New Roman"/>
          <w:color w:val="000000" w:themeColor="text1"/>
          <w:sz w:val="24"/>
          <w:szCs w:val="24"/>
          <w:lang w:eastAsia="hr-HR"/>
        </w:rPr>
        <w:t>HAMAG-BICRO ć</w:t>
      </w:r>
      <w:r w:rsidR="008617A4" w:rsidRPr="00194AE4">
        <w:rPr>
          <w:rFonts w:ascii="Times New Roman" w:eastAsia="Batang" w:hAnsi="Times New Roman" w:cs="Times New Roman"/>
          <w:color w:val="000000" w:themeColor="text1"/>
          <w:sz w:val="24"/>
          <w:szCs w:val="24"/>
          <w:lang w:eastAsia="hr-HR"/>
        </w:rPr>
        <w:t>e</w:t>
      </w:r>
      <w:r w:rsidRPr="00194AE4">
        <w:rPr>
          <w:rFonts w:ascii="Times New Roman" w:eastAsia="Batang" w:hAnsi="Times New Roman" w:cs="Times New Roman"/>
          <w:color w:val="000000" w:themeColor="text1"/>
          <w:sz w:val="24"/>
          <w:szCs w:val="24"/>
          <w:lang w:eastAsia="hr-HR"/>
        </w:rPr>
        <w:t xml:space="preserve"> isplatiti Iznos </w:t>
      </w:r>
      <w:r w:rsidR="00B832F0" w:rsidRPr="00194AE4">
        <w:rPr>
          <w:rFonts w:ascii="Times New Roman" w:eastAsia="Batang" w:hAnsi="Times New Roman" w:cs="Times New Roman"/>
          <w:color w:val="000000" w:themeColor="text1"/>
          <w:sz w:val="24"/>
          <w:szCs w:val="24"/>
          <w:lang w:eastAsia="hr-HR"/>
        </w:rPr>
        <w:t>j</w:t>
      </w:r>
      <w:r w:rsidRPr="00194AE4">
        <w:rPr>
          <w:rFonts w:ascii="Times New Roman" w:eastAsia="Batang" w:hAnsi="Times New Roman" w:cs="Times New Roman"/>
          <w:color w:val="000000" w:themeColor="text1"/>
          <w:sz w:val="24"/>
          <w:szCs w:val="24"/>
          <w:lang w:eastAsia="hr-HR"/>
        </w:rPr>
        <w:t xml:space="preserve">amstva </w:t>
      </w:r>
      <w:r w:rsidR="00D47295" w:rsidRPr="00194AE4">
        <w:rPr>
          <w:rFonts w:ascii="Times New Roman" w:eastAsia="Batang" w:hAnsi="Times New Roman" w:cs="Times New Roman"/>
          <w:color w:val="000000" w:themeColor="text1"/>
          <w:sz w:val="24"/>
          <w:szCs w:val="24"/>
          <w:lang w:eastAsia="hr-HR"/>
        </w:rPr>
        <w:t>na temelju Poziva na plaćanje i Izvješća.</w:t>
      </w:r>
    </w:p>
    <w:p w14:paraId="0F76C419" w14:textId="0062BA78" w:rsidR="00E12728" w:rsidRPr="00194AE4" w:rsidRDefault="003B470A"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w:t>
      </w:r>
      <w:r w:rsidR="00B112D9" w:rsidRPr="00194AE4">
        <w:rPr>
          <w:rFonts w:ascii="Times New Roman" w:eastAsia="Batang" w:hAnsi="Times New Roman" w:cs="Times New Roman"/>
          <w:color w:val="000000" w:themeColor="text1"/>
          <w:sz w:val="24"/>
          <w:szCs w:val="24"/>
          <w:lang w:eastAsia="hr-HR"/>
        </w:rPr>
        <w:t xml:space="preserve">može </w:t>
      </w:r>
      <w:r w:rsidRPr="00194AE4">
        <w:rPr>
          <w:rFonts w:ascii="Times New Roman" w:eastAsia="Batang" w:hAnsi="Times New Roman" w:cs="Times New Roman"/>
          <w:color w:val="000000" w:themeColor="text1"/>
          <w:sz w:val="24"/>
          <w:szCs w:val="24"/>
          <w:lang w:eastAsia="hr-HR"/>
        </w:rPr>
        <w:t xml:space="preserve">zaprimiti </w:t>
      </w:r>
      <w:r w:rsidR="00B112D9" w:rsidRPr="00194AE4">
        <w:rPr>
          <w:rFonts w:ascii="Times New Roman" w:eastAsia="Batang" w:hAnsi="Times New Roman" w:cs="Times New Roman"/>
          <w:color w:val="000000" w:themeColor="text1"/>
          <w:sz w:val="24"/>
          <w:szCs w:val="24"/>
          <w:lang w:eastAsia="hr-HR"/>
        </w:rPr>
        <w:t>Poziv za plaćanje</w:t>
      </w:r>
      <w:r w:rsidR="00C5212B" w:rsidRPr="00194AE4">
        <w:rPr>
          <w:rFonts w:ascii="Times New Roman" w:eastAsia="Batang" w:hAnsi="Times New Roman" w:cs="Times New Roman"/>
          <w:color w:val="000000" w:themeColor="text1"/>
          <w:sz w:val="24"/>
          <w:szCs w:val="24"/>
          <w:lang w:eastAsia="hr-HR"/>
        </w:rPr>
        <w:t xml:space="preserve"> </w:t>
      </w:r>
      <w:r w:rsidR="00B112D9" w:rsidRPr="00194AE4">
        <w:rPr>
          <w:rFonts w:ascii="Times New Roman" w:eastAsia="Batang" w:hAnsi="Times New Roman" w:cs="Times New Roman"/>
          <w:color w:val="000000" w:themeColor="text1"/>
          <w:sz w:val="24"/>
          <w:szCs w:val="24"/>
          <w:lang w:eastAsia="hr-HR"/>
        </w:rPr>
        <w:t xml:space="preserve">za </w:t>
      </w:r>
      <w:r w:rsidR="00F05E71" w:rsidRPr="00194AE4">
        <w:rPr>
          <w:rFonts w:ascii="Times New Roman" w:eastAsia="Batang" w:hAnsi="Times New Roman" w:cs="Times New Roman"/>
          <w:color w:val="000000" w:themeColor="text1"/>
          <w:sz w:val="24"/>
          <w:szCs w:val="24"/>
          <w:lang w:eastAsia="hr-HR"/>
        </w:rPr>
        <w:t xml:space="preserve">pojedini Kredit </w:t>
      </w:r>
      <w:r w:rsidR="009B228D" w:rsidRPr="00194AE4">
        <w:rPr>
          <w:rFonts w:ascii="Times New Roman" w:eastAsia="Batang" w:hAnsi="Times New Roman" w:cs="Times New Roman"/>
          <w:color w:val="000000" w:themeColor="text1"/>
          <w:sz w:val="24"/>
          <w:szCs w:val="24"/>
          <w:lang w:eastAsia="hr-HR"/>
        </w:rPr>
        <w:t xml:space="preserve">najkasnije do </w:t>
      </w:r>
      <w:r w:rsidR="00503792" w:rsidRPr="00194AE4">
        <w:rPr>
          <w:rFonts w:ascii="Times New Roman" w:eastAsia="Batang" w:hAnsi="Times New Roman" w:cs="Times New Roman"/>
          <w:color w:val="000000" w:themeColor="text1"/>
          <w:sz w:val="24"/>
          <w:szCs w:val="24"/>
          <w:lang w:eastAsia="hr-HR"/>
        </w:rPr>
        <w:t>90</w:t>
      </w:r>
      <w:r w:rsidR="009B228D" w:rsidRPr="00194AE4">
        <w:rPr>
          <w:rFonts w:ascii="Times New Roman" w:eastAsia="Batang" w:hAnsi="Times New Roman" w:cs="Times New Roman"/>
          <w:color w:val="000000" w:themeColor="text1"/>
          <w:sz w:val="24"/>
          <w:szCs w:val="24"/>
          <w:lang w:eastAsia="hr-HR"/>
        </w:rPr>
        <w:t xml:space="preserve">. dana po isteku Kalendarskog tromjesečja u kojem je </w:t>
      </w:r>
      <w:r w:rsidR="00F34E3A" w:rsidRPr="00194AE4">
        <w:rPr>
          <w:rFonts w:ascii="Times New Roman" w:eastAsia="Batang" w:hAnsi="Times New Roman" w:cs="Times New Roman"/>
          <w:color w:val="000000" w:themeColor="text1"/>
          <w:sz w:val="24"/>
          <w:szCs w:val="24"/>
          <w:lang w:eastAsia="hr-HR"/>
        </w:rPr>
        <w:t>nastupio Dan obračuna</w:t>
      </w:r>
      <w:r w:rsidRPr="00194AE4">
        <w:rPr>
          <w:rFonts w:ascii="Times New Roman" w:eastAsia="Batang" w:hAnsi="Times New Roman" w:cs="Times New Roman"/>
          <w:color w:val="000000" w:themeColor="text1"/>
          <w:sz w:val="24"/>
          <w:szCs w:val="24"/>
          <w:lang w:eastAsia="hr-HR"/>
        </w:rPr>
        <w:t>.</w:t>
      </w:r>
      <w:r w:rsidR="00E12728" w:rsidRPr="00194AE4">
        <w:rPr>
          <w:rFonts w:ascii="Times New Roman" w:eastAsia="Batang" w:hAnsi="Times New Roman" w:cs="Times New Roman"/>
          <w:color w:val="000000" w:themeColor="text1"/>
          <w:sz w:val="24"/>
          <w:szCs w:val="24"/>
          <w:lang w:eastAsia="hr-HR"/>
        </w:rPr>
        <w:t xml:space="preserve"> Poziv za plaćanje</w:t>
      </w:r>
      <w:r w:rsidRPr="00194AE4">
        <w:rPr>
          <w:rFonts w:ascii="Times New Roman" w:eastAsia="Batang" w:hAnsi="Times New Roman" w:cs="Times New Roman"/>
          <w:color w:val="000000" w:themeColor="text1"/>
          <w:sz w:val="24"/>
          <w:szCs w:val="24"/>
          <w:lang w:eastAsia="hr-HR"/>
        </w:rPr>
        <w:t xml:space="preserve"> za pojedini Kredit</w:t>
      </w:r>
      <w:r w:rsidR="00E12728" w:rsidRPr="00194AE4">
        <w:rPr>
          <w:rFonts w:ascii="Times New Roman" w:eastAsia="Batang" w:hAnsi="Times New Roman" w:cs="Times New Roman"/>
          <w:color w:val="000000" w:themeColor="text1"/>
          <w:sz w:val="24"/>
          <w:szCs w:val="24"/>
          <w:lang w:eastAsia="hr-HR"/>
        </w:rPr>
        <w:t xml:space="preserve"> Financijska institucija mora dostaviti</w:t>
      </w:r>
      <w:r w:rsidR="00907EBB" w:rsidRPr="00194AE4">
        <w:rPr>
          <w:rFonts w:ascii="Times New Roman" w:eastAsia="Batang" w:hAnsi="Times New Roman" w:cs="Times New Roman"/>
          <w:color w:val="000000" w:themeColor="text1"/>
          <w:sz w:val="24"/>
          <w:szCs w:val="24"/>
          <w:lang w:eastAsia="hr-HR"/>
        </w:rPr>
        <w:t xml:space="preserve"> HAMAG-BICRO-u unutar tog roka</w:t>
      </w:r>
      <w:r w:rsidRPr="00194AE4">
        <w:rPr>
          <w:rFonts w:ascii="Times New Roman" w:eastAsia="Batang" w:hAnsi="Times New Roman" w:cs="Times New Roman"/>
          <w:color w:val="000000" w:themeColor="text1"/>
          <w:sz w:val="24"/>
          <w:szCs w:val="24"/>
          <w:lang w:eastAsia="hr-HR"/>
        </w:rPr>
        <w:t xml:space="preserve">, u suprotnom </w:t>
      </w:r>
      <w:r w:rsidRPr="00194AE4">
        <w:rPr>
          <w:rFonts w:ascii="Times New Roman" w:eastAsia="Batang" w:hAnsi="Times New Roman" w:cs="Times New Roman"/>
          <w:bCs/>
          <w:color w:val="000000" w:themeColor="text1"/>
          <w:sz w:val="24"/>
          <w:szCs w:val="24"/>
          <w:lang w:eastAsia="hr-HR"/>
        </w:rPr>
        <w:t>Ograničeno portfeljno jamstvo ne važi za navedeni Kredit.</w:t>
      </w:r>
    </w:p>
    <w:p w14:paraId="5A4DAD3A" w14:textId="77777777" w:rsidR="00907EBB" w:rsidRPr="00194AE4" w:rsidRDefault="00D07A03"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K</w:t>
      </w:r>
      <w:r w:rsidR="003B470A" w:rsidRPr="00194AE4">
        <w:rPr>
          <w:rFonts w:ascii="Times New Roman" w:eastAsia="Batang" w:hAnsi="Times New Roman" w:cs="Times New Roman"/>
          <w:color w:val="000000" w:themeColor="text1"/>
          <w:sz w:val="24"/>
          <w:szCs w:val="24"/>
          <w:lang w:eastAsia="hr-HR"/>
        </w:rPr>
        <w:t>rajnji da</w:t>
      </w:r>
      <w:r w:rsidR="00AE662D" w:rsidRPr="00194AE4">
        <w:rPr>
          <w:rFonts w:ascii="Times New Roman" w:eastAsia="Batang" w:hAnsi="Times New Roman" w:cs="Times New Roman"/>
          <w:color w:val="000000" w:themeColor="text1"/>
          <w:sz w:val="24"/>
          <w:szCs w:val="24"/>
          <w:lang w:eastAsia="hr-HR"/>
        </w:rPr>
        <w:t>n</w:t>
      </w:r>
      <w:r w:rsidR="003B470A" w:rsidRPr="00194AE4">
        <w:rPr>
          <w:rFonts w:ascii="Times New Roman" w:eastAsia="Batang" w:hAnsi="Times New Roman" w:cs="Times New Roman"/>
          <w:color w:val="000000" w:themeColor="text1"/>
          <w:sz w:val="24"/>
          <w:szCs w:val="24"/>
          <w:lang w:eastAsia="hr-HR"/>
        </w:rPr>
        <w:t xml:space="preserve"> za dostavu Poziva za plaćanje</w:t>
      </w:r>
      <w:r w:rsidR="001240D7" w:rsidRPr="00194AE4">
        <w:rPr>
          <w:rFonts w:ascii="Times New Roman" w:eastAsia="Batang" w:hAnsi="Times New Roman" w:cs="Times New Roman"/>
          <w:color w:val="000000" w:themeColor="text1"/>
          <w:sz w:val="24"/>
          <w:szCs w:val="24"/>
          <w:lang w:eastAsia="hr-HR"/>
        </w:rPr>
        <w:t xml:space="preserve"> HAMAG-BICRO-u</w:t>
      </w:r>
      <w:r w:rsidRPr="00194AE4">
        <w:rPr>
          <w:rFonts w:ascii="Times New Roman" w:eastAsia="Batang" w:hAnsi="Times New Roman" w:cs="Times New Roman"/>
          <w:color w:val="000000" w:themeColor="text1"/>
          <w:sz w:val="24"/>
          <w:szCs w:val="24"/>
          <w:lang w:eastAsia="hr-HR"/>
        </w:rPr>
        <w:t xml:space="preserve"> je 30.9.20</w:t>
      </w:r>
      <w:r w:rsidR="00FE7377" w:rsidRPr="00194AE4">
        <w:rPr>
          <w:rFonts w:ascii="Times New Roman" w:eastAsia="Batang" w:hAnsi="Times New Roman" w:cs="Times New Roman"/>
          <w:color w:val="000000" w:themeColor="text1"/>
          <w:sz w:val="24"/>
          <w:szCs w:val="24"/>
          <w:lang w:eastAsia="hr-HR"/>
        </w:rPr>
        <w:t>3</w:t>
      </w:r>
      <w:r w:rsidR="005E19D8" w:rsidRPr="00194AE4">
        <w:rPr>
          <w:rFonts w:ascii="Times New Roman" w:eastAsia="Batang" w:hAnsi="Times New Roman" w:cs="Times New Roman"/>
          <w:color w:val="000000" w:themeColor="text1"/>
          <w:sz w:val="24"/>
          <w:szCs w:val="24"/>
          <w:lang w:eastAsia="hr-HR"/>
        </w:rPr>
        <w:t>3</w:t>
      </w:r>
      <w:r w:rsidRPr="00194AE4">
        <w:rPr>
          <w:rFonts w:ascii="Times New Roman" w:eastAsia="Batang" w:hAnsi="Times New Roman" w:cs="Times New Roman"/>
          <w:color w:val="000000" w:themeColor="text1"/>
          <w:sz w:val="24"/>
          <w:szCs w:val="24"/>
          <w:lang w:eastAsia="hr-HR"/>
        </w:rPr>
        <w:t>.</w:t>
      </w:r>
    </w:p>
    <w:p w14:paraId="70FB6D9C" w14:textId="77777777" w:rsidR="00A6706C" w:rsidRPr="00194AE4" w:rsidRDefault="00A6706C" w:rsidP="00321F85">
      <w:pPr>
        <w:pStyle w:val="ListParagraph"/>
        <w:rPr>
          <w:rFonts w:ascii="Times New Roman" w:hAnsi="Times New Roman" w:cs="Times New Roman"/>
          <w:color w:val="000000" w:themeColor="text1"/>
          <w:sz w:val="24"/>
          <w:szCs w:val="24"/>
          <w:lang w:eastAsia="hr-HR"/>
        </w:rPr>
      </w:pPr>
    </w:p>
    <w:p w14:paraId="78A8F29A" w14:textId="77777777" w:rsidR="00A40D2A" w:rsidRPr="00194AE4" w:rsidRDefault="00A40D2A" w:rsidP="00321F85">
      <w:pPr>
        <w:pStyle w:val="Naslovlanka"/>
        <w:spacing w:line="276" w:lineRule="auto"/>
        <w:rPr>
          <w:color w:val="000000" w:themeColor="text1"/>
          <w:lang w:eastAsia="hr-HR"/>
        </w:rPr>
      </w:pPr>
      <w:r w:rsidRPr="00194AE4">
        <w:rPr>
          <w:color w:val="000000" w:themeColor="text1"/>
          <w:lang w:eastAsia="hr-HR"/>
        </w:rPr>
        <w:t xml:space="preserve">Plaćanja </w:t>
      </w:r>
    </w:p>
    <w:p w14:paraId="047004BF" w14:textId="77777777" w:rsidR="00A40D2A" w:rsidRPr="00194AE4" w:rsidRDefault="00A40D2A" w:rsidP="00321F85">
      <w:pPr>
        <w:pStyle w:val="Naslovlanka"/>
        <w:spacing w:line="276" w:lineRule="auto"/>
        <w:rPr>
          <w:color w:val="000000" w:themeColor="text1"/>
          <w:lang w:eastAsia="hr-HR"/>
        </w:rPr>
      </w:pPr>
      <w:r w:rsidRPr="00194AE4">
        <w:rPr>
          <w:color w:val="000000" w:themeColor="text1"/>
          <w:lang w:eastAsia="hr-HR"/>
        </w:rPr>
        <w:t xml:space="preserve">Članak </w:t>
      </w:r>
      <w:r w:rsidR="003B377C" w:rsidRPr="00194AE4">
        <w:rPr>
          <w:color w:val="000000" w:themeColor="text1"/>
          <w:lang w:eastAsia="hr-HR"/>
        </w:rPr>
        <w:t>16</w:t>
      </w:r>
      <w:r w:rsidRPr="00194AE4">
        <w:rPr>
          <w:color w:val="000000" w:themeColor="text1"/>
          <w:lang w:eastAsia="hr-HR"/>
        </w:rPr>
        <w:t>.</w:t>
      </w:r>
    </w:p>
    <w:p w14:paraId="5872BE2B" w14:textId="77777777" w:rsidR="00A40D2A" w:rsidRPr="00194AE4" w:rsidRDefault="00A40D2A" w:rsidP="00B56F74">
      <w:pPr>
        <w:pStyle w:val="ListParagraph"/>
        <w:numPr>
          <w:ilvl w:val="0"/>
          <w:numId w:val="53"/>
        </w:numPr>
        <w:ind w:hanging="720"/>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Sva plaćanja koja HAMAG-BICRO mora izvršiti Financijskoj instituciji u skladu s ovim Sporazumom moraju biti izvršena u </w:t>
      </w:r>
      <w:r w:rsidR="00D35E1A" w:rsidRPr="00194AE4">
        <w:rPr>
          <w:rFonts w:ascii="Times New Roman" w:hAnsi="Times New Roman" w:cs="Times New Roman"/>
          <w:color w:val="000000" w:themeColor="text1"/>
          <w:sz w:val="24"/>
          <w:szCs w:val="24"/>
          <w:lang w:eastAsia="hr-HR"/>
        </w:rPr>
        <w:t>službenoj valuti Republike Hrvatske</w:t>
      </w:r>
      <w:r w:rsidRPr="00194AE4">
        <w:rPr>
          <w:rFonts w:ascii="Times New Roman" w:hAnsi="Times New Roman" w:cs="Times New Roman"/>
          <w:color w:val="000000" w:themeColor="text1"/>
          <w:sz w:val="24"/>
          <w:szCs w:val="24"/>
          <w:lang w:eastAsia="hr-HR"/>
        </w:rPr>
        <w:t>.</w:t>
      </w:r>
    </w:p>
    <w:p w14:paraId="44F66CF5" w14:textId="77777777" w:rsidR="002B71F2" w:rsidRPr="00194AE4" w:rsidRDefault="002B71F2" w:rsidP="00B56F74">
      <w:pPr>
        <w:pStyle w:val="ListParagraph"/>
        <w:numPr>
          <w:ilvl w:val="0"/>
          <w:numId w:val="53"/>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isplatu </w:t>
      </w:r>
      <w:r w:rsidR="00552F22" w:rsidRPr="00194AE4">
        <w:rPr>
          <w:rFonts w:ascii="Times New Roman" w:eastAsia="Batang" w:hAnsi="Times New Roman" w:cs="Times New Roman"/>
          <w:color w:val="000000" w:themeColor="text1"/>
          <w:sz w:val="24"/>
          <w:szCs w:val="24"/>
          <w:lang w:eastAsia="hr-HR"/>
        </w:rPr>
        <w:t>po Pozivu za plaćanje</w:t>
      </w:r>
      <w:r w:rsidR="00960A04" w:rsidRPr="00194AE4">
        <w:rPr>
          <w:rFonts w:ascii="Times New Roman" w:eastAsia="Batang" w:hAnsi="Times New Roman" w:cs="Times New Roman"/>
          <w:color w:val="000000" w:themeColor="text1"/>
          <w:sz w:val="24"/>
          <w:szCs w:val="24"/>
          <w:lang w:eastAsia="hr-HR"/>
        </w:rPr>
        <w:t xml:space="preserve"> za Kredit </w:t>
      </w:r>
      <w:r w:rsidRPr="00194AE4">
        <w:rPr>
          <w:rFonts w:ascii="Times New Roman" w:eastAsia="Batang" w:hAnsi="Times New Roman" w:cs="Times New Roman"/>
          <w:color w:val="000000" w:themeColor="text1"/>
          <w:sz w:val="24"/>
          <w:szCs w:val="24"/>
          <w:lang w:eastAsia="hr-HR"/>
        </w:rPr>
        <w:t xml:space="preserve">izvršiti jednokratno </w:t>
      </w:r>
      <w:r w:rsidR="00D35E1A" w:rsidRPr="00194AE4">
        <w:rPr>
          <w:rFonts w:ascii="Times New Roman" w:eastAsia="Batang" w:hAnsi="Times New Roman" w:cs="Times New Roman"/>
          <w:color w:val="000000" w:themeColor="text1"/>
          <w:sz w:val="24"/>
          <w:szCs w:val="24"/>
          <w:lang w:eastAsia="hr-HR"/>
        </w:rPr>
        <w:t>u službenoj valuti Republike Hrvatske</w:t>
      </w:r>
      <w:r w:rsidRPr="00194AE4">
        <w:rPr>
          <w:rFonts w:ascii="Times New Roman" w:eastAsia="Batang" w:hAnsi="Times New Roman" w:cs="Times New Roman"/>
          <w:color w:val="000000" w:themeColor="text1"/>
          <w:sz w:val="24"/>
          <w:szCs w:val="24"/>
          <w:lang w:eastAsia="hr-HR"/>
        </w:rPr>
        <w:t>, prijenosom sredstava na račun Financijsk</w:t>
      </w:r>
      <w:r w:rsidR="00A9127C" w:rsidRPr="00194AE4">
        <w:rPr>
          <w:rFonts w:ascii="Times New Roman" w:eastAsia="Batang" w:hAnsi="Times New Roman" w:cs="Times New Roman"/>
          <w:color w:val="000000" w:themeColor="text1"/>
          <w:sz w:val="24"/>
          <w:szCs w:val="24"/>
          <w:lang w:eastAsia="hr-HR"/>
        </w:rPr>
        <w:t>e institucije naznačen u Pozivu</w:t>
      </w:r>
      <w:r w:rsidRPr="00194AE4">
        <w:rPr>
          <w:rFonts w:ascii="Times New Roman" w:eastAsia="Batang" w:hAnsi="Times New Roman" w:cs="Times New Roman"/>
          <w:color w:val="000000" w:themeColor="text1"/>
          <w:sz w:val="24"/>
          <w:szCs w:val="24"/>
          <w:lang w:eastAsia="hr-HR"/>
        </w:rPr>
        <w:t xml:space="preserve"> za plaćanje, a najkasnije u roku od 60 (šezdeset) dana od dana zaprimanja pisanog Poziva za plaćanje</w:t>
      </w:r>
      <w:r w:rsidR="00112E3F" w:rsidRPr="00194AE4">
        <w:rPr>
          <w:rFonts w:ascii="Times New Roman" w:eastAsia="Batang" w:hAnsi="Times New Roman" w:cs="Times New Roman"/>
          <w:color w:val="000000" w:themeColor="text1"/>
          <w:sz w:val="24"/>
          <w:szCs w:val="24"/>
          <w:lang w:eastAsia="hr-HR"/>
        </w:rPr>
        <w:t>.</w:t>
      </w:r>
    </w:p>
    <w:p w14:paraId="3CBEDE14" w14:textId="77777777" w:rsidR="002B71F2" w:rsidRPr="00194AE4" w:rsidRDefault="00186352" w:rsidP="00E6796A">
      <w:pPr>
        <w:pStyle w:val="ListParagraph"/>
        <w:ind w:hanging="12"/>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I</w:t>
      </w:r>
      <w:r w:rsidR="002B71F2" w:rsidRPr="00194AE4">
        <w:rPr>
          <w:rFonts w:ascii="Times New Roman" w:eastAsia="Batang" w:hAnsi="Times New Roman" w:cs="Times New Roman"/>
          <w:color w:val="000000" w:themeColor="text1"/>
          <w:sz w:val="24"/>
          <w:szCs w:val="24"/>
          <w:lang w:eastAsia="hr-HR"/>
        </w:rPr>
        <w:t xml:space="preserve">splata </w:t>
      </w:r>
      <w:r w:rsidR="00960A04" w:rsidRPr="00194AE4">
        <w:rPr>
          <w:rFonts w:ascii="Times New Roman" w:eastAsia="Batang" w:hAnsi="Times New Roman" w:cs="Times New Roman"/>
          <w:color w:val="000000" w:themeColor="text1"/>
          <w:sz w:val="24"/>
          <w:szCs w:val="24"/>
          <w:lang w:eastAsia="hr-HR"/>
        </w:rPr>
        <w:t xml:space="preserve">će se </w:t>
      </w:r>
      <w:r w:rsidR="002B71F2" w:rsidRPr="00194AE4">
        <w:rPr>
          <w:rFonts w:ascii="Times New Roman" w:eastAsia="Batang" w:hAnsi="Times New Roman" w:cs="Times New Roman"/>
          <w:color w:val="000000" w:themeColor="text1"/>
          <w:sz w:val="24"/>
          <w:szCs w:val="24"/>
          <w:lang w:eastAsia="hr-HR"/>
        </w:rPr>
        <w:t>izvršiti jednokratno u službenoj valuti Republike Hrvatske, u iznosu kunske protuvrijednosti po srednjem tečaju HNB</w:t>
      </w:r>
      <w:r w:rsidR="006D7051" w:rsidRPr="00194AE4">
        <w:rPr>
          <w:rFonts w:ascii="Times New Roman" w:eastAsia="Batang" w:hAnsi="Times New Roman" w:cs="Times New Roman"/>
          <w:color w:val="000000" w:themeColor="text1"/>
          <w:sz w:val="24"/>
          <w:szCs w:val="24"/>
          <w:lang w:eastAsia="hr-HR"/>
        </w:rPr>
        <w:t>-a</w:t>
      </w:r>
      <w:r w:rsidR="002B71F2" w:rsidRPr="00194AE4">
        <w:rPr>
          <w:rFonts w:ascii="Times New Roman" w:eastAsia="Batang" w:hAnsi="Times New Roman" w:cs="Times New Roman"/>
          <w:color w:val="000000" w:themeColor="text1"/>
          <w:sz w:val="24"/>
          <w:szCs w:val="24"/>
          <w:lang w:eastAsia="hr-HR"/>
        </w:rPr>
        <w:t xml:space="preserve"> za </w:t>
      </w:r>
      <w:r w:rsidR="00AB0751" w:rsidRPr="00194AE4">
        <w:rPr>
          <w:rFonts w:ascii="Times New Roman" w:eastAsia="Batang" w:hAnsi="Times New Roman" w:cs="Times New Roman"/>
          <w:color w:val="000000" w:themeColor="text1"/>
          <w:sz w:val="24"/>
          <w:szCs w:val="24"/>
          <w:lang w:eastAsia="hr-HR"/>
        </w:rPr>
        <w:t xml:space="preserve">EUR </w:t>
      </w:r>
      <w:r w:rsidR="002B71F2" w:rsidRPr="00194AE4">
        <w:rPr>
          <w:rFonts w:ascii="Times New Roman" w:eastAsia="Batang" w:hAnsi="Times New Roman" w:cs="Times New Roman"/>
          <w:color w:val="000000" w:themeColor="text1"/>
          <w:sz w:val="24"/>
          <w:szCs w:val="24"/>
          <w:lang w:eastAsia="hr-HR"/>
        </w:rPr>
        <w:t xml:space="preserve">na dan isplate. </w:t>
      </w:r>
    </w:p>
    <w:p w14:paraId="015A6E66" w14:textId="66984F61" w:rsidR="00A9127C" w:rsidRPr="00194AE4" w:rsidRDefault="008E56C8" w:rsidP="00B56F74">
      <w:pPr>
        <w:pStyle w:val="ListParagraph"/>
        <w:numPr>
          <w:ilvl w:val="0"/>
          <w:numId w:val="53"/>
        </w:numPr>
        <w:ind w:hanging="720"/>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Ako bi plaćanje svih iznosa zatraženih temeljem Poziva za plaćanje </w:t>
      </w:r>
      <w:r w:rsidR="0073467C" w:rsidRPr="00194AE4">
        <w:rPr>
          <w:rFonts w:ascii="Times New Roman" w:hAnsi="Times New Roman" w:cs="Times New Roman"/>
          <w:color w:val="000000" w:themeColor="text1"/>
          <w:sz w:val="24"/>
          <w:szCs w:val="24"/>
          <w:lang w:eastAsia="hr-HR"/>
        </w:rPr>
        <w:t>za</w:t>
      </w:r>
      <w:r w:rsidRPr="00194AE4">
        <w:rPr>
          <w:rFonts w:ascii="Times New Roman" w:hAnsi="Times New Roman" w:cs="Times New Roman"/>
          <w:color w:val="000000" w:themeColor="text1"/>
          <w:sz w:val="24"/>
          <w:szCs w:val="24"/>
          <w:lang w:eastAsia="hr-HR"/>
        </w:rPr>
        <w:t xml:space="preserve">primljenima u bilo kojem Kalendarskom tromjesečju imalo za posljedicu premašivanje Ograničenog iznosa jamstva, tada će plaćanja biti izvršena samo do Ograničenog iznosa jamstva.  </w:t>
      </w:r>
    </w:p>
    <w:p w14:paraId="0549FD53" w14:textId="7C2A2882" w:rsidR="0073467C" w:rsidRPr="00194AE4" w:rsidRDefault="0073467C" w:rsidP="00E6796A">
      <w:pPr>
        <w:pStyle w:val="ListParagraph"/>
        <w:ind w:hanging="12"/>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lastRenderedPageBreak/>
        <w:t xml:space="preserve">Prethodno navedeni iznosi koji nisu isplaćeni temeljem Poziva za plaćanje u bilo kojem Kalendarskom tromjesečju zbog premašivanja Ograničenog iznosa jamstva, navest će se pod </w:t>
      </w:r>
      <w:r w:rsidRPr="00194AE4">
        <w:rPr>
          <w:rFonts w:ascii="Times New Roman" w:hAnsi="Times New Roman" w:cs="Times New Roman"/>
          <w:b/>
          <w:color w:val="000000" w:themeColor="text1"/>
          <w:sz w:val="24"/>
          <w:szCs w:val="24"/>
          <w:lang w:eastAsia="hr-HR"/>
        </w:rPr>
        <w:t>„Neplaćeni iznosi“</w:t>
      </w:r>
      <w:r w:rsidRPr="00194AE4">
        <w:rPr>
          <w:rFonts w:ascii="Times New Roman" w:hAnsi="Times New Roman" w:cs="Times New Roman"/>
          <w:color w:val="000000" w:themeColor="text1"/>
          <w:sz w:val="24"/>
          <w:szCs w:val="24"/>
          <w:lang w:eastAsia="hr-HR"/>
        </w:rPr>
        <w:t>.</w:t>
      </w:r>
    </w:p>
    <w:p w14:paraId="02880A76" w14:textId="77777777" w:rsidR="006A44EA" w:rsidRPr="00194AE4" w:rsidRDefault="00D16144" w:rsidP="006A44EA">
      <w:pPr>
        <w:pStyle w:val="ListParagraph"/>
        <w:ind w:hanging="12"/>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Kod </w:t>
      </w:r>
      <w:r w:rsidR="0073467C" w:rsidRPr="00194AE4">
        <w:rPr>
          <w:rFonts w:ascii="Times New Roman" w:hAnsi="Times New Roman" w:cs="Times New Roman"/>
          <w:color w:val="000000" w:themeColor="text1"/>
          <w:sz w:val="24"/>
          <w:szCs w:val="24"/>
          <w:lang w:eastAsia="hr-HR"/>
        </w:rPr>
        <w:t xml:space="preserve">povećanja </w:t>
      </w:r>
      <w:r w:rsidR="008E56C8" w:rsidRPr="00194AE4">
        <w:rPr>
          <w:rFonts w:ascii="Times New Roman" w:hAnsi="Times New Roman" w:cs="Times New Roman"/>
          <w:color w:val="000000" w:themeColor="text1"/>
          <w:sz w:val="24"/>
          <w:szCs w:val="24"/>
          <w:lang w:eastAsia="hr-HR"/>
        </w:rPr>
        <w:t>Stvarnog volumena portfelja</w:t>
      </w:r>
      <w:r w:rsidR="00346734" w:rsidRPr="00194AE4">
        <w:rPr>
          <w:rFonts w:ascii="Times New Roman" w:hAnsi="Times New Roman" w:cs="Times New Roman"/>
          <w:color w:val="000000" w:themeColor="text1"/>
          <w:sz w:val="24"/>
          <w:szCs w:val="24"/>
          <w:lang w:eastAsia="hr-HR"/>
        </w:rPr>
        <w:t xml:space="preserve"> tijekom Razdoblja obveze</w:t>
      </w:r>
      <w:r w:rsidR="008E56C8" w:rsidRPr="00194AE4">
        <w:rPr>
          <w:rFonts w:ascii="Times New Roman" w:hAnsi="Times New Roman" w:cs="Times New Roman"/>
          <w:color w:val="000000" w:themeColor="text1"/>
          <w:sz w:val="24"/>
          <w:szCs w:val="24"/>
          <w:lang w:eastAsia="hr-HR"/>
        </w:rPr>
        <w:t xml:space="preserve">, HAMAG-BICRO mora platiti </w:t>
      </w:r>
      <w:r w:rsidR="0073467C" w:rsidRPr="00194AE4">
        <w:rPr>
          <w:rFonts w:ascii="Times New Roman" w:hAnsi="Times New Roman" w:cs="Times New Roman"/>
          <w:color w:val="000000" w:themeColor="text1"/>
          <w:sz w:val="24"/>
          <w:szCs w:val="24"/>
          <w:lang w:eastAsia="hr-HR"/>
        </w:rPr>
        <w:t>Neplaćene iznose</w:t>
      </w:r>
      <w:r w:rsidR="008E56C8" w:rsidRPr="00194AE4">
        <w:rPr>
          <w:rFonts w:ascii="Times New Roman" w:hAnsi="Times New Roman" w:cs="Times New Roman"/>
          <w:color w:val="000000" w:themeColor="text1"/>
          <w:sz w:val="24"/>
          <w:szCs w:val="24"/>
          <w:lang w:eastAsia="hr-HR"/>
        </w:rPr>
        <w:t xml:space="preserve"> do revidiranog Ograničenog iznosa jamstva u roku od dva mjeseca od da</w:t>
      </w:r>
      <w:r w:rsidR="00AE662D" w:rsidRPr="00194AE4">
        <w:rPr>
          <w:rFonts w:ascii="Times New Roman" w:hAnsi="Times New Roman" w:cs="Times New Roman"/>
          <w:color w:val="000000" w:themeColor="text1"/>
          <w:sz w:val="24"/>
          <w:szCs w:val="24"/>
          <w:lang w:eastAsia="hr-HR"/>
        </w:rPr>
        <w:t>n</w:t>
      </w:r>
      <w:r w:rsidR="008E56C8" w:rsidRPr="00194AE4">
        <w:rPr>
          <w:rFonts w:ascii="Times New Roman" w:hAnsi="Times New Roman" w:cs="Times New Roman"/>
          <w:color w:val="000000" w:themeColor="text1"/>
          <w:sz w:val="24"/>
          <w:szCs w:val="24"/>
          <w:lang w:eastAsia="hr-HR"/>
        </w:rPr>
        <w:t>a primitka Izvješća koje dokazuje takav revidirani Ograničeni iznos jamstva.</w:t>
      </w:r>
    </w:p>
    <w:p w14:paraId="3805FD68" w14:textId="77777777" w:rsidR="00A40D2A" w:rsidRPr="00194AE4" w:rsidRDefault="006D7051" w:rsidP="006D7051">
      <w:pPr>
        <w:ind w:left="709" w:hanging="709"/>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(4)</w:t>
      </w:r>
      <w:r w:rsidRPr="00194AE4">
        <w:rPr>
          <w:rFonts w:ascii="Times New Roman" w:hAnsi="Times New Roman" w:cs="Times New Roman"/>
          <w:color w:val="000000" w:themeColor="text1"/>
          <w:sz w:val="24"/>
          <w:szCs w:val="24"/>
          <w:lang w:eastAsia="hr-HR"/>
        </w:rPr>
        <w:tab/>
      </w:r>
      <w:r w:rsidR="00CC2BB4" w:rsidRPr="00194AE4">
        <w:rPr>
          <w:rFonts w:ascii="Times New Roman" w:hAnsi="Times New Roman" w:cs="Times New Roman"/>
          <w:color w:val="000000" w:themeColor="text1"/>
          <w:sz w:val="24"/>
          <w:szCs w:val="24"/>
          <w:lang w:eastAsia="hr-HR"/>
        </w:rPr>
        <w:t xml:space="preserve">Financijska institucija će svaki iznos koji je HAMAG-BICRO temeljem </w:t>
      </w:r>
      <w:r w:rsidR="00115EAD" w:rsidRPr="00194AE4">
        <w:rPr>
          <w:rFonts w:ascii="Times New Roman" w:hAnsi="Times New Roman" w:cs="Times New Roman"/>
          <w:bCs/>
          <w:color w:val="000000" w:themeColor="text1"/>
          <w:sz w:val="24"/>
          <w:szCs w:val="24"/>
          <w:lang w:eastAsia="hr-HR"/>
        </w:rPr>
        <w:t>Ograničenog portfeljnog jamstva</w:t>
      </w:r>
      <w:r w:rsidR="00CC2BB4" w:rsidRPr="00194AE4">
        <w:rPr>
          <w:rFonts w:ascii="Times New Roman" w:hAnsi="Times New Roman" w:cs="Times New Roman"/>
          <w:color w:val="000000" w:themeColor="text1"/>
          <w:sz w:val="24"/>
          <w:szCs w:val="24"/>
          <w:lang w:eastAsia="hr-HR"/>
        </w:rPr>
        <w:t xml:space="preserve"> </w:t>
      </w:r>
      <w:r w:rsidR="00115EAD" w:rsidRPr="00194AE4">
        <w:rPr>
          <w:rFonts w:ascii="Times New Roman" w:hAnsi="Times New Roman" w:cs="Times New Roman"/>
          <w:color w:val="000000" w:themeColor="text1"/>
          <w:sz w:val="24"/>
          <w:szCs w:val="24"/>
          <w:lang w:eastAsia="hr-HR"/>
        </w:rPr>
        <w:t xml:space="preserve">isplatio za Kredit, </w:t>
      </w:r>
      <w:r w:rsidR="00CC2BB4" w:rsidRPr="00194AE4">
        <w:rPr>
          <w:rFonts w:ascii="Times New Roman" w:hAnsi="Times New Roman" w:cs="Times New Roman"/>
          <w:color w:val="000000" w:themeColor="text1"/>
          <w:sz w:val="24"/>
          <w:szCs w:val="24"/>
          <w:lang w:eastAsia="hr-HR"/>
        </w:rPr>
        <w:t>knjižiti na račun</w:t>
      </w:r>
      <w:r w:rsidR="00A44FA5" w:rsidRPr="00194AE4">
        <w:rPr>
          <w:rFonts w:ascii="Times New Roman" w:hAnsi="Times New Roman" w:cs="Times New Roman"/>
          <w:color w:val="000000" w:themeColor="text1"/>
          <w:sz w:val="24"/>
          <w:szCs w:val="24"/>
          <w:lang w:eastAsia="hr-HR"/>
        </w:rPr>
        <w:t xml:space="preserve"> posebne namjene</w:t>
      </w:r>
      <w:r w:rsidR="009F1707" w:rsidRPr="00194AE4">
        <w:rPr>
          <w:rFonts w:ascii="Times New Roman" w:hAnsi="Times New Roman" w:cs="Times New Roman"/>
          <w:color w:val="000000" w:themeColor="text1"/>
          <w:sz w:val="24"/>
          <w:szCs w:val="24"/>
          <w:lang w:eastAsia="hr-HR"/>
        </w:rPr>
        <w:t xml:space="preserve"> </w:t>
      </w:r>
      <w:r w:rsidRPr="00194AE4">
        <w:rPr>
          <w:rFonts w:ascii="Times New Roman" w:hAnsi="Times New Roman" w:cs="Times New Roman"/>
          <w:color w:val="000000" w:themeColor="text1"/>
          <w:sz w:val="24"/>
          <w:szCs w:val="24"/>
        </w:rPr>
        <w:t>te može slobodno raspolagati navedenim sredstvima</w:t>
      </w:r>
      <w:r w:rsidRPr="00194AE4">
        <w:rPr>
          <w:rFonts w:ascii="Times New Roman" w:hAnsi="Times New Roman" w:cs="Times New Roman"/>
          <w:color w:val="000000" w:themeColor="text1"/>
          <w:sz w:val="24"/>
          <w:szCs w:val="24"/>
          <w:lang w:eastAsia="hr-HR"/>
        </w:rPr>
        <w:t>, dok</w:t>
      </w:r>
      <w:r w:rsidR="00CC2BB4" w:rsidRPr="00194AE4">
        <w:rPr>
          <w:rFonts w:ascii="Times New Roman" w:hAnsi="Times New Roman" w:cs="Times New Roman"/>
          <w:color w:val="000000" w:themeColor="text1"/>
          <w:sz w:val="24"/>
          <w:szCs w:val="24"/>
          <w:lang w:eastAsia="hr-HR"/>
        </w:rPr>
        <w:t xml:space="preserve"> istim</w:t>
      </w:r>
      <w:r w:rsidRPr="00194AE4">
        <w:rPr>
          <w:rFonts w:ascii="Times New Roman" w:hAnsi="Times New Roman" w:cs="Times New Roman"/>
          <w:color w:val="000000" w:themeColor="text1"/>
          <w:sz w:val="24"/>
          <w:szCs w:val="24"/>
          <w:lang w:eastAsia="hr-HR"/>
        </w:rPr>
        <w:t>a</w:t>
      </w:r>
      <w:r w:rsidR="00CC2BB4" w:rsidRPr="00194AE4">
        <w:rPr>
          <w:rFonts w:ascii="Times New Roman" w:hAnsi="Times New Roman" w:cs="Times New Roman"/>
          <w:color w:val="000000" w:themeColor="text1"/>
          <w:sz w:val="24"/>
          <w:szCs w:val="24"/>
          <w:lang w:eastAsia="hr-HR"/>
        </w:rPr>
        <w:t xml:space="preserve"> neće zatvarati potraživanje koje ima prema Krajnjem primatelju, sve dok Financijska institucija ne </w:t>
      </w:r>
      <w:r w:rsidR="004F05B2" w:rsidRPr="00194AE4">
        <w:rPr>
          <w:rFonts w:ascii="Times New Roman" w:hAnsi="Times New Roman" w:cs="Times New Roman"/>
          <w:color w:val="000000" w:themeColor="text1"/>
          <w:sz w:val="24"/>
          <w:szCs w:val="24"/>
          <w:lang w:eastAsia="hr-HR"/>
        </w:rPr>
        <w:t>donese odluku o otpisu</w:t>
      </w:r>
      <w:r w:rsidR="00AA07C2" w:rsidRPr="00194AE4">
        <w:rPr>
          <w:rFonts w:ascii="Times New Roman" w:hAnsi="Times New Roman" w:cs="Times New Roman"/>
          <w:color w:val="000000" w:themeColor="text1"/>
          <w:sz w:val="24"/>
          <w:szCs w:val="24"/>
          <w:lang w:eastAsia="hr-HR"/>
        </w:rPr>
        <w:t xml:space="preserve"> </w:t>
      </w:r>
      <w:r w:rsidR="00CC2BB4" w:rsidRPr="00194AE4">
        <w:rPr>
          <w:rFonts w:ascii="Times New Roman" w:hAnsi="Times New Roman" w:cs="Times New Roman"/>
          <w:color w:val="000000" w:themeColor="text1"/>
          <w:sz w:val="24"/>
          <w:szCs w:val="24"/>
          <w:lang w:eastAsia="hr-HR"/>
        </w:rPr>
        <w:t>potraživanj</w:t>
      </w:r>
      <w:r w:rsidR="004F05B2" w:rsidRPr="00194AE4">
        <w:rPr>
          <w:rFonts w:ascii="Times New Roman" w:hAnsi="Times New Roman" w:cs="Times New Roman"/>
          <w:color w:val="000000" w:themeColor="text1"/>
          <w:sz w:val="24"/>
          <w:szCs w:val="24"/>
          <w:lang w:eastAsia="hr-HR"/>
        </w:rPr>
        <w:t>a</w:t>
      </w:r>
      <w:r w:rsidR="00CF1EC2" w:rsidRPr="00194AE4">
        <w:rPr>
          <w:rFonts w:ascii="Times New Roman" w:hAnsi="Times New Roman" w:cs="Times New Roman"/>
          <w:color w:val="000000" w:themeColor="text1"/>
          <w:sz w:val="24"/>
          <w:szCs w:val="24"/>
          <w:lang w:eastAsia="hr-HR"/>
        </w:rPr>
        <w:t>.</w:t>
      </w:r>
      <w:r w:rsidR="009B32A2" w:rsidRPr="00194AE4">
        <w:rPr>
          <w:rFonts w:ascii="Times New Roman" w:hAnsi="Times New Roman" w:cs="Times New Roman"/>
          <w:color w:val="000000" w:themeColor="text1"/>
          <w:sz w:val="24"/>
          <w:szCs w:val="24"/>
          <w:lang w:eastAsia="hr-HR"/>
        </w:rPr>
        <w:t xml:space="preserve"> </w:t>
      </w:r>
    </w:p>
    <w:p w14:paraId="58D7639D" w14:textId="77777777" w:rsidR="00635DAE" w:rsidRPr="00194AE4" w:rsidRDefault="00B12028"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M</w:t>
      </w:r>
      <w:r w:rsidR="00635DAE" w:rsidRPr="00194AE4">
        <w:rPr>
          <w:rFonts w:eastAsia="Batang"/>
          <w:color w:val="000000" w:themeColor="text1"/>
          <w:lang w:eastAsia="hr-HR"/>
        </w:rPr>
        <w:t>odel raspodjele sredstava</w:t>
      </w:r>
    </w:p>
    <w:p w14:paraId="5A155B78"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17</w:t>
      </w:r>
      <w:r w:rsidRPr="00194AE4">
        <w:rPr>
          <w:rFonts w:eastAsia="Batang"/>
          <w:color w:val="000000" w:themeColor="text1"/>
          <w:lang w:eastAsia="hr-HR"/>
        </w:rPr>
        <w:t>.</w:t>
      </w:r>
    </w:p>
    <w:p w14:paraId="0062F7D8" w14:textId="317B3DA9" w:rsidR="00B12028" w:rsidRPr="00194AE4" w:rsidRDefault="00635DAE" w:rsidP="00B56F74">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je obvezna, nakon isplate HAMAG-BICRO-a po </w:t>
      </w:r>
      <w:r w:rsidR="00C81891" w:rsidRPr="00194AE4">
        <w:rPr>
          <w:rFonts w:ascii="Times New Roman" w:eastAsia="Batang" w:hAnsi="Times New Roman" w:cs="Times New Roman"/>
          <w:bCs/>
          <w:color w:val="000000" w:themeColor="text1"/>
          <w:sz w:val="24"/>
          <w:szCs w:val="24"/>
          <w:lang w:eastAsia="hr-HR"/>
        </w:rPr>
        <w:t>Pozivu za plaćanje</w:t>
      </w:r>
      <w:r w:rsidRPr="00194AE4">
        <w:rPr>
          <w:rFonts w:ascii="Times New Roman" w:eastAsia="Batang" w:hAnsi="Times New Roman" w:cs="Times New Roman"/>
          <w:color w:val="000000" w:themeColor="text1"/>
          <w:sz w:val="24"/>
          <w:szCs w:val="24"/>
          <w:lang w:eastAsia="hr-HR"/>
        </w:rPr>
        <w:t xml:space="preserve">, </w:t>
      </w:r>
      <w:r w:rsidR="008509ED" w:rsidRPr="00194AE4">
        <w:rPr>
          <w:rFonts w:ascii="Times New Roman" w:eastAsia="Batang" w:hAnsi="Times New Roman" w:cs="Times New Roman"/>
          <w:color w:val="000000" w:themeColor="text1"/>
          <w:sz w:val="24"/>
          <w:szCs w:val="24"/>
          <w:lang w:eastAsia="hr-HR"/>
        </w:rPr>
        <w:t xml:space="preserve">u Izvješću </w:t>
      </w:r>
      <w:r w:rsidRPr="00194AE4">
        <w:rPr>
          <w:rFonts w:ascii="Times New Roman" w:eastAsia="Batang" w:hAnsi="Times New Roman" w:cs="Times New Roman"/>
          <w:color w:val="000000" w:themeColor="text1"/>
          <w:sz w:val="24"/>
          <w:szCs w:val="24"/>
          <w:lang w:eastAsia="hr-HR"/>
        </w:rPr>
        <w:t>obavijestiti</w:t>
      </w:r>
      <w:r w:rsidR="0044389D" w:rsidRPr="00194AE4">
        <w:rPr>
          <w:rFonts w:ascii="Times New Roman" w:eastAsia="Batang" w:hAnsi="Times New Roman" w:cs="Times New Roman"/>
          <w:color w:val="000000" w:themeColor="text1"/>
          <w:sz w:val="24"/>
          <w:szCs w:val="24"/>
          <w:lang w:eastAsia="hr-HR"/>
        </w:rPr>
        <w:t xml:space="preserve"> HAMAG-BICRO o svakom naplaćenom iznosu</w:t>
      </w:r>
      <w:r w:rsidR="008B2A76" w:rsidRPr="00194AE4">
        <w:rPr>
          <w:rFonts w:ascii="Times New Roman" w:eastAsia="Batang" w:hAnsi="Times New Roman" w:cs="Times New Roman"/>
          <w:color w:val="000000" w:themeColor="text1"/>
          <w:sz w:val="24"/>
          <w:szCs w:val="24"/>
          <w:lang w:eastAsia="hr-HR"/>
        </w:rPr>
        <w:t xml:space="preserve"> Kredit</w:t>
      </w:r>
      <w:r w:rsidR="0044389D" w:rsidRPr="00194AE4">
        <w:rPr>
          <w:rFonts w:ascii="Times New Roman" w:eastAsia="Batang" w:hAnsi="Times New Roman" w:cs="Times New Roman"/>
          <w:color w:val="000000" w:themeColor="text1"/>
          <w:sz w:val="24"/>
          <w:szCs w:val="24"/>
          <w:lang w:eastAsia="hr-HR"/>
        </w:rPr>
        <w:t>a</w:t>
      </w:r>
      <w:r w:rsidR="000469C2" w:rsidRPr="00194AE4">
        <w:rPr>
          <w:rFonts w:ascii="Times New Roman" w:eastAsia="Batang" w:hAnsi="Times New Roman" w:cs="Times New Roman"/>
          <w:color w:val="000000" w:themeColor="text1"/>
          <w:sz w:val="24"/>
          <w:szCs w:val="24"/>
          <w:lang w:eastAsia="hr-HR"/>
        </w:rPr>
        <w:t>, prikupljenom postupcima prisilne naplate ili dobrovoljnom uplatom Krajnjeg primatelja ili druge osobe</w:t>
      </w:r>
      <w:r w:rsidR="0044389D" w:rsidRPr="00194AE4">
        <w:rPr>
          <w:rFonts w:ascii="Times New Roman" w:eastAsia="Batang" w:hAnsi="Times New Roman" w:cs="Times New Roman"/>
          <w:color w:val="000000" w:themeColor="text1"/>
          <w:sz w:val="24"/>
          <w:szCs w:val="24"/>
          <w:lang w:eastAsia="hr-HR"/>
        </w:rPr>
        <w:t xml:space="preserve"> </w:t>
      </w:r>
      <w:r w:rsidR="008614E4" w:rsidRPr="008614E4">
        <w:rPr>
          <w:rFonts w:ascii="Times New Roman" w:eastAsia="Batang" w:hAnsi="Times New Roman" w:cs="Times New Roman"/>
          <w:color w:val="000000" w:themeColor="text1"/>
          <w:sz w:val="24"/>
          <w:szCs w:val="24"/>
          <w:lang w:eastAsia="hr-HR"/>
        </w:rPr>
        <w:t xml:space="preserve">koji </w:t>
      </w:r>
      <w:r w:rsidR="008614E4" w:rsidRPr="00600516">
        <w:rPr>
          <w:rFonts w:ascii="Times New Roman" w:eastAsia="Batang" w:hAnsi="Times New Roman" w:cs="Times New Roman"/>
          <w:color w:val="000000" w:themeColor="text1"/>
          <w:sz w:val="24"/>
          <w:szCs w:val="24"/>
          <w:lang w:eastAsia="hr-HR"/>
        </w:rPr>
        <w:t xml:space="preserve">je do uključujući dana donošenja odluke o otpisu  </w:t>
      </w:r>
      <w:r w:rsidR="0044389D" w:rsidRPr="00600516">
        <w:rPr>
          <w:rFonts w:ascii="Times New Roman" w:eastAsia="Batang" w:hAnsi="Times New Roman" w:cs="Times New Roman"/>
          <w:color w:val="000000" w:themeColor="text1"/>
          <w:sz w:val="24"/>
          <w:szCs w:val="24"/>
          <w:lang w:eastAsia="hr-HR"/>
        </w:rPr>
        <w:t>usmjeren</w:t>
      </w:r>
      <w:r w:rsidR="0044389D" w:rsidRPr="00194AE4">
        <w:rPr>
          <w:rFonts w:ascii="Times New Roman" w:eastAsia="Batang" w:hAnsi="Times New Roman" w:cs="Times New Roman"/>
          <w:color w:val="000000" w:themeColor="text1"/>
          <w:sz w:val="24"/>
          <w:szCs w:val="24"/>
          <w:lang w:eastAsia="hr-HR"/>
        </w:rPr>
        <w:t xml:space="preserve"> na podmirenje tražbine po </w:t>
      </w:r>
      <w:r w:rsidR="009E62BA" w:rsidRPr="00194AE4">
        <w:rPr>
          <w:rFonts w:ascii="Times New Roman" w:eastAsia="Batang" w:hAnsi="Times New Roman" w:cs="Times New Roman"/>
          <w:color w:val="000000" w:themeColor="text1"/>
          <w:sz w:val="24"/>
          <w:szCs w:val="24"/>
          <w:lang w:eastAsia="hr-HR"/>
        </w:rPr>
        <w:t>Kreditu</w:t>
      </w:r>
      <w:r w:rsidR="00B12028" w:rsidRPr="00194AE4">
        <w:rPr>
          <w:rFonts w:ascii="Times New Roman" w:eastAsia="Batang" w:hAnsi="Times New Roman" w:cs="Times New Roman"/>
          <w:color w:val="000000" w:themeColor="text1"/>
          <w:sz w:val="24"/>
          <w:szCs w:val="24"/>
          <w:lang w:eastAsia="hr-HR"/>
        </w:rPr>
        <w:t>.</w:t>
      </w:r>
    </w:p>
    <w:p w14:paraId="6FCAC680" w14:textId="3BEA4EDA" w:rsidR="00B12028" w:rsidRPr="008614E4" w:rsidRDefault="00635DAE" w:rsidP="009A6C81">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8614E4">
        <w:rPr>
          <w:rFonts w:ascii="Times New Roman" w:eastAsia="Batang" w:hAnsi="Times New Roman" w:cs="Times New Roman"/>
          <w:color w:val="000000" w:themeColor="text1"/>
          <w:sz w:val="24"/>
          <w:szCs w:val="24"/>
          <w:lang w:eastAsia="hr-HR"/>
        </w:rPr>
        <w:t xml:space="preserve">Strane su suglasne da </w:t>
      </w:r>
      <w:r w:rsidR="00B06601" w:rsidRPr="008614E4">
        <w:rPr>
          <w:rFonts w:ascii="Times New Roman" w:eastAsia="Batang" w:hAnsi="Times New Roman" w:cs="Times New Roman"/>
          <w:color w:val="000000" w:themeColor="text1"/>
          <w:sz w:val="24"/>
          <w:szCs w:val="24"/>
          <w:lang w:eastAsia="hr-HR"/>
        </w:rPr>
        <w:t xml:space="preserve">će Financijska institucija </w:t>
      </w:r>
      <w:r w:rsidR="00054410" w:rsidRPr="008614E4">
        <w:rPr>
          <w:rFonts w:ascii="Times New Roman" w:eastAsia="Batang" w:hAnsi="Times New Roman" w:cs="Times New Roman"/>
          <w:color w:val="000000" w:themeColor="text1"/>
          <w:sz w:val="24"/>
          <w:szCs w:val="24"/>
          <w:lang w:eastAsia="hr-HR"/>
        </w:rPr>
        <w:t xml:space="preserve">nakon isplate HAMAG-BICRO-a po </w:t>
      </w:r>
      <w:r w:rsidR="00054410" w:rsidRPr="008614E4">
        <w:rPr>
          <w:rFonts w:ascii="Times New Roman" w:eastAsia="Batang" w:hAnsi="Times New Roman" w:cs="Times New Roman"/>
          <w:bCs/>
          <w:color w:val="000000" w:themeColor="text1"/>
          <w:sz w:val="24"/>
          <w:szCs w:val="24"/>
          <w:lang w:eastAsia="hr-HR"/>
        </w:rPr>
        <w:t>Pozivu za plaćanje</w:t>
      </w:r>
      <w:r w:rsidR="009E281D" w:rsidRPr="008614E4">
        <w:rPr>
          <w:rFonts w:ascii="Times New Roman" w:eastAsia="Batang" w:hAnsi="Times New Roman" w:cs="Times New Roman"/>
          <w:color w:val="000000" w:themeColor="text1"/>
          <w:sz w:val="24"/>
          <w:szCs w:val="24"/>
          <w:lang w:eastAsia="hr-HR"/>
        </w:rPr>
        <w:t xml:space="preserve"> </w:t>
      </w:r>
      <w:r w:rsidRPr="008614E4">
        <w:rPr>
          <w:rFonts w:ascii="Times New Roman" w:eastAsia="Batang" w:hAnsi="Times New Roman" w:cs="Times New Roman"/>
          <w:color w:val="000000" w:themeColor="text1"/>
          <w:sz w:val="24"/>
          <w:szCs w:val="24"/>
          <w:lang w:eastAsia="hr-HR"/>
        </w:rPr>
        <w:t xml:space="preserve">svojim dijelom naplaćenih sredstava </w:t>
      </w:r>
      <w:r w:rsidR="00EA362F" w:rsidRPr="008614E4">
        <w:rPr>
          <w:rFonts w:ascii="Times New Roman" w:eastAsia="Batang" w:hAnsi="Times New Roman" w:cs="Times New Roman"/>
          <w:color w:val="000000" w:themeColor="text1"/>
          <w:sz w:val="24"/>
          <w:szCs w:val="24"/>
          <w:lang w:eastAsia="hr-HR"/>
        </w:rPr>
        <w:t xml:space="preserve">(prisilnom naplatom ili dobrovoljnom uplatom Krajnjeg primatelja ili druge osobe) </w:t>
      </w:r>
      <w:r w:rsidR="00B06601" w:rsidRPr="008614E4">
        <w:rPr>
          <w:rFonts w:ascii="Times New Roman" w:eastAsia="Batang" w:hAnsi="Times New Roman" w:cs="Times New Roman"/>
          <w:color w:val="000000" w:themeColor="text1"/>
          <w:sz w:val="24"/>
          <w:szCs w:val="24"/>
          <w:lang w:eastAsia="hr-HR"/>
        </w:rPr>
        <w:t>pr</w:t>
      </w:r>
      <w:r w:rsidRPr="008614E4">
        <w:rPr>
          <w:rFonts w:ascii="Times New Roman" w:eastAsia="Batang" w:hAnsi="Times New Roman" w:cs="Times New Roman"/>
          <w:color w:val="000000" w:themeColor="text1"/>
          <w:sz w:val="24"/>
          <w:szCs w:val="24"/>
          <w:lang w:eastAsia="hr-HR"/>
        </w:rPr>
        <w:t xml:space="preserve">vo zatvarati obveze </w:t>
      </w:r>
      <w:r w:rsidR="00B12028" w:rsidRPr="008614E4">
        <w:rPr>
          <w:rFonts w:ascii="Times New Roman" w:eastAsia="Batang" w:hAnsi="Times New Roman" w:cs="Times New Roman"/>
          <w:color w:val="000000" w:themeColor="text1"/>
          <w:sz w:val="24"/>
          <w:szCs w:val="24"/>
          <w:lang w:eastAsia="hr-HR"/>
        </w:rPr>
        <w:t xml:space="preserve">na ime </w:t>
      </w:r>
      <w:r w:rsidR="00B06601" w:rsidRPr="008614E4">
        <w:rPr>
          <w:rFonts w:ascii="Times New Roman" w:eastAsia="Batang" w:hAnsi="Times New Roman" w:cs="Times New Roman"/>
          <w:color w:val="000000" w:themeColor="text1"/>
          <w:sz w:val="24"/>
          <w:szCs w:val="24"/>
          <w:lang w:eastAsia="hr-HR"/>
        </w:rPr>
        <w:t>glavnic</w:t>
      </w:r>
      <w:r w:rsidR="00A37C88" w:rsidRPr="008614E4">
        <w:rPr>
          <w:rFonts w:ascii="Times New Roman" w:eastAsia="Batang" w:hAnsi="Times New Roman" w:cs="Times New Roman"/>
          <w:color w:val="000000" w:themeColor="text1"/>
          <w:sz w:val="24"/>
          <w:szCs w:val="24"/>
          <w:lang w:eastAsia="hr-HR"/>
        </w:rPr>
        <w:t>e,</w:t>
      </w:r>
      <w:r w:rsidR="00B06601" w:rsidRPr="008614E4">
        <w:rPr>
          <w:rFonts w:ascii="Times New Roman" w:eastAsia="Batang" w:hAnsi="Times New Roman" w:cs="Times New Roman"/>
          <w:color w:val="000000" w:themeColor="text1"/>
          <w:sz w:val="24"/>
          <w:szCs w:val="24"/>
          <w:lang w:eastAsia="hr-HR"/>
        </w:rPr>
        <w:t xml:space="preserve"> </w:t>
      </w:r>
      <w:r w:rsidR="00A168C7" w:rsidRPr="008614E4">
        <w:rPr>
          <w:rFonts w:ascii="Times New Roman" w:eastAsia="Batang" w:hAnsi="Times New Roman" w:cs="Times New Roman"/>
          <w:color w:val="000000" w:themeColor="text1"/>
          <w:sz w:val="24"/>
          <w:szCs w:val="24"/>
          <w:lang w:eastAsia="hr-HR"/>
        </w:rPr>
        <w:t xml:space="preserve">ugovorene </w:t>
      </w:r>
      <w:r w:rsidR="00B06601" w:rsidRPr="008614E4">
        <w:rPr>
          <w:rFonts w:ascii="Times New Roman" w:eastAsia="Batang" w:hAnsi="Times New Roman" w:cs="Times New Roman"/>
          <w:color w:val="000000" w:themeColor="text1"/>
          <w:sz w:val="24"/>
          <w:szCs w:val="24"/>
          <w:lang w:eastAsia="hr-HR"/>
        </w:rPr>
        <w:t>kamate</w:t>
      </w:r>
      <w:r w:rsidR="00A37C88" w:rsidRPr="008614E4">
        <w:rPr>
          <w:rFonts w:ascii="Times New Roman" w:eastAsia="Batang" w:hAnsi="Times New Roman" w:cs="Times New Roman"/>
          <w:color w:val="000000" w:themeColor="text1"/>
          <w:sz w:val="24"/>
          <w:szCs w:val="24"/>
          <w:lang w:eastAsia="hr-HR"/>
        </w:rPr>
        <w:t xml:space="preserve"> i troškova</w:t>
      </w:r>
      <w:r w:rsidR="00B06601" w:rsidRPr="008614E4">
        <w:rPr>
          <w:rFonts w:ascii="Times New Roman" w:eastAsia="Batang" w:hAnsi="Times New Roman" w:cs="Times New Roman"/>
          <w:color w:val="000000" w:themeColor="text1"/>
          <w:sz w:val="24"/>
          <w:szCs w:val="24"/>
          <w:lang w:eastAsia="hr-HR"/>
        </w:rPr>
        <w:t>, a nakon toga zakonske zatezne kamate</w:t>
      </w:r>
      <w:r w:rsidRPr="008614E4">
        <w:rPr>
          <w:rFonts w:ascii="Times New Roman" w:eastAsia="Batang" w:hAnsi="Times New Roman" w:cs="Times New Roman"/>
          <w:color w:val="000000" w:themeColor="text1"/>
          <w:sz w:val="24"/>
          <w:szCs w:val="24"/>
          <w:lang w:eastAsia="hr-HR"/>
        </w:rPr>
        <w:t>.</w:t>
      </w:r>
    </w:p>
    <w:p w14:paraId="512DFCB5" w14:textId="7C329482" w:rsidR="004D2A93" w:rsidRPr="00194AE4" w:rsidRDefault="00B12028" w:rsidP="004D2A93">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je</w:t>
      </w:r>
      <w:r w:rsidR="003046A8" w:rsidRPr="00194AE4">
        <w:rPr>
          <w:rFonts w:ascii="Times New Roman" w:eastAsia="Batang" w:hAnsi="Times New Roman" w:cs="Times New Roman"/>
          <w:color w:val="000000" w:themeColor="text1"/>
          <w:sz w:val="24"/>
          <w:szCs w:val="24"/>
          <w:lang w:eastAsia="hr-HR"/>
        </w:rPr>
        <w:t xml:space="preserve"> </w:t>
      </w:r>
      <w:r w:rsidR="00EA362F" w:rsidRPr="00194AE4">
        <w:rPr>
          <w:rFonts w:ascii="Times New Roman" w:eastAsia="Batang" w:hAnsi="Times New Roman" w:cs="Times New Roman"/>
          <w:color w:val="000000" w:themeColor="text1"/>
          <w:sz w:val="24"/>
          <w:szCs w:val="24"/>
          <w:lang w:eastAsia="hr-HR"/>
        </w:rPr>
        <w:t>dio</w:t>
      </w:r>
      <w:r w:rsidR="003046A8" w:rsidRPr="00194AE4">
        <w:rPr>
          <w:rFonts w:ascii="Times New Roman" w:eastAsia="Batang" w:hAnsi="Times New Roman" w:cs="Times New Roman"/>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svih prikupljenih sredstava </w:t>
      </w:r>
      <w:r w:rsidR="00341E03" w:rsidRPr="00194AE4">
        <w:rPr>
          <w:rFonts w:ascii="Times New Roman" w:eastAsia="Batang" w:hAnsi="Times New Roman" w:cs="Times New Roman"/>
          <w:color w:val="000000" w:themeColor="text1"/>
          <w:sz w:val="24"/>
          <w:szCs w:val="24"/>
          <w:lang w:eastAsia="hr-HR"/>
        </w:rPr>
        <w:t xml:space="preserve">na ime </w:t>
      </w:r>
      <w:r w:rsidR="00776B30" w:rsidRPr="00194AE4">
        <w:rPr>
          <w:rFonts w:ascii="Times New Roman" w:eastAsia="Batang" w:hAnsi="Times New Roman" w:cs="Times New Roman"/>
          <w:color w:val="000000" w:themeColor="text1"/>
          <w:sz w:val="24"/>
          <w:szCs w:val="24"/>
          <w:lang w:eastAsia="hr-HR"/>
        </w:rPr>
        <w:t>Gubitka</w:t>
      </w:r>
      <w:r w:rsidR="000C34BA" w:rsidRPr="00194AE4">
        <w:rPr>
          <w:rFonts w:ascii="Times New Roman" w:eastAsia="Batang" w:hAnsi="Times New Roman" w:cs="Times New Roman"/>
          <w:color w:val="000000" w:themeColor="text1"/>
          <w:sz w:val="24"/>
          <w:szCs w:val="24"/>
          <w:lang w:eastAsia="hr-HR"/>
        </w:rPr>
        <w:t xml:space="preserve"> </w:t>
      </w:r>
      <w:r w:rsidR="00341E03" w:rsidRPr="00194AE4">
        <w:rPr>
          <w:rFonts w:ascii="Times New Roman" w:eastAsia="Batang" w:hAnsi="Times New Roman" w:cs="Times New Roman"/>
          <w:color w:val="000000" w:themeColor="text1"/>
          <w:sz w:val="24"/>
          <w:szCs w:val="24"/>
          <w:lang w:eastAsia="hr-HR"/>
        </w:rPr>
        <w:t>u kvartalu</w:t>
      </w:r>
      <w:r w:rsidR="00EA362F" w:rsidRPr="00194AE4">
        <w:rPr>
          <w:rFonts w:ascii="Times New Roman" w:eastAsia="Batang" w:hAnsi="Times New Roman" w:cs="Times New Roman"/>
          <w:color w:val="000000" w:themeColor="text1"/>
          <w:sz w:val="24"/>
          <w:szCs w:val="24"/>
          <w:lang w:eastAsia="hr-HR"/>
        </w:rPr>
        <w:t xml:space="preserve"> obvezna u postot</w:t>
      </w:r>
      <w:r w:rsidR="00A27DA6" w:rsidRPr="00194AE4">
        <w:rPr>
          <w:rFonts w:ascii="Times New Roman" w:eastAsia="Batang" w:hAnsi="Times New Roman" w:cs="Times New Roman"/>
          <w:color w:val="000000" w:themeColor="text1"/>
          <w:sz w:val="24"/>
          <w:szCs w:val="24"/>
          <w:lang w:eastAsia="hr-HR"/>
        </w:rPr>
        <w:t>ku</w:t>
      </w:r>
      <w:r w:rsidR="00EA362F" w:rsidRPr="00194AE4">
        <w:rPr>
          <w:rFonts w:ascii="Times New Roman" w:eastAsia="Batang" w:hAnsi="Times New Roman" w:cs="Times New Roman"/>
          <w:color w:val="000000" w:themeColor="text1"/>
          <w:sz w:val="24"/>
          <w:szCs w:val="24"/>
          <w:lang w:eastAsia="hr-HR"/>
        </w:rPr>
        <w:t xml:space="preserve"> iznosa koji odgovara Stopi jamstva za Kredit</w:t>
      </w:r>
      <w:r w:rsidRPr="00194AE4">
        <w:rPr>
          <w:rFonts w:ascii="Times New Roman" w:eastAsia="Batang" w:hAnsi="Times New Roman" w:cs="Times New Roman"/>
          <w:color w:val="000000" w:themeColor="text1"/>
          <w:sz w:val="24"/>
          <w:szCs w:val="24"/>
          <w:lang w:eastAsia="hr-HR"/>
        </w:rPr>
        <w:t>, najkasnije do završetka sljedećeg kvartala</w:t>
      </w:r>
      <w:r w:rsidR="004A504F"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s računa posebne namjene</w:t>
      </w:r>
      <w:r w:rsidR="00A37C88" w:rsidRPr="00194AE4">
        <w:rPr>
          <w:rFonts w:ascii="Times New Roman" w:eastAsia="Batang" w:hAnsi="Times New Roman" w:cs="Times New Roman"/>
          <w:color w:val="000000" w:themeColor="text1"/>
          <w:sz w:val="24"/>
          <w:szCs w:val="24"/>
          <w:lang w:eastAsia="hr-HR"/>
        </w:rPr>
        <w:t xml:space="preserve"> na kojem su deponirana sredstva koja je HAMAG-BICRO uplatio u skladu s Pozivom na plaćanje</w:t>
      </w:r>
      <w:r w:rsidRPr="00194AE4">
        <w:rPr>
          <w:rFonts w:ascii="Times New Roman" w:eastAsia="Batang" w:hAnsi="Times New Roman" w:cs="Times New Roman"/>
          <w:color w:val="000000" w:themeColor="text1"/>
          <w:sz w:val="24"/>
          <w:szCs w:val="24"/>
          <w:lang w:eastAsia="hr-HR"/>
        </w:rPr>
        <w:t xml:space="preserve"> doznačiti na račun naznačen od ovlaštenih osoba HAMAG-BICRO-</w:t>
      </w:r>
      <w:r w:rsidR="009E281D">
        <w:rPr>
          <w:rFonts w:ascii="Times New Roman" w:eastAsia="Batang" w:hAnsi="Times New Roman" w:cs="Times New Roman"/>
          <w:color w:val="000000" w:themeColor="text1"/>
          <w:sz w:val="24"/>
          <w:szCs w:val="24"/>
          <w:lang w:eastAsia="hr-HR"/>
        </w:rPr>
        <w:t>a</w:t>
      </w:r>
      <w:r w:rsidR="004D2A93" w:rsidRPr="00194AE4">
        <w:rPr>
          <w:rFonts w:ascii="Times New Roman" w:eastAsia="Batang" w:hAnsi="Times New Roman" w:cs="Times New Roman"/>
          <w:color w:val="000000" w:themeColor="text1"/>
          <w:sz w:val="24"/>
          <w:szCs w:val="24"/>
          <w:lang w:eastAsia="hr-HR"/>
        </w:rPr>
        <w:t>, a najviše do iznosa koji je HAMAG-BICRO uplatio Financijskoj instituciji po pojedinom Pozivu na plaćanje.</w:t>
      </w:r>
    </w:p>
    <w:p w14:paraId="6C449CAB" w14:textId="77777777" w:rsidR="00635DAE" w:rsidRPr="00194AE4" w:rsidRDefault="00635DAE" w:rsidP="00A37C88">
      <w:pPr>
        <w:ind w:left="720"/>
        <w:contextualSpacing/>
        <w:jc w:val="both"/>
        <w:rPr>
          <w:rFonts w:ascii="Times New Roman" w:eastAsia="Batang" w:hAnsi="Times New Roman" w:cs="Times New Roman"/>
          <w:color w:val="000000" w:themeColor="text1"/>
          <w:sz w:val="24"/>
          <w:szCs w:val="24"/>
          <w:lang w:eastAsia="hr-HR"/>
        </w:rPr>
      </w:pPr>
    </w:p>
    <w:p w14:paraId="1F3B4210" w14:textId="77777777" w:rsidR="006A44EA" w:rsidRPr="00194AE4" w:rsidRDefault="006A44EA" w:rsidP="006A44EA">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Instrumenti osiguranja </w:t>
      </w:r>
    </w:p>
    <w:p w14:paraId="3F620FB1" w14:textId="77777777" w:rsidR="006A44EA" w:rsidRPr="00194AE4" w:rsidRDefault="006A44EA" w:rsidP="006A44EA">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18</w:t>
      </w:r>
      <w:r w:rsidRPr="00194AE4">
        <w:rPr>
          <w:rFonts w:eastAsia="Batang"/>
          <w:color w:val="000000" w:themeColor="text1"/>
          <w:lang w:eastAsia="hr-HR"/>
        </w:rPr>
        <w:t>.</w:t>
      </w:r>
    </w:p>
    <w:p w14:paraId="3000D5C3" w14:textId="07C7AFF7" w:rsidR="006A44EA" w:rsidRPr="00194AE4"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suglasne da će</w:t>
      </w:r>
      <w:r w:rsidRPr="00194AE4">
        <w:rPr>
          <w:rFonts w:ascii="Times New Roman" w:eastAsia="Calibri" w:hAnsi="Times New Roman" w:cs="Times New Roman"/>
          <w:color w:val="000000" w:themeColor="text1"/>
          <w:sz w:val="24"/>
          <w:szCs w:val="24"/>
        </w:rPr>
        <w:t xml:space="preserve"> F</w:t>
      </w:r>
      <w:r w:rsidRPr="00194AE4">
        <w:rPr>
          <w:rFonts w:ascii="Times New Roman" w:eastAsia="Batang" w:hAnsi="Times New Roman" w:cs="Times New Roman"/>
          <w:color w:val="000000" w:themeColor="text1"/>
          <w:sz w:val="24"/>
          <w:szCs w:val="24"/>
          <w:lang w:eastAsia="hr-HR"/>
        </w:rPr>
        <w:t xml:space="preserve">inancijska institucija radi osiguranja naplate svoje tražbine iz Kredita </w:t>
      </w:r>
      <w:r w:rsidR="000D39A8" w:rsidRPr="00194AE4">
        <w:rPr>
          <w:rFonts w:ascii="Times New Roman" w:eastAsia="Batang" w:hAnsi="Times New Roman" w:cs="Times New Roman"/>
          <w:color w:val="000000" w:themeColor="text1"/>
          <w:sz w:val="24"/>
          <w:szCs w:val="24"/>
          <w:lang w:eastAsia="hr-HR"/>
        </w:rPr>
        <w:t>uključenog u Portfelj</w:t>
      </w:r>
      <w:r w:rsidRPr="00194AE4">
        <w:rPr>
          <w:rFonts w:ascii="Times New Roman" w:eastAsia="Batang" w:hAnsi="Times New Roman" w:cs="Times New Roman"/>
          <w:bCs/>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samostalno pribavljati, provesti i aktivirati instrumente osiguranja određene njenom kreditnom dokumentacijom i pripadajućim Kreditom (što uključuje, ali se ne ograničava na zadužnice i založna prava na nekretninama, pokretninama i pravima, ovisno o okolnostima pojedinog slučaja), a prema samostalnoj </w:t>
      </w:r>
      <w:r w:rsidR="00E91DD6">
        <w:rPr>
          <w:rFonts w:ascii="Times New Roman" w:eastAsia="Batang" w:hAnsi="Times New Roman" w:cs="Times New Roman"/>
          <w:color w:val="000000" w:themeColor="text1"/>
          <w:sz w:val="24"/>
          <w:szCs w:val="24"/>
          <w:lang w:eastAsia="hr-HR"/>
        </w:rPr>
        <w:t>p</w:t>
      </w:r>
      <w:r w:rsidRPr="00194AE4">
        <w:rPr>
          <w:rFonts w:ascii="Times New Roman" w:eastAsia="Batang" w:hAnsi="Times New Roman" w:cs="Times New Roman"/>
          <w:color w:val="000000" w:themeColor="text1"/>
          <w:sz w:val="24"/>
          <w:szCs w:val="24"/>
          <w:lang w:eastAsia="hr-HR"/>
        </w:rPr>
        <w:t>rocjeni rizika Financijsk</w:t>
      </w:r>
      <w:r w:rsidR="004D2A93" w:rsidRPr="00194AE4">
        <w:rPr>
          <w:rFonts w:ascii="Times New Roman" w:eastAsia="Batang" w:hAnsi="Times New Roman" w:cs="Times New Roman"/>
          <w:color w:val="000000" w:themeColor="text1"/>
          <w:sz w:val="24"/>
          <w:szCs w:val="24"/>
          <w:lang w:eastAsia="hr-HR"/>
        </w:rPr>
        <w:t>e</w:t>
      </w:r>
      <w:r w:rsidRPr="00194AE4">
        <w:rPr>
          <w:rFonts w:ascii="Times New Roman" w:eastAsia="Batang" w:hAnsi="Times New Roman" w:cs="Times New Roman"/>
          <w:color w:val="000000" w:themeColor="text1"/>
          <w:sz w:val="24"/>
          <w:szCs w:val="24"/>
          <w:lang w:eastAsia="hr-HR"/>
        </w:rPr>
        <w:t xml:space="preserve"> institucije</w:t>
      </w:r>
      <w:r w:rsidRPr="00194AE4">
        <w:rPr>
          <w:rFonts w:ascii="Times New Roman" w:eastAsia="Calibri" w:hAnsi="Times New Roman" w:cs="Times New Roman"/>
          <w:color w:val="000000" w:themeColor="text1"/>
          <w:sz w:val="24"/>
          <w:szCs w:val="24"/>
        </w:rPr>
        <w:t xml:space="preserve"> </w:t>
      </w:r>
      <w:r w:rsidRPr="00194AE4">
        <w:rPr>
          <w:rFonts w:ascii="Times New Roman" w:eastAsia="Batang" w:hAnsi="Times New Roman" w:cs="Times New Roman"/>
          <w:color w:val="000000" w:themeColor="text1"/>
          <w:sz w:val="24"/>
          <w:szCs w:val="24"/>
          <w:lang w:eastAsia="hr-HR"/>
        </w:rPr>
        <w:t>sukladno njezinim internim aktima i procedurama.</w:t>
      </w:r>
    </w:p>
    <w:p w14:paraId="2B15793A" w14:textId="69D4746F" w:rsidR="006A44EA" w:rsidRPr="00600516"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lastRenderedPageBreak/>
        <w:t xml:space="preserve">Financijska institucija ne preuzima nikakvu odgovornost prema HAMAG-BICRO-u u </w:t>
      </w:r>
      <w:r w:rsidRPr="00600516">
        <w:rPr>
          <w:rFonts w:ascii="Times New Roman" w:eastAsia="Batang" w:hAnsi="Times New Roman" w:cs="Times New Roman"/>
          <w:color w:val="000000" w:themeColor="text1"/>
          <w:sz w:val="24"/>
          <w:szCs w:val="24"/>
          <w:lang w:eastAsia="hr-HR"/>
        </w:rPr>
        <w:t>pogledu valjanosti, procijenjene vrijednosti, utrživosti i redoslijeda prvenstva instrumenata osiguranja potraživanja po osnovi Kredita, ako je postupala sukladno svojim internim aktima i procedurama.</w:t>
      </w:r>
    </w:p>
    <w:p w14:paraId="360C9E38" w14:textId="77777777" w:rsidR="00F42E0E" w:rsidRPr="00600516" w:rsidRDefault="00F42E0E" w:rsidP="00F42E0E">
      <w:pPr>
        <w:pStyle w:val="ListParagraph"/>
        <w:numPr>
          <w:ilvl w:val="0"/>
          <w:numId w:val="10"/>
        </w:numPr>
        <w:ind w:hanging="720"/>
        <w:jc w:val="both"/>
        <w:rPr>
          <w:rFonts w:ascii="Times New Roman" w:eastAsia="Batang" w:hAnsi="Times New Roman" w:cs="Times New Roman"/>
          <w:color w:val="000000" w:themeColor="text1"/>
          <w:sz w:val="24"/>
          <w:szCs w:val="24"/>
          <w:lang w:eastAsia="hr-HR"/>
        </w:rPr>
      </w:pPr>
      <w:r w:rsidRPr="00600516">
        <w:rPr>
          <w:rFonts w:ascii="Times New Roman" w:eastAsia="Batang" w:hAnsi="Times New Roman" w:cs="Times New Roman"/>
          <w:color w:val="000000" w:themeColor="text1"/>
          <w:sz w:val="24"/>
          <w:szCs w:val="24"/>
          <w:lang w:eastAsia="hr-HR"/>
        </w:rPr>
        <w:t>Po naplati određenog Kredita iz Ograničenog portfeljnog jamstva Financijska institucija nije obvezna omogućiti ili provesti prijenos instrumenata osiguranja tog Kredita na HAMAG-BICRO već je iste ovlaštena u cijelosti ili djelomično osloboditi.</w:t>
      </w:r>
    </w:p>
    <w:p w14:paraId="1683BBE4" w14:textId="77777777" w:rsidR="00F42E0E" w:rsidRPr="00194AE4" w:rsidRDefault="00F42E0E" w:rsidP="00F42E0E">
      <w:pPr>
        <w:spacing w:after="0"/>
        <w:ind w:left="720"/>
        <w:contextualSpacing/>
        <w:jc w:val="both"/>
        <w:rPr>
          <w:rFonts w:ascii="Times New Roman" w:eastAsia="Batang" w:hAnsi="Times New Roman" w:cs="Times New Roman"/>
          <w:color w:val="000000" w:themeColor="text1"/>
          <w:sz w:val="24"/>
          <w:szCs w:val="24"/>
          <w:lang w:eastAsia="hr-HR"/>
        </w:rPr>
      </w:pPr>
    </w:p>
    <w:p w14:paraId="71D8624F"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Naplata tražbine Financijske institucije</w:t>
      </w:r>
    </w:p>
    <w:p w14:paraId="15407267"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19</w:t>
      </w:r>
      <w:r w:rsidRPr="00194AE4">
        <w:rPr>
          <w:rFonts w:eastAsia="Batang"/>
          <w:color w:val="000000" w:themeColor="text1"/>
          <w:lang w:eastAsia="hr-HR"/>
        </w:rPr>
        <w:t>.</w:t>
      </w:r>
    </w:p>
    <w:p w14:paraId="64719D14" w14:textId="77777777" w:rsidR="00635DAE" w:rsidRPr="00194AE4" w:rsidRDefault="00635DAE" w:rsidP="005F246B">
      <w:pPr>
        <w:numPr>
          <w:ilvl w:val="0"/>
          <w:numId w:val="25"/>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Calibri" w:hAnsi="Times New Roman" w:cs="Times New Roman"/>
          <w:color w:val="000000" w:themeColor="text1"/>
          <w:sz w:val="24"/>
          <w:szCs w:val="24"/>
        </w:rPr>
        <w:t xml:space="preserve">Financijska institucija slobodno i samostalno odlučuje o poduzimanju ili nepoduzimanju kao i o redoslijedu poduzimanja pojedinih postupaka naplate </w:t>
      </w:r>
      <w:r w:rsidR="00A27DA6" w:rsidRPr="00194AE4">
        <w:rPr>
          <w:rFonts w:ascii="Times New Roman" w:eastAsia="Calibri" w:hAnsi="Times New Roman" w:cs="Times New Roman"/>
          <w:color w:val="000000" w:themeColor="text1"/>
          <w:sz w:val="24"/>
          <w:szCs w:val="24"/>
        </w:rPr>
        <w:t>svojeg</w:t>
      </w:r>
      <w:r w:rsidRPr="00194AE4">
        <w:rPr>
          <w:rFonts w:ascii="Times New Roman" w:eastAsia="Calibri" w:hAnsi="Times New Roman" w:cs="Times New Roman"/>
          <w:color w:val="000000" w:themeColor="text1"/>
          <w:sz w:val="24"/>
          <w:szCs w:val="24"/>
        </w:rPr>
        <w:t xml:space="preserve"> potraživanja</w:t>
      </w:r>
      <w:r w:rsidR="005B67C8" w:rsidRPr="00194AE4">
        <w:rPr>
          <w:rFonts w:ascii="Times New Roman" w:eastAsia="Calibri" w:hAnsi="Times New Roman" w:cs="Times New Roman"/>
          <w:color w:val="000000" w:themeColor="text1"/>
          <w:sz w:val="24"/>
          <w:szCs w:val="24"/>
        </w:rPr>
        <w:t>.</w:t>
      </w:r>
    </w:p>
    <w:p w14:paraId="75A3E2ED" w14:textId="77777777" w:rsidR="00635DAE" w:rsidRPr="00194AE4" w:rsidRDefault="00635DAE"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r w:rsidR="005B67C8" w:rsidRPr="00194AE4">
        <w:rPr>
          <w:rFonts w:ascii="Times New Roman" w:eastAsia="Batang" w:hAnsi="Times New Roman" w:cs="Times New Roman"/>
          <w:color w:val="000000" w:themeColor="text1"/>
          <w:sz w:val="24"/>
          <w:szCs w:val="24"/>
          <w:lang w:eastAsia="hr-HR"/>
        </w:rPr>
        <w:t>može</w:t>
      </w:r>
      <w:r w:rsidRPr="00194AE4">
        <w:rPr>
          <w:rFonts w:ascii="Times New Roman" w:eastAsia="Batang" w:hAnsi="Times New Roman" w:cs="Times New Roman"/>
          <w:color w:val="000000" w:themeColor="text1"/>
          <w:sz w:val="24"/>
          <w:szCs w:val="24"/>
          <w:lang w:eastAsia="hr-HR"/>
        </w:rPr>
        <w:t xml:space="preserve"> otkazati </w:t>
      </w:r>
      <w:r w:rsidR="00B35AAC" w:rsidRPr="00194AE4">
        <w:rPr>
          <w:rFonts w:ascii="Times New Roman" w:eastAsia="Batang" w:hAnsi="Times New Roman" w:cs="Times New Roman"/>
          <w:color w:val="000000" w:themeColor="text1"/>
          <w:sz w:val="24"/>
          <w:szCs w:val="24"/>
          <w:lang w:eastAsia="hr-HR"/>
        </w:rPr>
        <w:t>Kredit</w:t>
      </w:r>
      <w:r w:rsidR="00A75D51" w:rsidRPr="00194AE4">
        <w:rPr>
          <w:rFonts w:ascii="Times New Roman" w:eastAsia="Batang" w:hAnsi="Times New Roman" w:cs="Times New Roman"/>
          <w:color w:val="000000" w:themeColor="text1"/>
          <w:sz w:val="24"/>
          <w:szCs w:val="24"/>
          <w:lang w:eastAsia="hr-HR"/>
        </w:rPr>
        <w:t>,</w:t>
      </w:r>
      <w:r w:rsidR="005B67C8" w:rsidRPr="00194AE4">
        <w:rPr>
          <w:rFonts w:ascii="Times New Roman" w:hAnsi="Times New Roman" w:cs="Times New Roman"/>
          <w:color w:val="000000" w:themeColor="text1"/>
          <w:sz w:val="24"/>
          <w:szCs w:val="24"/>
        </w:rPr>
        <w:t xml:space="preserve"> u slučaju d</w:t>
      </w:r>
      <w:r w:rsidR="005B67C8" w:rsidRPr="00194AE4">
        <w:rPr>
          <w:rFonts w:ascii="Times New Roman" w:eastAsia="Batang" w:hAnsi="Times New Roman" w:cs="Times New Roman"/>
          <w:color w:val="000000" w:themeColor="text1"/>
          <w:sz w:val="24"/>
          <w:szCs w:val="24"/>
          <w:lang w:eastAsia="hr-HR"/>
        </w:rPr>
        <w:t>a Krajnji primatelj vjerojatno neće ispuniti svoje obveze plaćanja, ili</w:t>
      </w:r>
      <w:r w:rsidR="00A75D51" w:rsidRPr="00194AE4">
        <w:rPr>
          <w:rFonts w:ascii="Times New Roman" w:eastAsia="Batang" w:hAnsi="Times New Roman" w:cs="Times New Roman"/>
          <w:color w:val="000000" w:themeColor="text1"/>
          <w:sz w:val="24"/>
          <w:szCs w:val="24"/>
          <w:lang w:eastAsia="hr-HR"/>
        </w:rPr>
        <w:t xml:space="preserve"> </w:t>
      </w:r>
      <w:r w:rsidR="005B67C8" w:rsidRPr="00194AE4">
        <w:rPr>
          <w:rFonts w:ascii="Times New Roman" w:eastAsia="Batang" w:hAnsi="Times New Roman" w:cs="Times New Roman"/>
          <w:color w:val="000000" w:themeColor="text1"/>
          <w:sz w:val="24"/>
          <w:szCs w:val="24"/>
          <w:lang w:eastAsia="hr-HR"/>
        </w:rPr>
        <w:t>da Krajnji primatelj nije ispunio svoju obvezu plaćanja u visini najmanje jedne rate/anuiteta Kredita što je trajalo najmanje 90</w:t>
      </w:r>
      <w:r w:rsidR="002124AA" w:rsidRPr="00194AE4">
        <w:rPr>
          <w:rFonts w:ascii="Times New Roman" w:eastAsia="Batang" w:hAnsi="Times New Roman" w:cs="Times New Roman"/>
          <w:color w:val="000000" w:themeColor="text1"/>
          <w:sz w:val="24"/>
          <w:szCs w:val="24"/>
          <w:lang w:eastAsia="hr-HR"/>
        </w:rPr>
        <w:t xml:space="preserve"> (devedeset)</w:t>
      </w:r>
      <w:r w:rsidR="005B67C8" w:rsidRPr="00194AE4">
        <w:rPr>
          <w:rFonts w:ascii="Times New Roman" w:eastAsia="Batang" w:hAnsi="Times New Roman" w:cs="Times New Roman"/>
          <w:color w:val="000000" w:themeColor="text1"/>
          <w:sz w:val="24"/>
          <w:szCs w:val="24"/>
          <w:lang w:eastAsia="hr-HR"/>
        </w:rPr>
        <w:t xml:space="preserve"> uzastopnih kalendarskih dana.</w:t>
      </w:r>
    </w:p>
    <w:p w14:paraId="2B45960F" w14:textId="77777777" w:rsidR="00336D72" w:rsidRPr="00194AE4" w:rsidRDefault="00F34E3A"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N</w:t>
      </w:r>
      <w:r w:rsidR="00336D72" w:rsidRPr="00194AE4">
        <w:rPr>
          <w:rFonts w:ascii="Times New Roman" w:eastAsia="Batang" w:hAnsi="Times New Roman" w:cs="Times New Roman"/>
          <w:color w:val="000000" w:themeColor="text1"/>
          <w:sz w:val="24"/>
          <w:szCs w:val="24"/>
          <w:lang w:eastAsia="hr-HR"/>
        </w:rPr>
        <w:t xml:space="preserve">akon izvršenog plaćanja po </w:t>
      </w:r>
      <w:r w:rsidR="00CD3E5F" w:rsidRPr="00194AE4">
        <w:rPr>
          <w:rFonts w:ascii="Times New Roman" w:eastAsia="Batang" w:hAnsi="Times New Roman" w:cs="Times New Roman"/>
          <w:bCs/>
          <w:color w:val="000000" w:themeColor="text1"/>
          <w:sz w:val="24"/>
          <w:szCs w:val="24"/>
          <w:lang w:eastAsia="hr-HR"/>
        </w:rPr>
        <w:t xml:space="preserve">Pozivu za plaćanje </w:t>
      </w:r>
      <w:r w:rsidR="00336D72" w:rsidRPr="00194AE4">
        <w:rPr>
          <w:rFonts w:ascii="Times New Roman" w:eastAsia="Batang" w:hAnsi="Times New Roman" w:cs="Times New Roman"/>
          <w:color w:val="000000" w:themeColor="text1"/>
          <w:sz w:val="24"/>
          <w:szCs w:val="24"/>
          <w:lang w:eastAsia="hr-HR"/>
        </w:rPr>
        <w:t xml:space="preserve">Financijska institucija </w:t>
      </w:r>
      <w:r w:rsidR="00A477BD" w:rsidRPr="00194AE4">
        <w:rPr>
          <w:rFonts w:ascii="Times New Roman" w:eastAsia="Batang" w:hAnsi="Times New Roman" w:cs="Times New Roman"/>
          <w:color w:val="000000" w:themeColor="text1"/>
          <w:sz w:val="24"/>
          <w:szCs w:val="24"/>
          <w:lang w:eastAsia="hr-HR"/>
        </w:rPr>
        <w:t>može otpisati tražbinu</w:t>
      </w:r>
      <w:r w:rsidR="00095A84" w:rsidRPr="00194AE4">
        <w:rPr>
          <w:rFonts w:ascii="Times New Roman" w:eastAsia="Batang" w:hAnsi="Times New Roman" w:cs="Times New Roman"/>
          <w:color w:val="000000" w:themeColor="text1"/>
          <w:sz w:val="24"/>
          <w:szCs w:val="24"/>
          <w:lang w:eastAsia="hr-HR"/>
        </w:rPr>
        <w:t xml:space="preserve"> sukladno internim procedurama</w:t>
      </w:r>
      <w:r w:rsidR="00A477BD" w:rsidRPr="00194AE4">
        <w:rPr>
          <w:rFonts w:ascii="Times New Roman" w:eastAsia="Batang" w:hAnsi="Times New Roman" w:cs="Times New Roman"/>
          <w:color w:val="000000" w:themeColor="text1"/>
          <w:sz w:val="24"/>
          <w:szCs w:val="24"/>
          <w:lang w:eastAsia="hr-HR"/>
        </w:rPr>
        <w:t xml:space="preserve">, ali </w:t>
      </w:r>
      <w:r w:rsidR="00BB33F5" w:rsidRPr="00194AE4">
        <w:rPr>
          <w:rFonts w:ascii="Times New Roman" w:eastAsia="Batang" w:hAnsi="Times New Roman" w:cs="Times New Roman"/>
          <w:color w:val="000000" w:themeColor="text1"/>
          <w:sz w:val="24"/>
          <w:szCs w:val="24"/>
          <w:lang w:eastAsia="hr-HR"/>
        </w:rPr>
        <w:t xml:space="preserve">za Kredite osigurane založnim pravom </w:t>
      </w:r>
      <w:r w:rsidRPr="00194AE4">
        <w:rPr>
          <w:rFonts w:ascii="Times New Roman" w:eastAsia="Batang" w:hAnsi="Times New Roman" w:cs="Times New Roman"/>
          <w:color w:val="000000" w:themeColor="text1"/>
          <w:sz w:val="24"/>
          <w:szCs w:val="24"/>
          <w:lang w:eastAsia="hr-HR"/>
        </w:rPr>
        <w:t xml:space="preserve">na </w:t>
      </w:r>
      <w:r w:rsidRPr="009E281D">
        <w:rPr>
          <w:rFonts w:ascii="Times New Roman" w:eastAsia="Batang" w:hAnsi="Times New Roman" w:cs="Times New Roman"/>
          <w:color w:val="000000" w:themeColor="text1"/>
          <w:sz w:val="24"/>
          <w:szCs w:val="24"/>
          <w:lang w:eastAsia="hr-HR"/>
        </w:rPr>
        <w:t>pokretninama</w:t>
      </w:r>
      <w:r w:rsidRPr="00194AE4">
        <w:rPr>
          <w:rFonts w:ascii="Times New Roman" w:eastAsia="Batang" w:hAnsi="Times New Roman" w:cs="Times New Roman"/>
          <w:color w:val="000000" w:themeColor="text1"/>
          <w:sz w:val="24"/>
          <w:szCs w:val="24"/>
          <w:lang w:eastAsia="hr-HR"/>
        </w:rPr>
        <w:t xml:space="preserve"> i nekretninama </w:t>
      </w:r>
      <w:r w:rsidR="00A477BD" w:rsidRPr="00194AE4">
        <w:rPr>
          <w:rFonts w:ascii="Times New Roman" w:eastAsia="Batang" w:hAnsi="Times New Roman" w:cs="Times New Roman"/>
          <w:color w:val="000000" w:themeColor="text1"/>
          <w:sz w:val="24"/>
          <w:szCs w:val="24"/>
          <w:lang w:eastAsia="hr-HR"/>
        </w:rPr>
        <w:t xml:space="preserve">najranije </w:t>
      </w:r>
      <w:r w:rsidR="00F931E8" w:rsidRPr="00194AE4">
        <w:rPr>
          <w:rFonts w:ascii="Times New Roman" w:eastAsia="Batang" w:hAnsi="Times New Roman" w:cs="Times New Roman"/>
          <w:color w:val="000000" w:themeColor="text1"/>
          <w:sz w:val="24"/>
          <w:szCs w:val="24"/>
          <w:lang w:eastAsia="hr-HR"/>
        </w:rPr>
        <w:t>3</w:t>
      </w:r>
      <w:r w:rsidR="00A477BD" w:rsidRPr="00194AE4">
        <w:rPr>
          <w:rFonts w:ascii="Times New Roman" w:eastAsia="Batang" w:hAnsi="Times New Roman" w:cs="Times New Roman"/>
          <w:color w:val="000000" w:themeColor="text1"/>
          <w:sz w:val="24"/>
          <w:szCs w:val="24"/>
          <w:lang w:eastAsia="hr-HR"/>
        </w:rPr>
        <w:t xml:space="preserve"> (</w:t>
      </w:r>
      <w:r w:rsidR="00F931E8" w:rsidRPr="00194AE4">
        <w:rPr>
          <w:rFonts w:ascii="Times New Roman" w:eastAsia="Batang" w:hAnsi="Times New Roman" w:cs="Times New Roman"/>
          <w:color w:val="000000" w:themeColor="text1"/>
          <w:sz w:val="24"/>
          <w:szCs w:val="24"/>
          <w:lang w:eastAsia="hr-HR"/>
        </w:rPr>
        <w:t>tri</w:t>
      </w:r>
      <w:r w:rsidR="00A477BD" w:rsidRPr="00194AE4">
        <w:rPr>
          <w:rFonts w:ascii="Times New Roman" w:eastAsia="Batang" w:hAnsi="Times New Roman" w:cs="Times New Roman"/>
          <w:color w:val="000000" w:themeColor="text1"/>
          <w:sz w:val="24"/>
          <w:szCs w:val="24"/>
          <w:lang w:eastAsia="hr-HR"/>
        </w:rPr>
        <w:t>) godin</w:t>
      </w:r>
      <w:r w:rsidR="00F931E8" w:rsidRPr="00194AE4">
        <w:rPr>
          <w:rFonts w:ascii="Times New Roman" w:eastAsia="Batang" w:hAnsi="Times New Roman" w:cs="Times New Roman"/>
          <w:color w:val="000000" w:themeColor="text1"/>
          <w:sz w:val="24"/>
          <w:szCs w:val="24"/>
          <w:lang w:eastAsia="hr-HR"/>
        </w:rPr>
        <w:t>e</w:t>
      </w:r>
      <w:r w:rsidR="00A477BD" w:rsidRPr="00194AE4">
        <w:rPr>
          <w:rFonts w:ascii="Times New Roman" w:eastAsia="Batang" w:hAnsi="Times New Roman" w:cs="Times New Roman"/>
          <w:color w:val="000000" w:themeColor="text1"/>
          <w:sz w:val="24"/>
          <w:szCs w:val="24"/>
          <w:lang w:eastAsia="hr-HR"/>
        </w:rPr>
        <w:t xml:space="preserve"> od kada </w:t>
      </w:r>
      <w:r w:rsidR="001F51A2" w:rsidRPr="00194AE4">
        <w:rPr>
          <w:rFonts w:ascii="Times New Roman" w:eastAsia="Batang" w:hAnsi="Times New Roman" w:cs="Times New Roman"/>
          <w:color w:val="000000" w:themeColor="text1"/>
          <w:sz w:val="24"/>
          <w:szCs w:val="24"/>
          <w:lang w:eastAsia="hr-HR"/>
        </w:rPr>
        <w:t xml:space="preserve">je </w:t>
      </w:r>
      <w:r w:rsidR="00A477BD" w:rsidRPr="00194AE4">
        <w:rPr>
          <w:rFonts w:ascii="Times New Roman" w:eastAsia="Batang" w:hAnsi="Times New Roman" w:cs="Times New Roman"/>
          <w:color w:val="000000" w:themeColor="text1"/>
          <w:sz w:val="24"/>
          <w:szCs w:val="24"/>
          <w:lang w:eastAsia="hr-HR"/>
        </w:rPr>
        <w:t xml:space="preserve">istekao rok dospijeća posljednje rate/anuiteta </w:t>
      </w:r>
      <w:r w:rsidR="00C81891" w:rsidRPr="00194AE4">
        <w:rPr>
          <w:rFonts w:ascii="Times New Roman" w:eastAsia="Batang" w:hAnsi="Times New Roman" w:cs="Times New Roman"/>
          <w:color w:val="000000" w:themeColor="text1"/>
          <w:sz w:val="24"/>
          <w:szCs w:val="24"/>
          <w:lang w:eastAsia="hr-HR"/>
        </w:rPr>
        <w:t>K</w:t>
      </w:r>
      <w:r w:rsidR="00A477BD" w:rsidRPr="00194AE4">
        <w:rPr>
          <w:rFonts w:ascii="Times New Roman" w:eastAsia="Batang" w:hAnsi="Times New Roman" w:cs="Times New Roman"/>
          <w:color w:val="000000" w:themeColor="text1"/>
          <w:sz w:val="24"/>
          <w:szCs w:val="24"/>
          <w:lang w:eastAsia="hr-HR"/>
        </w:rPr>
        <w:t xml:space="preserve">redita odnosno </w:t>
      </w:r>
      <w:r w:rsidR="0077440A" w:rsidRPr="00194AE4">
        <w:rPr>
          <w:rFonts w:ascii="Times New Roman" w:eastAsia="Batang" w:hAnsi="Times New Roman" w:cs="Times New Roman"/>
          <w:color w:val="000000" w:themeColor="text1"/>
          <w:sz w:val="24"/>
          <w:szCs w:val="24"/>
          <w:lang w:eastAsia="hr-HR"/>
        </w:rPr>
        <w:t xml:space="preserve">od dana kad je </w:t>
      </w:r>
      <w:r w:rsidRPr="00194AE4">
        <w:rPr>
          <w:rFonts w:ascii="Times New Roman" w:eastAsia="Batang" w:hAnsi="Times New Roman" w:cs="Times New Roman"/>
          <w:color w:val="000000" w:themeColor="text1"/>
          <w:sz w:val="24"/>
          <w:szCs w:val="24"/>
          <w:lang w:eastAsia="hr-HR"/>
        </w:rPr>
        <w:t>nastupio Dan obračuna</w:t>
      </w:r>
      <w:r w:rsidR="000D39A8" w:rsidRPr="00194AE4">
        <w:rPr>
          <w:rFonts w:ascii="Times New Roman" w:eastAsia="Batang" w:hAnsi="Times New Roman" w:cs="Times New Roman"/>
          <w:color w:val="000000" w:themeColor="text1"/>
          <w:sz w:val="24"/>
          <w:szCs w:val="24"/>
          <w:lang w:eastAsia="hr-HR"/>
        </w:rPr>
        <w:t>, a i ranije ako je doneseno pravomoćno rješenje o namirenju iz predmeta zaloga.</w:t>
      </w:r>
    </w:p>
    <w:p w14:paraId="279A8FF2" w14:textId="77777777" w:rsidR="00934062" w:rsidRPr="00194AE4"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može prodati potraživanje iz Kredita</w:t>
      </w:r>
      <w:r w:rsidR="003D3F1A" w:rsidRPr="00194AE4">
        <w:rPr>
          <w:rFonts w:ascii="Times New Roman" w:eastAsia="Batang" w:hAnsi="Times New Roman" w:cs="Times New Roman"/>
          <w:color w:val="000000" w:themeColor="text1"/>
          <w:sz w:val="24"/>
          <w:szCs w:val="24"/>
          <w:lang w:eastAsia="hr-HR"/>
        </w:rPr>
        <w:t xml:space="preserve">, a dobiveni iznos će se dijeliti po modelu naplate iz članka </w:t>
      </w:r>
      <w:r w:rsidR="007825A2" w:rsidRPr="00194AE4">
        <w:rPr>
          <w:rFonts w:ascii="Times New Roman" w:eastAsia="Batang" w:hAnsi="Times New Roman" w:cs="Times New Roman"/>
          <w:color w:val="000000" w:themeColor="text1"/>
          <w:sz w:val="24"/>
          <w:szCs w:val="24"/>
          <w:lang w:eastAsia="hr-HR"/>
        </w:rPr>
        <w:t>17.</w:t>
      </w:r>
      <w:r w:rsidR="004D2A93" w:rsidRPr="00194AE4">
        <w:rPr>
          <w:rFonts w:ascii="Times New Roman" w:eastAsia="Batang" w:hAnsi="Times New Roman" w:cs="Times New Roman"/>
          <w:color w:val="000000" w:themeColor="text1"/>
          <w:sz w:val="24"/>
          <w:szCs w:val="24"/>
          <w:lang w:eastAsia="hr-HR"/>
        </w:rPr>
        <w:t xml:space="preserve"> stavka 3. </w:t>
      </w:r>
      <w:r w:rsidR="004C4959" w:rsidRPr="00194AE4">
        <w:rPr>
          <w:rFonts w:ascii="Times New Roman" w:eastAsia="Times New Roman" w:hAnsi="Times New Roman" w:cs="Times New Roman"/>
          <w:color w:val="000000" w:themeColor="text1"/>
          <w:sz w:val="24"/>
          <w:szCs w:val="24"/>
        </w:rPr>
        <w:t>ovog Sporazuma.</w:t>
      </w:r>
    </w:p>
    <w:p w14:paraId="6F91103A" w14:textId="77777777" w:rsidR="00934062" w:rsidRPr="00194AE4"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Nakon što tr</w:t>
      </w:r>
      <w:r w:rsidR="00743F56" w:rsidRPr="00194AE4">
        <w:rPr>
          <w:rFonts w:ascii="Times New Roman" w:eastAsia="Batang" w:hAnsi="Times New Roman" w:cs="Times New Roman"/>
          <w:color w:val="000000" w:themeColor="text1"/>
          <w:sz w:val="24"/>
          <w:szCs w:val="24"/>
          <w:lang w:eastAsia="hr-HR"/>
        </w:rPr>
        <w:t>ažbina Financijske institucije iz</w:t>
      </w:r>
      <w:r w:rsidRPr="00194AE4">
        <w:rPr>
          <w:rFonts w:ascii="Times New Roman" w:eastAsia="Batang" w:hAnsi="Times New Roman" w:cs="Times New Roman"/>
          <w:color w:val="000000" w:themeColor="text1"/>
          <w:sz w:val="24"/>
          <w:szCs w:val="24"/>
          <w:lang w:eastAsia="hr-HR"/>
        </w:rPr>
        <w:t xml:space="preserve"> Kredit</w:t>
      </w:r>
      <w:r w:rsidR="00743F56" w:rsidRPr="00194AE4">
        <w:rPr>
          <w:rFonts w:ascii="Times New Roman" w:eastAsia="Batang" w:hAnsi="Times New Roman" w:cs="Times New Roman"/>
          <w:color w:val="000000" w:themeColor="text1"/>
          <w:sz w:val="24"/>
          <w:szCs w:val="24"/>
          <w:lang w:eastAsia="hr-HR"/>
        </w:rPr>
        <w:t>a</w:t>
      </w:r>
      <w:r w:rsidRPr="00194AE4">
        <w:rPr>
          <w:rFonts w:ascii="Times New Roman" w:eastAsia="Batang" w:hAnsi="Times New Roman" w:cs="Times New Roman"/>
          <w:color w:val="000000" w:themeColor="text1"/>
          <w:sz w:val="24"/>
          <w:szCs w:val="24"/>
          <w:lang w:eastAsia="hr-HR"/>
        </w:rPr>
        <w:t xml:space="preserve"> bude u potpunosti zatvorena, bilo da je u cijelosti namirena ili na drugi način zatvorena, Financijska institucija je obvezna o tome obavijestiti HAMAG-BICRO</w:t>
      </w:r>
      <w:r w:rsidR="00C250AF" w:rsidRPr="00194AE4">
        <w:rPr>
          <w:rFonts w:ascii="Times New Roman" w:eastAsia="Batang" w:hAnsi="Times New Roman" w:cs="Times New Roman"/>
          <w:color w:val="000000" w:themeColor="text1"/>
          <w:sz w:val="24"/>
          <w:szCs w:val="24"/>
          <w:lang w:eastAsia="hr-HR"/>
        </w:rPr>
        <w:t xml:space="preserve"> u Izvješću.</w:t>
      </w:r>
    </w:p>
    <w:p w14:paraId="2B286EB1" w14:textId="7AE6E2EE" w:rsidR="00810D2E" w:rsidRPr="00194AE4" w:rsidRDefault="00D0698B"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nakon zaprimljenih podataka </w:t>
      </w:r>
      <w:r w:rsidR="00C250AF" w:rsidRPr="00194AE4">
        <w:rPr>
          <w:rFonts w:ascii="Times New Roman" w:eastAsia="Batang" w:hAnsi="Times New Roman" w:cs="Times New Roman"/>
          <w:color w:val="000000" w:themeColor="text1"/>
          <w:sz w:val="24"/>
          <w:szCs w:val="24"/>
          <w:lang w:eastAsia="hr-HR"/>
        </w:rPr>
        <w:t xml:space="preserve">izvršiti provjeru je li je otpis tražbine </w:t>
      </w:r>
      <w:r w:rsidR="00810D2E" w:rsidRPr="00194AE4">
        <w:rPr>
          <w:rFonts w:ascii="Times New Roman" w:eastAsia="Batang" w:hAnsi="Times New Roman" w:cs="Times New Roman"/>
          <w:color w:val="000000" w:themeColor="text1"/>
          <w:sz w:val="24"/>
          <w:szCs w:val="24"/>
          <w:lang w:eastAsia="hr-HR"/>
        </w:rPr>
        <w:t>proveden s</w:t>
      </w:r>
      <w:r w:rsidR="00C250AF" w:rsidRPr="00194AE4">
        <w:rPr>
          <w:rFonts w:ascii="Times New Roman" w:eastAsia="Batang" w:hAnsi="Times New Roman" w:cs="Times New Roman"/>
          <w:color w:val="000000" w:themeColor="text1"/>
          <w:sz w:val="24"/>
          <w:szCs w:val="24"/>
          <w:lang w:eastAsia="hr-HR"/>
        </w:rPr>
        <w:t>ukladno internim proc</w:t>
      </w:r>
      <w:r w:rsidR="00810D2E" w:rsidRPr="00194AE4">
        <w:rPr>
          <w:rFonts w:ascii="Times New Roman" w:eastAsia="Batang" w:hAnsi="Times New Roman" w:cs="Times New Roman"/>
          <w:color w:val="000000" w:themeColor="text1"/>
          <w:sz w:val="24"/>
          <w:szCs w:val="24"/>
          <w:lang w:eastAsia="hr-HR"/>
        </w:rPr>
        <w:t>edurama Financijske institucije</w:t>
      </w:r>
      <w:r w:rsidR="0027545D" w:rsidRPr="00194AE4">
        <w:rPr>
          <w:rFonts w:ascii="Times New Roman" w:eastAsia="Batang" w:hAnsi="Times New Roman" w:cs="Times New Roman"/>
          <w:color w:val="000000" w:themeColor="text1"/>
          <w:sz w:val="24"/>
          <w:szCs w:val="24"/>
          <w:lang w:eastAsia="hr-HR"/>
        </w:rPr>
        <w:t>.</w:t>
      </w:r>
    </w:p>
    <w:p w14:paraId="492B4C40" w14:textId="069CBC20" w:rsidR="00C250AF" w:rsidRPr="00194AE4" w:rsidRDefault="00810D2E" w:rsidP="004D3D4C">
      <w:pPr>
        <w:pStyle w:val="ListParagraph"/>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w:t>
      </w:r>
      <w:r w:rsidR="00C250AF" w:rsidRPr="00194AE4">
        <w:rPr>
          <w:rFonts w:ascii="Times New Roman" w:eastAsia="Batang" w:hAnsi="Times New Roman" w:cs="Times New Roman"/>
          <w:color w:val="000000" w:themeColor="text1"/>
          <w:sz w:val="24"/>
          <w:szCs w:val="24"/>
          <w:lang w:eastAsia="hr-HR"/>
        </w:rPr>
        <w:t xml:space="preserve"> slučaju da</w:t>
      </w:r>
      <w:r w:rsidRPr="00194AE4">
        <w:rPr>
          <w:rFonts w:ascii="Times New Roman" w:eastAsia="Batang" w:hAnsi="Times New Roman" w:cs="Times New Roman"/>
          <w:color w:val="000000" w:themeColor="text1"/>
          <w:sz w:val="24"/>
          <w:szCs w:val="24"/>
          <w:lang w:eastAsia="hr-HR"/>
        </w:rPr>
        <w:t xml:space="preserve"> otpis tražbine nije proveden sukladno internim procedurama Financijske institucije, Financijska institucija odgovara HAMAG-BICRO-u za naknadu štete po općim propisima.</w:t>
      </w:r>
    </w:p>
    <w:p w14:paraId="1D1905D3" w14:textId="77777777" w:rsidR="0067090C" w:rsidRPr="00194AE4" w:rsidRDefault="0067090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Namjensk</w:t>
      </w:r>
      <w:r w:rsidR="000D39A8" w:rsidRPr="00194AE4">
        <w:rPr>
          <w:rFonts w:eastAsia="Batang"/>
          <w:color w:val="000000" w:themeColor="text1"/>
          <w:lang w:eastAsia="hr-HR"/>
        </w:rPr>
        <w:t>o korištenje</w:t>
      </w:r>
      <w:r w:rsidRPr="00194AE4">
        <w:rPr>
          <w:rFonts w:eastAsia="Batang"/>
          <w:color w:val="000000" w:themeColor="text1"/>
          <w:lang w:eastAsia="hr-HR"/>
        </w:rPr>
        <w:t xml:space="preserve"> </w:t>
      </w:r>
      <w:r w:rsidR="00D9523B" w:rsidRPr="00194AE4">
        <w:rPr>
          <w:rFonts w:eastAsia="Batang"/>
          <w:color w:val="000000" w:themeColor="text1"/>
          <w:lang w:eastAsia="hr-HR"/>
        </w:rPr>
        <w:t>K</w:t>
      </w:r>
      <w:r w:rsidRPr="00194AE4">
        <w:rPr>
          <w:rFonts w:eastAsia="Batang"/>
          <w:color w:val="000000" w:themeColor="text1"/>
          <w:lang w:eastAsia="hr-HR"/>
        </w:rPr>
        <w:t>redita</w:t>
      </w:r>
    </w:p>
    <w:p w14:paraId="64012992" w14:textId="77777777" w:rsidR="0067090C" w:rsidRPr="00194AE4" w:rsidRDefault="0067090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20</w:t>
      </w:r>
      <w:r w:rsidRPr="00194AE4">
        <w:rPr>
          <w:rFonts w:eastAsia="Batang"/>
          <w:color w:val="000000" w:themeColor="text1"/>
          <w:lang w:eastAsia="hr-HR"/>
        </w:rPr>
        <w:t>.</w:t>
      </w:r>
    </w:p>
    <w:p w14:paraId="1BA4AF8A" w14:textId="77777777" w:rsidR="0067090C" w:rsidRPr="00194AE4" w:rsidRDefault="0067090C" w:rsidP="00F34C81">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se obvezuje da će sredstva </w:t>
      </w:r>
      <w:r w:rsidR="00D9523B"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 xml:space="preserve">redita isplatiti za namjenu specificiranu </w:t>
      </w:r>
      <w:r w:rsidR="00F34EA0" w:rsidRPr="00194AE4">
        <w:rPr>
          <w:rFonts w:ascii="Times New Roman" w:eastAsia="Batang" w:hAnsi="Times New Roman" w:cs="Times New Roman"/>
          <w:color w:val="000000" w:themeColor="text1"/>
          <w:sz w:val="24"/>
          <w:szCs w:val="24"/>
          <w:lang w:eastAsia="hr-HR"/>
        </w:rPr>
        <w:t>Ugovorom o k</w:t>
      </w:r>
      <w:r w:rsidR="00B474CB" w:rsidRPr="00194AE4">
        <w:rPr>
          <w:rFonts w:ascii="Times New Roman" w:eastAsia="Batang" w:hAnsi="Times New Roman" w:cs="Times New Roman"/>
          <w:color w:val="000000" w:themeColor="text1"/>
          <w:sz w:val="24"/>
          <w:szCs w:val="24"/>
          <w:lang w:eastAsia="hr-HR"/>
        </w:rPr>
        <w:t>redit</w:t>
      </w:r>
      <w:r w:rsidR="00F34EA0" w:rsidRPr="00194AE4">
        <w:rPr>
          <w:rFonts w:ascii="Times New Roman" w:eastAsia="Batang" w:hAnsi="Times New Roman" w:cs="Times New Roman"/>
          <w:color w:val="000000" w:themeColor="text1"/>
          <w:sz w:val="24"/>
          <w:szCs w:val="24"/>
          <w:lang w:eastAsia="hr-HR"/>
        </w:rPr>
        <w:t>u</w:t>
      </w:r>
      <w:r w:rsidRPr="00194AE4">
        <w:rPr>
          <w:rFonts w:ascii="Times New Roman" w:eastAsia="Batang" w:hAnsi="Times New Roman" w:cs="Times New Roman"/>
          <w:color w:val="000000" w:themeColor="text1"/>
          <w:sz w:val="24"/>
          <w:szCs w:val="24"/>
          <w:lang w:eastAsia="hr-HR"/>
        </w:rPr>
        <w:t>.</w:t>
      </w:r>
    </w:p>
    <w:p w14:paraId="17EF1162" w14:textId="77777777" w:rsidR="0067090C" w:rsidRPr="00194AE4" w:rsidRDefault="0067090C" w:rsidP="00321F85">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se </w:t>
      </w:r>
      <w:r w:rsidR="00ED4CD3" w:rsidRPr="00194AE4">
        <w:rPr>
          <w:rFonts w:ascii="Times New Roman" w:eastAsia="Batang" w:hAnsi="Times New Roman" w:cs="Times New Roman"/>
          <w:color w:val="000000" w:themeColor="text1"/>
          <w:sz w:val="24"/>
          <w:szCs w:val="24"/>
          <w:lang w:eastAsia="hr-HR"/>
        </w:rPr>
        <w:t xml:space="preserve">prilikom isplate Kredita </w:t>
      </w:r>
      <w:r w:rsidRPr="00194AE4">
        <w:rPr>
          <w:rFonts w:ascii="Times New Roman" w:eastAsia="Batang" w:hAnsi="Times New Roman" w:cs="Times New Roman"/>
          <w:color w:val="000000" w:themeColor="text1"/>
          <w:sz w:val="24"/>
          <w:szCs w:val="24"/>
          <w:lang w:eastAsia="hr-HR"/>
        </w:rPr>
        <w:t xml:space="preserve">obvezuje pratiti </w:t>
      </w:r>
      <w:r w:rsidR="000D39A8" w:rsidRPr="00194AE4">
        <w:rPr>
          <w:rFonts w:ascii="Times New Roman" w:eastAsia="Batang" w:hAnsi="Times New Roman" w:cs="Times New Roman"/>
          <w:color w:val="000000" w:themeColor="text1"/>
          <w:sz w:val="24"/>
          <w:szCs w:val="24"/>
          <w:lang w:eastAsia="hr-HR"/>
        </w:rPr>
        <w:t xml:space="preserve">namjensko </w:t>
      </w:r>
      <w:r w:rsidRPr="00194AE4">
        <w:rPr>
          <w:rFonts w:ascii="Times New Roman" w:eastAsia="Batang" w:hAnsi="Times New Roman" w:cs="Times New Roman"/>
          <w:color w:val="000000" w:themeColor="text1"/>
          <w:sz w:val="24"/>
          <w:szCs w:val="24"/>
          <w:lang w:eastAsia="hr-HR"/>
        </w:rPr>
        <w:t xml:space="preserve">korištenje </w:t>
      </w:r>
      <w:r w:rsidR="00D9523B"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redita</w:t>
      </w:r>
      <w:r w:rsidR="000D39A8" w:rsidRPr="00194AE4">
        <w:rPr>
          <w:rFonts w:ascii="Times New Roman" w:eastAsia="Batang" w:hAnsi="Times New Roman" w:cs="Times New Roman"/>
          <w:color w:val="000000" w:themeColor="text1"/>
          <w:sz w:val="24"/>
          <w:szCs w:val="24"/>
          <w:lang w:eastAsia="hr-HR"/>
        </w:rPr>
        <w:t xml:space="preserve"> sukladno internim </w:t>
      </w:r>
      <w:r w:rsidR="00DB62E9" w:rsidRPr="00194AE4">
        <w:rPr>
          <w:rFonts w:ascii="Times New Roman" w:eastAsia="Batang" w:hAnsi="Times New Roman" w:cs="Times New Roman"/>
          <w:color w:val="000000" w:themeColor="text1"/>
          <w:sz w:val="24"/>
          <w:szCs w:val="24"/>
          <w:lang w:eastAsia="hr-HR"/>
        </w:rPr>
        <w:t xml:space="preserve">aktima i </w:t>
      </w:r>
      <w:r w:rsidR="000D39A8" w:rsidRPr="00194AE4">
        <w:rPr>
          <w:rFonts w:ascii="Times New Roman" w:eastAsia="Batang" w:hAnsi="Times New Roman" w:cs="Times New Roman"/>
          <w:color w:val="000000" w:themeColor="text1"/>
          <w:sz w:val="24"/>
          <w:szCs w:val="24"/>
          <w:lang w:eastAsia="hr-HR"/>
        </w:rPr>
        <w:t xml:space="preserve">procedurama </w:t>
      </w:r>
      <w:r w:rsidR="00336046" w:rsidRPr="00194AE4">
        <w:rPr>
          <w:rFonts w:ascii="Times New Roman" w:eastAsia="Batang" w:hAnsi="Times New Roman" w:cs="Times New Roman"/>
          <w:color w:val="000000" w:themeColor="text1"/>
          <w:sz w:val="24"/>
          <w:szCs w:val="24"/>
          <w:lang w:eastAsia="hr-HR"/>
        </w:rPr>
        <w:t>F</w:t>
      </w:r>
      <w:r w:rsidRPr="00194AE4">
        <w:rPr>
          <w:rFonts w:ascii="Times New Roman" w:eastAsia="Batang" w:hAnsi="Times New Roman" w:cs="Times New Roman"/>
          <w:color w:val="000000" w:themeColor="text1"/>
          <w:sz w:val="24"/>
          <w:szCs w:val="24"/>
          <w:lang w:eastAsia="hr-HR"/>
        </w:rPr>
        <w:t>inancijske institucije.</w:t>
      </w:r>
    </w:p>
    <w:p w14:paraId="497AA4AF" w14:textId="77777777" w:rsidR="004D45B2" w:rsidRPr="00194AE4" w:rsidRDefault="004D45B2"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lastRenderedPageBreak/>
        <w:t>Kontrola namjensk</w:t>
      </w:r>
      <w:r w:rsidR="000D39A8" w:rsidRPr="00194AE4">
        <w:rPr>
          <w:rFonts w:eastAsia="Batang"/>
          <w:color w:val="000000" w:themeColor="text1"/>
          <w:lang w:eastAsia="hr-HR"/>
        </w:rPr>
        <w:t>og korištenja K</w:t>
      </w:r>
      <w:r w:rsidRPr="00194AE4">
        <w:rPr>
          <w:rFonts w:eastAsia="Batang"/>
          <w:color w:val="000000" w:themeColor="text1"/>
          <w:lang w:eastAsia="hr-HR"/>
        </w:rPr>
        <w:t>redita</w:t>
      </w:r>
    </w:p>
    <w:p w14:paraId="010C9D61" w14:textId="77777777" w:rsidR="004D45B2" w:rsidRPr="00194AE4" w:rsidRDefault="004D45B2"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21</w:t>
      </w:r>
      <w:r w:rsidRPr="00194AE4">
        <w:rPr>
          <w:rFonts w:eastAsia="Batang"/>
          <w:color w:val="000000" w:themeColor="text1"/>
          <w:lang w:eastAsia="hr-HR"/>
        </w:rPr>
        <w:t>.</w:t>
      </w:r>
    </w:p>
    <w:p w14:paraId="5BFE3082" w14:textId="3B8DEA93" w:rsidR="00B932EF" w:rsidRPr="00194AE4" w:rsidRDefault="00B932EF" w:rsidP="00F2331D">
      <w:pPr>
        <w:numPr>
          <w:ilvl w:val="0"/>
          <w:numId w:val="24"/>
        </w:numPr>
        <w:ind w:left="720"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bCs/>
          <w:color w:val="000000" w:themeColor="text1"/>
          <w:sz w:val="24"/>
          <w:szCs w:val="24"/>
          <w:lang w:eastAsia="hr-HR"/>
        </w:rPr>
        <w:t>HAMAG-BICRO ima pravo u bilo kojem trenutku izaći na teren i/ili od Financijske institucije zatražiti svu potrebnu dokumentaciju radi provjere namjenske isplate Kredita sukladno Obrascu za administrativnu kontrolu iz Priloga 11</w:t>
      </w:r>
      <w:r w:rsidR="009E281D">
        <w:rPr>
          <w:rFonts w:ascii="Times New Roman" w:eastAsia="Batang" w:hAnsi="Times New Roman" w:cs="Times New Roman"/>
          <w:bCs/>
          <w:color w:val="000000" w:themeColor="text1"/>
          <w:sz w:val="24"/>
          <w:szCs w:val="24"/>
          <w:lang w:eastAsia="hr-HR"/>
        </w:rPr>
        <w:t>.</w:t>
      </w:r>
    </w:p>
    <w:p w14:paraId="4197D3C1" w14:textId="77777777" w:rsidR="004D45B2" w:rsidRPr="00194AE4" w:rsidRDefault="004D45B2" w:rsidP="00F2331D">
      <w:pPr>
        <w:numPr>
          <w:ilvl w:val="0"/>
          <w:numId w:val="24"/>
        </w:numPr>
        <w:ind w:left="709" w:hanging="709"/>
        <w:contextualSpacing/>
        <w:jc w:val="both"/>
        <w:rPr>
          <w:rFonts w:ascii="Times New Roman" w:eastAsia="Batang" w:hAnsi="Times New Roman" w:cs="Times New Roman"/>
          <w:bCs/>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provoditi kontrolu namjenske isplate sredstava </w:t>
      </w:r>
      <w:r w:rsidR="00287143"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 xml:space="preserve">redita Krajnjem primatelju od strane Financijske institucije (dalje: Namjenska kontrola). </w:t>
      </w:r>
    </w:p>
    <w:p w14:paraId="78A360F6" w14:textId="77777777" w:rsidR="0037460F" w:rsidRPr="00194AE4" w:rsidRDefault="0037460F" w:rsidP="0037460F">
      <w:pPr>
        <w:contextualSpacing/>
        <w:rPr>
          <w:rFonts w:ascii="Times New Roman" w:eastAsia="Batang" w:hAnsi="Times New Roman" w:cs="Times New Roman"/>
          <w:color w:val="000000" w:themeColor="text1"/>
          <w:sz w:val="24"/>
          <w:szCs w:val="24"/>
          <w:lang w:eastAsia="hr-HR"/>
        </w:rPr>
      </w:pPr>
    </w:p>
    <w:p w14:paraId="2ECBB302" w14:textId="77777777" w:rsidR="0037460F" w:rsidRPr="00194AE4" w:rsidRDefault="0037460F" w:rsidP="0037460F">
      <w:pPr>
        <w:pStyle w:val="Naslovlanka"/>
        <w:spacing w:line="276" w:lineRule="auto"/>
        <w:rPr>
          <w:rFonts w:eastAsia="Batang"/>
          <w:color w:val="000000" w:themeColor="text1"/>
          <w:lang w:eastAsia="hr-HR"/>
        </w:rPr>
      </w:pPr>
      <w:r w:rsidRPr="00194AE4">
        <w:rPr>
          <w:rFonts w:eastAsia="Batang"/>
          <w:color w:val="000000" w:themeColor="text1"/>
          <w:lang w:eastAsia="hr-HR"/>
        </w:rPr>
        <w:t>Posljedice nenamjenske isplate i/ili nenamjenskog korištenja Kredita</w:t>
      </w:r>
    </w:p>
    <w:p w14:paraId="579F0E18" w14:textId="77777777" w:rsidR="0037460F" w:rsidRPr="00194AE4" w:rsidRDefault="0037460F" w:rsidP="0037460F">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22</w:t>
      </w:r>
      <w:r w:rsidRPr="00194AE4">
        <w:rPr>
          <w:rFonts w:eastAsia="Batang"/>
          <w:color w:val="000000" w:themeColor="text1"/>
          <w:lang w:eastAsia="hr-HR"/>
        </w:rPr>
        <w:t>.</w:t>
      </w:r>
    </w:p>
    <w:p w14:paraId="0BEC9BAB" w14:textId="77777777" w:rsidR="00541558" w:rsidRPr="00194AE4" w:rsidRDefault="0037460F" w:rsidP="00F15E11">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U slučaju da se Namjenskom kontrolom utvrdi nenamjensko korištenje </w:t>
      </w:r>
      <w:r w:rsidR="00541558" w:rsidRPr="00194AE4">
        <w:rPr>
          <w:rFonts w:ascii="Times New Roman" w:eastAsia="Batang" w:hAnsi="Times New Roman" w:cs="Times New Roman"/>
          <w:color w:val="000000" w:themeColor="text1"/>
          <w:sz w:val="24"/>
          <w:szCs w:val="24"/>
          <w:lang w:eastAsia="hr-HR"/>
        </w:rPr>
        <w:t xml:space="preserve">cijelog iznosa </w:t>
      </w:r>
      <w:r w:rsidRPr="00194AE4">
        <w:rPr>
          <w:rFonts w:ascii="Times New Roman" w:eastAsia="Batang" w:hAnsi="Times New Roman" w:cs="Times New Roman"/>
          <w:color w:val="000000" w:themeColor="text1"/>
          <w:sz w:val="24"/>
          <w:szCs w:val="24"/>
          <w:lang w:eastAsia="hr-HR"/>
        </w:rPr>
        <w:t>Kredita od strane Krajnjeg primatelja</w:t>
      </w:r>
      <w:r w:rsidR="00541558" w:rsidRPr="00194AE4">
        <w:rPr>
          <w:rFonts w:ascii="Times New Roman" w:eastAsia="Batang" w:hAnsi="Times New Roman" w:cs="Times New Roman"/>
          <w:color w:val="000000" w:themeColor="text1"/>
          <w:sz w:val="24"/>
          <w:szCs w:val="24"/>
          <w:lang w:eastAsia="hr-HR"/>
        </w:rPr>
        <w:t xml:space="preserve"> isti će se isključiti iz Portfelja slanjem Obavijesti o isključivanju.</w:t>
      </w:r>
    </w:p>
    <w:p w14:paraId="0F1CA6A5" w14:textId="77777777" w:rsidR="00C50D3B" w:rsidRPr="00194AE4" w:rsidRDefault="00541558" w:rsidP="00071EEB">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 slučaju da se Namjenskom kontrolom utvrdi nenamjensko korištenje dijela iznosa Kredita od strane Krajnjeg primatelja,</w:t>
      </w:r>
      <w:r w:rsidR="0037460F" w:rsidRPr="00194AE4">
        <w:rPr>
          <w:rFonts w:ascii="Times New Roman" w:eastAsia="Batang" w:hAnsi="Times New Roman" w:cs="Times New Roman"/>
          <w:color w:val="000000" w:themeColor="text1"/>
          <w:sz w:val="24"/>
          <w:szCs w:val="24"/>
          <w:lang w:eastAsia="hr-HR"/>
        </w:rPr>
        <w:t xml:space="preserve"> to ne utječe na obvezu HAMAG-BICRO-a na plaćanje po Pozivu za plaćanje Financijskoj instituciji</w:t>
      </w:r>
      <w:r w:rsidR="002B55FC" w:rsidRPr="00194AE4">
        <w:rPr>
          <w:rFonts w:ascii="Times New Roman" w:eastAsia="Batang" w:hAnsi="Times New Roman" w:cs="Times New Roman"/>
          <w:color w:val="000000" w:themeColor="text1"/>
          <w:sz w:val="24"/>
          <w:szCs w:val="24"/>
          <w:lang w:eastAsia="hr-HR"/>
        </w:rPr>
        <w:t>. Pod uvjetom da je Financijska institucija namjenski isplatila sredstva, a Krajnji primatelj iskoristio ista nenamjenski i/ili je Financijskoj instituciji dostavio neistinitu dokumentaciju bilo o namjeni korištenja sredstava, bilo o stvarno iskorištenim sredstvima, Krajnji primatelj odgovara za štetu</w:t>
      </w:r>
      <w:r w:rsidR="009B4FC9" w:rsidRPr="00194AE4">
        <w:rPr>
          <w:rFonts w:ascii="Times New Roman" w:eastAsia="Batang" w:hAnsi="Times New Roman" w:cs="Times New Roman"/>
          <w:color w:val="000000" w:themeColor="text1"/>
          <w:sz w:val="24"/>
          <w:szCs w:val="24"/>
          <w:lang w:eastAsia="hr-HR"/>
        </w:rPr>
        <w:t xml:space="preserve"> HAMAG-BICRO-u.</w:t>
      </w:r>
      <w:r w:rsidR="004D2A93" w:rsidRPr="00194AE4">
        <w:rPr>
          <w:rFonts w:ascii="Times New Roman" w:eastAsia="Batang" w:hAnsi="Times New Roman" w:cs="Times New Roman"/>
          <w:color w:val="000000" w:themeColor="text1"/>
          <w:sz w:val="24"/>
          <w:szCs w:val="24"/>
          <w:lang w:eastAsia="hr-HR"/>
        </w:rPr>
        <w:t xml:space="preserve"> Financijska institucija će Krajnjeg primatelja obvezati za odgovornost na štetu iz ovog stavka.</w:t>
      </w:r>
    </w:p>
    <w:p w14:paraId="5931D245" w14:textId="77777777" w:rsidR="0037460F" w:rsidRPr="00194AE4" w:rsidRDefault="0037460F"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U slučaju da se utvrdi da je Financijska institucija, s namjerom ili iz krajnje nepažnje, isplatila </w:t>
      </w:r>
      <w:r w:rsidR="002B55FC" w:rsidRPr="00194AE4">
        <w:rPr>
          <w:rFonts w:ascii="Times New Roman" w:eastAsia="Batang" w:hAnsi="Times New Roman" w:cs="Times New Roman"/>
          <w:color w:val="000000" w:themeColor="text1"/>
          <w:sz w:val="24"/>
          <w:szCs w:val="24"/>
          <w:lang w:eastAsia="hr-HR"/>
        </w:rPr>
        <w:t xml:space="preserve">dio </w:t>
      </w:r>
      <w:r w:rsidRPr="00194AE4">
        <w:rPr>
          <w:rFonts w:ascii="Times New Roman" w:eastAsia="Batang" w:hAnsi="Times New Roman" w:cs="Times New Roman"/>
          <w:color w:val="000000" w:themeColor="text1"/>
          <w:sz w:val="24"/>
          <w:szCs w:val="24"/>
          <w:lang w:eastAsia="hr-HR"/>
        </w:rPr>
        <w:t>sredstva Kredita Krajnjem primatelju nenamjenski (suprotno odredbama ovog Sporazuma, Programa</w:t>
      </w:r>
      <w:r w:rsidR="00075391" w:rsidRPr="00194AE4">
        <w:rPr>
          <w:rFonts w:ascii="Times New Roman" w:eastAsia="Batang" w:hAnsi="Times New Roman" w:cs="Times New Roman"/>
          <w:color w:val="000000" w:themeColor="text1"/>
          <w:sz w:val="24"/>
          <w:szCs w:val="24"/>
          <w:lang w:eastAsia="hr-HR"/>
        </w:rPr>
        <w:t xml:space="preserve">, </w:t>
      </w:r>
      <w:r w:rsidR="00A3019A" w:rsidRPr="00194AE4">
        <w:rPr>
          <w:rFonts w:ascii="Times New Roman" w:eastAsia="Batang" w:hAnsi="Times New Roman" w:cs="Times New Roman"/>
          <w:color w:val="000000" w:themeColor="text1"/>
          <w:sz w:val="24"/>
          <w:szCs w:val="24"/>
          <w:lang w:eastAsia="hr-HR"/>
        </w:rPr>
        <w:t>Uvjetima</w:t>
      </w:r>
      <w:r w:rsidR="00075391" w:rsidRPr="00194AE4">
        <w:rPr>
          <w:rFonts w:ascii="Times New Roman" w:eastAsia="Batang" w:hAnsi="Times New Roman" w:cs="Times New Roman"/>
          <w:color w:val="000000" w:themeColor="text1"/>
          <w:sz w:val="24"/>
          <w:szCs w:val="24"/>
          <w:lang w:eastAsia="hr-HR"/>
        </w:rPr>
        <w:t xml:space="preserve"> ESIF ograničena portfeljna jamstva</w:t>
      </w:r>
      <w:r w:rsidRPr="00194AE4">
        <w:rPr>
          <w:rFonts w:ascii="Times New Roman" w:eastAsia="Batang" w:hAnsi="Times New Roman" w:cs="Times New Roman"/>
          <w:color w:val="000000" w:themeColor="text1"/>
          <w:sz w:val="24"/>
          <w:szCs w:val="24"/>
          <w:lang w:eastAsia="hr-HR"/>
        </w:rPr>
        <w:t xml:space="preserve"> i </w:t>
      </w:r>
      <w:r w:rsidR="00541558" w:rsidRPr="00194AE4">
        <w:rPr>
          <w:rFonts w:ascii="Times New Roman" w:eastAsia="Batang" w:hAnsi="Times New Roman" w:cs="Times New Roman"/>
          <w:color w:val="000000" w:themeColor="text1"/>
          <w:sz w:val="24"/>
          <w:szCs w:val="24"/>
          <w:lang w:eastAsia="hr-HR"/>
        </w:rPr>
        <w:t>Ugovor</w:t>
      </w:r>
      <w:r w:rsidR="004D2A93" w:rsidRPr="00194AE4">
        <w:rPr>
          <w:rFonts w:ascii="Times New Roman" w:eastAsia="Batang" w:hAnsi="Times New Roman" w:cs="Times New Roman"/>
          <w:color w:val="000000" w:themeColor="text1"/>
          <w:sz w:val="24"/>
          <w:szCs w:val="24"/>
          <w:lang w:eastAsia="hr-HR"/>
        </w:rPr>
        <w:t>a</w:t>
      </w:r>
      <w:r w:rsidR="00541558" w:rsidRPr="00194AE4">
        <w:rPr>
          <w:rFonts w:ascii="Times New Roman" w:eastAsia="Batang" w:hAnsi="Times New Roman" w:cs="Times New Roman"/>
          <w:color w:val="000000" w:themeColor="text1"/>
          <w:sz w:val="24"/>
          <w:szCs w:val="24"/>
          <w:lang w:eastAsia="hr-HR"/>
        </w:rPr>
        <w:t xml:space="preserve"> o K</w:t>
      </w:r>
      <w:r w:rsidR="000D39A8" w:rsidRPr="00194AE4">
        <w:rPr>
          <w:rFonts w:ascii="Times New Roman" w:eastAsia="Batang" w:hAnsi="Times New Roman" w:cs="Times New Roman"/>
          <w:color w:val="000000" w:themeColor="text1"/>
          <w:sz w:val="24"/>
          <w:szCs w:val="24"/>
          <w:lang w:eastAsia="hr-HR"/>
        </w:rPr>
        <w:t>reditu</w:t>
      </w:r>
      <w:r w:rsidRPr="00194AE4">
        <w:rPr>
          <w:rFonts w:ascii="Times New Roman" w:eastAsia="Batang" w:hAnsi="Times New Roman" w:cs="Times New Roman"/>
          <w:color w:val="000000" w:themeColor="text1"/>
          <w:sz w:val="24"/>
          <w:szCs w:val="24"/>
          <w:lang w:eastAsia="hr-HR"/>
        </w:rPr>
        <w:t xml:space="preserve">), a na osnovu istinite dokumentacije, </w:t>
      </w:r>
      <w:r w:rsidR="002B55FC" w:rsidRPr="00194AE4">
        <w:rPr>
          <w:rFonts w:ascii="Times New Roman" w:eastAsia="Batang" w:hAnsi="Times New Roman" w:cs="Times New Roman"/>
          <w:color w:val="000000" w:themeColor="text1"/>
          <w:sz w:val="24"/>
          <w:szCs w:val="24"/>
          <w:lang w:eastAsia="hr-HR"/>
        </w:rPr>
        <w:t xml:space="preserve">Financijska institucija </w:t>
      </w:r>
      <w:r w:rsidR="009365CE" w:rsidRPr="00194AE4">
        <w:rPr>
          <w:rFonts w:ascii="Times New Roman" w:eastAsia="Batang" w:hAnsi="Times New Roman" w:cs="Times New Roman"/>
          <w:color w:val="000000" w:themeColor="text1"/>
          <w:sz w:val="24"/>
          <w:szCs w:val="24"/>
          <w:lang w:eastAsia="hr-HR"/>
        </w:rPr>
        <w:t xml:space="preserve">je dužna </w:t>
      </w:r>
      <w:r w:rsidR="002B55FC" w:rsidRPr="00194AE4">
        <w:rPr>
          <w:rFonts w:ascii="Times New Roman" w:eastAsia="Batang" w:hAnsi="Times New Roman" w:cs="Times New Roman"/>
          <w:color w:val="000000" w:themeColor="text1"/>
          <w:sz w:val="24"/>
          <w:szCs w:val="24"/>
          <w:lang w:eastAsia="hr-HR"/>
        </w:rPr>
        <w:t xml:space="preserve">HAMAG-BICRO-u </w:t>
      </w:r>
      <w:r w:rsidR="009365CE" w:rsidRPr="00194AE4">
        <w:rPr>
          <w:rFonts w:ascii="Times New Roman" w:eastAsia="Batang" w:hAnsi="Times New Roman" w:cs="Times New Roman"/>
          <w:color w:val="000000" w:themeColor="text1"/>
          <w:sz w:val="24"/>
          <w:szCs w:val="24"/>
          <w:lang w:eastAsia="hr-HR"/>
        </w:rPr>
        <w:t xml:space="preserve">vratiti </w:t>
      </w:r>
      <w:r w:rsidR="00541558" w:rsidRPr="00194AE4">
        <w:rPr>
          <w:rFonts w:ascii="Times New Roman" w:eastAsia="Batang" w:hAnsi="Times New Roman" w:cs="Times New Roman"/>
          <w:bCs/>
          <w:color w:val="000000" w:themeColor="text1"/>
          <w:sz w:val="24"/>
          <w:szCs w:val="24"/>
          <w:lang w:eastAsia="hr-HR"/>
        </w:rPr>
        <w:t>iznos isplaćen po Pozivu na plaćanje</w:t>
      </w:r>
      <w:r w:rsidRPr="00194AE4">
        <w:rPr>
          <w:rFonts w:ascii="Times New Roman" w:eastAsia="Batang" w:hAnsi="Times New Roman" w:cs="Times New Roman"/>
          <w:color w:val="000000" w:themeColor="text1"/>
          <w:sz w:val="24"/>
          <w:szCs w:val="24"/>
          <w:lang w:eastAsia="hr-HR"/>
        </w:rPr>
        <w:t xml:space="preserve">. </w:t>
      </w:r>
    </w:p>
    <w:p w14:paraId="675C8219" w14:textId="4D6EACBA" w:rsidR="009365CE" w:rsidRPr="00194AE4" w:rsidRDefault="009365CE" w:rsidP="003576BE">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 slučaju da je Financijska institucija proglašen</w:t>
      </w:r>
      <w:r w:rsidR="008136EA" w:rsidRPr="00194AE4">
        <w:rPr>
          <w:rFonts w:ascii="Times New Roman" w:eastAsia="Batang" w:hAnsi="Times New Roman" w:cs="Times New Roman"/>
          <w:color w:val="000000" w:themeColor="text1"/>
          <w:sz w:val="24"/>
          <w:szCs w:val="24"/>
          <w:lang w:eastAsia="hr-HR"/>
        </w:rPr>
        <w:t>a</w:t>
      </w:r>
      <w:r w:rsidRPr="00194AE4">
        <w:rPr>
          <w:rFonts w:ascii="Times New Roman" w:eastAsia="Batang" w:hAnsi="Times New Roman" w:cs="Times New Roman"/>
          <w:color w:val="000000" w:themeColor="text1"/>
          <w:sz w:val="24"/>
          <w:szCs w:val="24"/>
          <w:lang w:eastAsia="hr-HR"/>
        </w:rPr>
        <w:t xml:space="preserve"> kriv</w:t>
      </w:r>
      <w:r w:rsidR="008136EA" w:rsidRPr="00194AE4">
        <w:rPr>
          <w:rFonts w:ascii="Times New Roman" w:eastAsia="Batang" w:hAnsi="Times New Roman" w:cs="Times New Roman"/>
          <w:color w:val="000000" w:themeColor="text1"/>
          <w:sz w:val="24"/>
          <w:szCs w:val="24"/>
          <w:lang w:eastAsia="hr-HR"/>
        </w:rPr>
        <w:t>o</w:t>
      </w:r>
      <w:r w:rsidRPr="00194AE4">
        <w:rPr>
          <w:rFonts w:ascii="Times New Roman" w:eastAsia="Batang" w:hAnsi="Times New Roman" w:cs="Times New Roman"/>
          <w:color w:val="000000" w:themeColor="text1"/>
          <w:sz w:val="24"/>
          <w:szCs w:val="24"/>
          <w:lang w:eastAsia="hr-HR"/>
        </w:rPr>
        <w:t>m pravomoćnom presudom nadležnog sudbenog tijela za prijevaru u odnosu na Ograničeno portfeljno jamstvo</w:t>
      </w:r>
      <w:r w:rsidR="008136EA" w:rsidRPr="00194AE4">
        <w:rPr>
          <w:rFonts w:ascii="Times New Roman" w:eastAsia="Batang" w:hAnsi="Times New Roman" w:cs="Times New Roman"/>
          <w:color w:val="000000" w:themeColor="text1"/>
          <w:sz w:val="24"/>
          <w:szCs w:val="24"/>
          <w:lang w:eastAsia="hr-HR"/>
        </w:rPr>
        <w:t xml:space="preserve"> za pojedini Kredit</w:t>
      </w:r>
      <w:r w:rsidRPr="00194AE4">
        <w:rPr>
          <w:rFonts w:ascii="Times New Roman" w:eastAsia="Batang" w:hAnsi="Times New Roman" w:cs="Times New Roman"/>
          <w:color w:val="000000" w:themeColor="text1"/>
          <w:sz w:val="24"/>
          <w:szCs w:val="24"/>
          <w:lang w:eastAsia="hr-HR"/>
        </w:rPr>
        <w:t xml:space="preserve">, Financijska institucija mora obavijestiti HAMAG-BICRO o takvoj presudi u roku od 10 (deset) radnih dana od kada je Financijska institucija isto saznala, i dužna je odmah vratiti bilo koji iznos koji joj je plaćen prema </w:t>
      </w:r>
      <w:r w:rsidR="008136EA" w:rsidRPr="00194AE4">
        <w:rPr>
          <w:rFonts w:ascii="Times New Roman" w:eastAsia="Batang" w:hAnsi="Times New Roman" w:cs="Times New Roman"/>
          <w:color w:val="000000" w:themeColor="text1"/>
          <w:sz w:val="24"/>
          <w:szCs w:val="24"/>
          <w:lang w:eastAsia="hr-HR"/>
        </w:rPr>
        <w:t>Pozivu za plaćanje</w:t>
      </w:r>
      <w:r w:rsidR="007704EC" w:rsidRPr="00194AE4">
        <w:rPr>
          <w:rFonts w:ascii="Times New Roman" w:eastAsia="Batang" w:hAnsi="Times New Roman" w:cs="Times New Roman"/>
          <w:color w:val="000000" w:themeColor="text1"/>
          <w:sz w:val="24"/>
          <w:szCs w:val="24"/>
          <w:lang w:eastAsia="hr-HR"/>
        </w:rPr>
        <w:t xml:space="preserve"> za taj Kredit</w:t>
      </w:r>
      <w:r w:rsidR="008136EA" w:rsidRPr="00194AE4">
        <w:rPr>
          <w:rFonts w:ascii="Times New Roman" w:eastAsia="Batang" w:hAnsi="Times New Roman" w:cs="Times New Roman"/>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zajedno s pripadajućom </w:t>
      </w:r>
      <w:r w:rsidR="009B4FC9" w:rsidRPr="00194AE4">
        <w:rPr>
          <w:rFonts w:ascii="Times New Roman" w:eastAsia="Batang" w:hAnsi="Times New Roman" w:cs="Times New Roman"/>
          <w:color w:val="000000" w:themeColor="text1"/>
          <w:sz w:val="24"/>
          <w:szCs w:val="24"/>
          <w:lang w:eastAsia="hr-HR"/>
        </w:rPr>
        <w:t xml:space="preserve">zakonskom </w:t>
      </w:r>
      <w:r w:rsidRPr="00194AE4">
        <w:rPr>
          <w:rFonts w:ascii="Times New Roman" w:eastAsia="Batang" w:hAnsi="Times New Roman" w:cs="Times New Roman"/>
          <w:color w:val="000000" w:themeColor="text1"/>
          <w:sz w:val="24"/>
          <w:szCs w:val="24"/>
          <w:lang w:eastAsia="hr-HR"/>
        </w:rPr>
        <w:t xml:space="preserve">zateznom kamatom koja će se obračunati od dana plaćanja do dana povrata sredstava HAMAG-BICRO-u; </w:t>
      </w:r>
    </w:p>
    <w:p w14:paraId="62F7DB89" w14:textId="77777777" w:rsidR="00C50D3B" w:rsidRPr="00194AE4" w:rsidRDefault="00C50D3B"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bCs/>
          <w:color w:val="000000" w:themeColor="text1"/>
          <w:sz w:val="24"/>
          <w:szCs w:val="24"/>
          <w:lang w:eastAsia="hr-HR"/>
        </w:rPr>
        <w:t>Ukoliko se Financijska institucija ne složi s rezultatom namjenske kontrole, konačnu odluku će donijeti stvarno nadležni sud</w:t>
      </w:r>
      <w:r w:rsidR="009B4FC9" w:rsidRPr="00194AE4">
        <w:rPr>
          <w:rFonts w:ascii="Times New Roman" w:eastAsia="Batang" w:hAnsi="Times New Roman" w:cs="Times New Roman"/>
          <w:bCs/>
          <w:color w:val="000000" w:themeColor="text1"/>
          <w:sz w:val="24"/>
          <w:szCs w:val="24"/>
          <w:lang w:eastAsia="hr-HR"/>
        </w:rPr>
        <w:t>.</w:t>
      </w:r>
    </w:p>
    <w:p w14:paraId="59AE0A88" w14:textId="77777777" w:rsidR="0037460F" w:rsidRPr="00194AE4" w:rsidRDefault="0037460F" w:rsidP="0037460F">
      <w:pPr>
        <w:rPr>
          <w:color w:val="000000" w:themeColor="text1"/>
          <w:lang w:eastAsia="hr-HR"/>
        </w:rPr>
      </w:pPr>
    </w:p>
    <w:p w14:paraId="04D6F59A" w14:textId="77777777" w:rsidR="003C038A" w:rsidRPr="00194AE4" w:rsidRDefault="00256BF9" w:rsidP="003C038A">
      <w:pPr>
        <w:pStyle w:val="Naslovlanka"/>
        <w:spacing w:line="276" w:lineRule="auto"/>
        <w:rPr>
          <w:rFonts w:eastAsia="Times New Roman"/>
          <w:color w:val="000000" w:themeColor="text1"/>
        </w:rPr>
      </w:pPr>
      <w:r w:rsidRPr="00194AE4">
        <w:rPr>
          <w:rFonts w:eastAsia="Times New Roman"/>
          <w:color w:val="000000" w:themeColor="text1"/>
        </w:rPr>
        <w:lastRenderedPageBreak/>
        <w:t>N</w:t>
      </w:r>
      <w:r w:rsidR="003C038A" w:rsidRPr="00194AE4">
        <w:rPr>
          <w:rFonts w:eastAsia="Times New Roman"/>
          <w:color w:val="000000" w:themeColor="text1"/>
        </w:rPr>
        <w:t>eispunjenje ugovornih obveza</w:t>
      </w:r>
    </w:p>
    <w:p w14:paraId="4598C187" w14:textId="77777777" w:rsidR="003C038A" w:rsidRPr="00194AE4" w:rsidRDefault="003C038A" w:rsidP="003C038A">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2</w:t>
      </w:r>
      <w:r w:rsidR="003B377C" w:rsidRPr="00194AE4">
        <w:rPr>
          <w:color w:val="000000" w:themeColor="text1"/>
        </w:rPr>
        <w:t>3</w:t>
      </w:r>
      <w:r w:rsidR="009369AD" w:rsidRPr="00194AE4">
        <w:rPr>
          <w:color w:val="000000" w:themeColor="text1"/>
        </w:rPr>
        <w:t>.</w:t>
      </w:r>
    </w:p>
    <w:p w14:paraId="104534CF" w14:textId="4E6CCDE3" w:rsidR="003C038A" w:rsidRPr="00194AE4" w:rsidRDefault="003C038A" w:rsidP="003C038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w:t>
      </w:r>
      <w:bookmarkStart w:id="9" w:name="_Hlk497135515"/>
      <w:r w:rsidR="00C02D55" w:rsidRPr="00194AE4">
        <w:rPr>
          <w:rFonts w:ascii="Times New Roman" w:eastAsia="Batang" w:hAnsi="Times New Roman" w:cs="Times New Roman"/>
          <w:bCs/>
          <w:color w:val="000000" w:themeColor="text1"/>
          <w:sz w:val="24"/>
          <w:szCs w:val="24"/>
          <w:lang w:eastAsia="ko-KR"/>
        </w:rPr>
        <w:t xml:space="preserve">ne </w:t>
      </w:r>
      <w:r w:rsidR="001637EB" w:rsidRPr="00194AE4">
        <w:rPr>
          <w:rFonts w:ascii="Times New Roman" w:eastAsia="Batang" w:hAnsi="Times New Roman" w:cs="Times New Roman"/>
          <w:bCs/>
          <w:color w:val="000000" w:themeColor="text1"/>
          <w:sz w:val="24"/>
          <w:szCs w:val="24"/>
          <w:lang w:eastAsia="ko-KR"/>
        </w:rPr>
        <w:t xml:space="preserve">smije </w:t>
      </w:r>
      <w:r w:rsidR="00C02D55" w:rsidRPr="00194AE4">
        <w:rPr>
          <w:rFonts w:ascii="Times New Roman" w:eastAsia="Batang" w:hAnsi="Times New Roman" w:cs="Times New Roman"/>
          <w:bCs/>
          <w:color w:val="000000" w:themeColor="text1"/>
          <w:sz w:val="24"/>
          <w:szCs w:val="24"/>
          <w:lang w:eastAsia="ko-KR"/>
        </w:rPr>
        <w:t xml:space="preserve">prekoračiti </w:t>
      </w:r>
      <w:r w:rsidRPr="00194AE4">
        <w:rPr>
          <w:rFonts w:ascii="Times New Roman" w:eastAsia="Batang" w:hAnsi="Times New Roman" w:cs="Times New Roman"/>
          <w:bCs/>
          <w:color w:val="000000" w:themeColor="text1"/>
          <w:sz w:val="24"/>
          <w:szCs w:val="24"/>
          <w:lang w:eastAsia="ko-KR"/>
        </w:rPr>
        <w:t>Prosječnu ponderiranu kamatnu maržu, Prosječnu ponderiranu Stopu jamstva u portfelju i Ugovoreni volumen portfelja u Razdoblju obveze kako je ugovoreno ovim Sporazumom</w:t>
      </w:r>
      <w:bookmarkEnd w:id="9"/>
      <w:r w:rsidRPr="00194AE4">
        <w:rPr>
          <w:rFonts w:ascii="Times New Roman" w:eastAsia="Batang" w:hAnsi="Times New Roman" w:cs="Times New Roman"/>
          <w:bCs/>
          <w:color w:val="000000" w:themeColor="text1"/>
          <w:sz w:val="24"/>
          <w:szCs w:val="24"/>
          <w:lang w:eastAsia="ko-KR"/>
        </w:rPr>
        <w:t xml:space="preserve">. </w:t>
      </w:r>
    </w:p>
    <w:p w14:paraId="4A0797BB" w14:textId="3F23580E" w:rsidR="009E0F3A" w:rsidRPr="00194AE4" w:rsidRDefault="003C038A" w:rsidP="009E0F3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w:t>
      </w:r>
      <w:bookmarkStart w:id="10" w:name="_Hlk512597463"/>
      <w:r w:rsidRPr="00194AE4">
        <w:rPr>
          <w:rFonts w:ascii="Times New Roman" w:eastAsia="Batang" w:hAnsi="Times New Roman" w:cs="Times New Roman"/>
          <w:bCs/>
          <w:color w:val="000000" w:themeColor="text1"/>
          <w:sz w:val="24"/>
          <w:szCs w:val="24"/>
          <w:lang w:eastAsia="ko-KR"/>
        </w:rPr>
        <w:t xml:space="preserve">Financijska institucija </w:t>
      </w:r>
      <w:r w:rsidR="002D2CDF" w:rsidRPr="00194AE4">
        <w:rPr>
          <w:rFonts w:ascii="Times New Roman" w:eastAsia="Batang" w:hAnsi="Times New Roman" w:cs="Times New Roman"/>
          <w:bCs/>
          <w:color w:val="000000" w:themeColor="text1"/>
          <w:sz w:val="24"/>
          <w:szCs w:val="24"/>
          <w:lang w:eastAsia="ko-KR"/>
        </w:rPr>
        <w:t>prekorači</w:t>
      </w:r>
      <w:r w:rsidRPr="00194AE4">
        <w:rPr>
          <w:rFonts w:ascii="Times New Roman" w:eastAsia="Batang" w:hAnsi="Times New Roman" w:cs="Times New Roman"/>
          <w:bCs/>
          <w:color w:val="000000" w:themeColor="text1"/>
          <w:sz w:val="24"/>
          <w:szCs w:val="24"/>
          <w:lang w:eastAsia="ko-KR"/>
        </w:rPr>
        <w:t xml:space="preserve"> Prosječnu ponderiranu kamatnu maržu u Razdoblju obveze kako je ugovoreno ovim Sporazumom ista </w:t>
      </w:r>
      <w:r w:rsidR="00646125" w:rsidRPr="00194AE4">
        <w:rPr>
          <w:rFonts w:ascii="Times New Roman" w:eastAsia="Batang" w:hAnsi="Times New Roman" w:cs="Times New Roman"/>
          <w:bCs/>
          <w:color w:val="000000" w:themeColor="text1"/>
          <w:sz w:val="24"/>
          <w:szCs w:val="24"/>
          <w:lang w:eastAsia="ko-KR"/>
        </w:rPr>
        <w:t>može</w:t>
      </w:r>
      <w:r w:rsidRPr="00194AE4">
        <w:rPr>
          <w:rFonts w:ascii="Times New Roman" w:eastAsia="Batang" w:hAnsi="Times New Roman" w:cs="Times New Roman"/>
          <w:bCs/>
          <w:color w:val="000000" w:themeColor="text1"/>
          <w:sz w:val="24"/>
          <w:szCs w:val="24"/>
          <w:lang w:eastAsia="ko-KR"/>
        </w:rPr>
        <w:t xml:space="preserve"> zaključiti anekse </w:t>
      </w:r>
      <w:r w:rsidR="00F34EA0" w:rsidRPr="00194AE4">
        <w:rPr>
          <w:rFonts w:ascii="Times New Roman" w:eastAsia="Batang" w:hAnsi="Times New Roman" w:cs="Times New Roman"/>
          <w:bCs/>
          <w:color w:val="000000" w:themeColor="text1"/>
          <w:sz w:val="24"/>
          <w:szCs w:val="24"/>
          <w:lang w:eastAsia="ko-KR"/>
        </w:rPr>
        <w:t>U</w:t>
      </w:r>
      <w:r w:rsidRPr="00194AE4">
        <w:rPr>
          <w:rFonts w:ascii="Times New Roman" w:eastAsia="Batang" w:hAnsi="Times New Roman" w:cs="Times New Roman"/>
          <w:bCs/>
          <w:color w:val="000000" w:themeColor="text1"/>
          <w:sz w:val="24"/>
          <w:szCs w:val="24"/>
          <w:lang w:eastAsia="ko-KR"/>
        </w:rPr>
        <w:t>govora o kreditu za Kredite uključene u Portfelj</w:t>
      </w:r>
      <w:r w:rsidR="009E0F3A" w:rsidRPr="00194AE4">
        <w:rPr>
          <w:rFonts w:ascii="Times New Roman" w:eastAsia="Batang" w:hAnsi="Times New Roman" w:cs="Times New Roman"/>
          <w:bCs/>
          <w:color w:val="000000" w:themeColor="text1"/>
          <w:sz w:val="24"/>
          <w:szCs w:val="24"/>
          <w:lang w:eastAsia="ko-KR"/>
        </w:rPr>
        <w:t xml:space="preserve">, ili može isključiti iz Portfelja Kredite </w:t>
      </w:r>
      <w:r w:rsidR="00FA265F" w:rsidRPr="00194AE4">
        <w:rPr>
          <w:rFonts w:ascii="Times New Roman" w:eastAsia="Batang" w:hAnsi="Times New Roman" w:cs="Times New Roman"/>
          <w:bCs/>
          <w:color w:val="000000" w:themeColor="text1"/>
          <w:sz w:val="24"/>
          <w:szCs w:val="24"/>
          <w:lang w:eastAsia="ko-KR"/>
        </w:rPr>
        <w:t xml:space="preserve">po vlastitom izboru </w:t>
      </w:r>
      <w:r w:rsidR="009E0F3A" w:rsidRPr="00194AE4">
        <w:rPr>
          <w:rFonts w:ascii="Times New Roman" w:eastAsia="Batang" w:hAnsi="Times New Roman" w:cs="Times New Roman"/>
          <w:bCs/>
          <w:color w:val="000000" w:themeColor="text1"/>
          <w:sz w:val="24"/>
          <w:szCs w:val="24"/>
          <w:lang w:eastAsia="ko-KR"/>
        </w:rPr>
        <w:t xml:space="preserve">sve dok se </w:t>
      </w:r>
      <w:r w:rsidR="00FA265F" w:rsidRPr="00194AE4">
        <w:rPr>
          <w:rFonts w:ascii="Times New Roman" w:eastAsia="Batang" w:hAnsi="Times New Roman" w:cs="Times New Roman"/>
          <w:bCs/>
          <w:color w:val="000000" w:themeColor="text1"/>
          <w:sz w:val="24"/>
          <w:szCs w:val="24"/>
          <w:lang w:eastAsia="ko-KR"/>
        </w:rPr>
        <w:t xml:space="preserve">stvarna </w:t>
      </w:r>
      <w:r w:rsidR="009E0F3A" w:rsidRPr="00194AE4">
        <w:rPr>
          <w:rFonts w:ascii="Times New Roman" w:eastAsia="Batang" w:hAnsi="Times New Roman" w:cs="Times New Roman"/>
          <w:bCs/>
          <w:color w:val="000000" w:themeColor="text1"/>
          <w:sz w:val="24"/>
          <w:szCs w:val="24"/>
          <w:lang w:eastAsia="ko-KR"/>
        </w:rPr>
        <w:t xml:space="preserve">Prosječna ponderirana kamatna marža </w:t>
      </w:r>
      <w:r w:rsidR="00FA265F" w:rsidRPr="00194AE4">
        <w:rPr>
          <w:rFonts w:ascii="Times New Roman" w:eastAsia="Batang" w:hAnsi="Times New Roman" w:cs="Times New Roman"/>
          <w:bCs/>
          <w:color w:val="000000" w:themeColor="text1"/>
          <w:sz w:val="24"/>
          <w:szCs w:val="24"/>
          <w:lang w:eastAsia="ko-KR"/>
        </w:rPr>
        <w:t xml:space="preserve">ne izjednači ili bude niža od Prosječne ponderirane kamatne marže </w:t>
      </w:r>
      <w:r w:rsidR="009E0F3A" w:rsidRPr="00194AE4">
        <w:rPr>
          <w:rFonts w:ascii="Times New Roman" w:eastAsia="Batang" w:hAnsi="Times New Roman" w:cs="Times New Roman"/>
          <w:bCs/>
          <w:color w:val="000000" w:themeColor="text1"/>
          <w:sz w:val="24"/>
          <w:szCs w:val="24"/>
          <w:lang w:eastAsia="ko-KR"/>
        </w:rPr>
        <w:t>kako je ugovoreno ovim Sporazumom.</w:t>
      </w:r>
    </w:p>
    <w:p w14:paraId="2054B30F" w14:textId="49F5DBB7" w:rsidR="003C038A" w:rsidRPr="00194AE4"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597D94" w:rsidRPr="00194AE4">
        <w:rPr>
          <w:rFonts w:ascii="Times New Roman" w:eastAsia="Batang" w:hAnsi="Times New Roman" w:cs="Times New Roman"/>
          <w:bCs/>
          <w:color w:val="000000" w:themeColor="text1"/>
          <w:sz w:val="24"/>
          <w:szCs w:val="24"/>
          <w:lang w:eastAsia="ko-KR"/>
        </w:rPr>
        <w:t>6</w:t>
      </w:r>
      <w:r w:rsidRPr="00194AE4">
        <w:rPr>
          <w:rFonts w:ascii="Times New Roman" w:eastAsia="Batang" w:hAnsi="Times New Roman" w:cs="Times New Roman"/>
          <w:bCs/>
          <w:color w:val="000000" w:themeColor="text1"/>
          <w:sz w:val="24"/>
          <w:szCs w:val="24"/>
          <w:lang w:eastAsia="ko-KR"/>
        </w:rPr>
        <w:t>0</w:t>
      </w:r>
      <w:r w:rsidR="002124AA" w:rsidRPr="00194AE4">
        <w:rPr>
          <w:rFonts w:ascii="Times New Roman" w:eastAsia="Batang" w:hAnsi="Times New Roman" w:cs="Times New Roman"/>
          <w:bCs/>
          <w:color w:val="000000" w:themeColor="text1"/>
          <w:sz w:val="24"/>
          <w:szCs w:val="24"/>
          <w:lang w:eastAsia="ko-KR"/>
        </w:rPr>
        <w:t xml:space="preserve"> (šezdeset)</w:t>
      </w:r>
      <w:r w:rsidRPr="00194AE4">
        <w:rPr>
          <w:rFonts w:ascii="Times New Roman" w:eastAsia="Batang" w:hAnsi="Times New Roman" w:cs="Times New Roman"/>
          <w:bCs/>
          <w:color w:val="000000" w:themeColor="text1"/>
          <w:sz w:val="24"/>
          <w:szCs w:val="24"/>
          <w:lang w:eastAsia="ko-KR"/>
        </w:rPr>
        <w:t xml:space="preserve"> dana od dana kad ju je HAMAG-BICRO o istom obavijestio, HAMAG-BICRO će po vlastitom nahođenju isključiti iz Portfelja Kredite sve dok se </w:t>
      </w:r>
      <w:r w:rsidR="001043E8" w:rsidRPr="00194AE4">
        <w:rPr>
          <w:rFonts w:ascii="Times New Roman" w:eastAsia="Batang" w:hAnsi="Times New Roman" w:cs="Times New Roman"/>
          <w:bCs/>
          <w:color w:val="000000" w:themeColor="text1"/>
          <w:sz w:val="24"/>
          <w:szCs w:val="24"/>
          <w:lang w:eastAsia="ko-KR"/>
        </w:rPr>
        <w:t xml:space="preserve">Prosječna ponderirana kamatna marža </w:t>
      </w:r>
      <w:r w:rsidRPr="00194AE4">
        <w:rPr>
          <w:rFonts w:ascii="Times New Roman" w:eastAsia="Batang" w:hAnsi="Times New Roman" w:cs="Times New Roman"/>
          <w:bCs/>
          <w:color w:val="000000" w:themeColor="text1"/>
          <w:sz w:val="24"/>
          <w:szCs w:val="24"/>
          <w:lang w:eastAsia="ko-KR"/>
        </w:rPr>
        <w:t xml:space="preserve">ne </w:t>
      </w:r>
      <w:r w:rsidR="00E00708" w:rsidRPr="00194AE4">
        <w:rPr>
          <w:rFonts w:ascii="Times New Roman" w:eastAsia="Batang" w:hAnsi="Times New Roman" w:cs="Times New Roman"/>
          <w:bCs/>
          <w:color w:val="000000" w:themeColor="text1"/>
          <w:sz w:val="24"/>
          <w:szCs w:val="24"/>
          <w:lang w:eastAsia="ko-KR"/>
        </w:rPr>
        <w:t>izjednači ili bude niža</w:t>
      </w:r>
      <w:r w:rsidR="001043E8" w:rsidRPr="00194AE4">
        <w:rPr>
          <w:rFonts w:ascii="Times New Roman" w:eastAsia="Batang" w:hAnsi="Times New Roman" w:cs="Times New Roman"/>
          <w:bCs/>
          <w:color w:val="000000" w:themeColor="text1"/>
          <w:sz w:val="24"/>
          <w:szCs w:val="24"/>
          <w:lang w:eastAsia="ko-KR"/>
        </w:rPr>
        <w:t xml:space="preserve"> od</w:t>
      </w:r>
      <w:r w:rsidR="001B62F7"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Prosječn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ponderiran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kamatn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marž</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kako je ugovoreno ovim Sporazumom.</w:t>
      </w:r>
    </w:p>
    <w:bookmarkEnd w:id="10"/>
    <w:p w14:paraId="6C65FCEB" w14:textId="77777777" w:rsidR="001A031D" w:rsidRPr="00194AE4" w:rsidRDefault="003C038A" w:rsidP="001A031D">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w:t>
      </w:r>
      <w:r w:rsidR="002D2CDF" w:rsidRPr="00194AE4">
        <w:rPr>
          <w:rFonts w:ascii="Times New Roman" w:eastAsia="Batang" w:hAnsi="Times New Roman" w:cs="Times New Roman"/>
          <w:bCs/>
          <w:color w:val="000000" w:themeColor="text1"/>
          <w:sz w:val="24"/>
          <w:szCs w:val="24"/>
          <w:lang w:eastAsia="ko-KR"/>
        </w:rPr>
        <w:t>prekorači</w:t>
      </w:r>
      <w:r w:rsidRPr="00194AE4">
        <w:rPr>
          <w:rFonts w:ascii="Times New Roman" w:eastAsia="Batang" w:hAnsi="Times New Roman" w:cs="Times New Roman"/>
          <w:bCs/>
          <w:color w:val="000000" w:themeColor="text1"/>
          <w:sz w:val="24"/>
          <w:szCs w:val="24"/>
          <w:lang w:eastAsia="ko-KR"/>
        </w:rPr>
        <w:t xml:space="preserve"> Prosječnu ponderiranu Stopu jamstva u Portfelju u Razdoblju obveze kako je ugovoreno ovim Sporazumom</w:t>
      </w:r>
      <w:r w:rsidR="00FB3B59"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Cs/>
          <w:color w:val="000000" w:themeColor="text1"/>
          <w:sz w:val="24"/>
          <w:szCs w:val="24"/>
          <w:lang w:eastAsia="ko-KR"/>
        </w:rPr>
        <w:t xml:space="preserve"> </w:t>
      </w:r>
      <w:r w:rsidR="00597D94" w:rsidRPr="00194AE4">
        <w:rPr>
          <w:rFonts w:ascii="Times New Roman" w:eastAsia="Batang" w:hAnsi="Times New Roman" w:cs="Times New Roman"/>
          <w:bCs/>
          <w:color w:val="000000" w:themeColor="text1"/>
          <w:sz w:val="24"/>
          <w:szCs w:val="24"/>
          <w:lang w:eastAsia="ko-KR"/>
        </w:rPr>
        <w:t xml:space="preserve">Financijska institucija </w:t>
      </w:r>
      <w:r w:rsidR="00FB3B59" w:rsidRPr="00194AE4">
        <w:rPr>
          <w:rFonts w:ascii="Times New Roman" w:eastAsia="Batang" w:hAnsi="Times New Roman" w:cs="Times New Roman"/>
          <w:bCs/>
          <w:color w:val="000000" w:themeColor="text1"/>
          <w:sz w:val="24"/>
          <w:szCs w:val="24"/>
          <w:lang w:eastAsia="ko-KR"/>
        </w:rPr>
        <w:t>može</w:t>
      </w:r>
      <w:r w:rsidRPr="00194AE4">
        <w:rPr>
          <w:rFonts w:ascii="Times New Roman" w:eastAsia="Batang" w:hAnsi="Times New Roman" w:cs="Times New Roman"/>
          <w:bCs/>
          <w:color w:val="000000" w:themeColor="text1"/>
          <w:sz w:val="24"/>
          <w:szCs w:val="24"/>
          <w:lang w:eastAsia="ko-KR"/>
        </w:rPr>
        <w:t xml:space="preserve"> </w:t>
      </w:r>
      <w:r w:rsidR="00FB3B59" w:rsidRPr="00194AE4">
        <w:rPr>
          <w:rFonts w:ascii="Times New Roman" w:eastAsia="Batang" w:hAnsi="Times New Roman" w:cs="Times New Roman"/>
          <w:bCs/>
          <w:color w:val="000000" w:themeColor="text1"/>
          <w:sz w:val="24"/>
          <w:szCs w:val="24"/>
          <w:lang w:eastAsia="ko-KR"/>
        </w:rPr>
        <w:t>smanjiti Stopu jamstva za Kredit te prema potrebi</w:t>
      </w:r>
      <w:r w:rsidRPr="00194AE4">
        <w:rPr>
          <w:rFonts w:ascii="Times New Roman" w:eastAsia="Batang" w:hAnsi="Times New Roman" w:cs="Times New Roman"/>
          <w:bCs/>
          <w:color w:val="000000" w:themeColor="text1"/>
          <w:sz w:val="24"/>
          <w:szCs w:val="24"/>
          <w:lang w:eastAsia="ko-KR"/>
        </w:rPr>
        <w:t xml:space="preserve"> zaključiti anekse </w:t>
      </w:r>
      <w:r w:rsidR="00F34EA0" w:rsidRPr="00194AE4">
        <w:rPr>
          <w:rFonts w:ascii="Times New Roman" w:eastAsia="Batang" w:hAnsi="Times New Roman" w:cs="Times New Roman"/>
          <w:bCs/>
          <w:color w:val="000000" w:themeColor="text1"/>
          <w:sz w:val="24"/>
          <w:szCs w:val="24"/>
          <w:lang w:eastAsia="ko-KR"/>
        </w:rPr>
        <w:t>U</w:t>
      </w:r>
      <w:r w:rsidRPr="00194AE4">
        <w:rPr>
          <w:rFonts w:ascii="Times New Roman" w:eastAsia="Batang" w:hAnsi="Times New Roman" w:cs="Times New Roman"/>
          <w:bCs/>
          <w:color w:val="000000" w:themeColor="text1"/>
          <w:sz w:val="24"/>
          <w:szCs w:val="24"/>
          <w:lang w:eastAsia="ko-KR"/>
        </w:rPr>
        <w:t xml:space="preserve">govora o kreditu </w:t>
      </w:r>
      <w:r w:rsidR="001A031D" w:rsidRPr="00194AE4">
        <w:rPr>
          <w:rFonts w:ascii="Times New Roman" w:eastAsia="Batang" w:hAnsi="Times New Roman" w:cs="Times New Roman"/>
          <w:bCs/>
          <w:color w:val="000000" w:themeColor="text1"/>
          <w:sz w:val="24"/>
          <w:szCs w:val="24"/>
          <w:lang w:eastAsia="ko-KR"/>
        </w:rPr>
        <w:t xml:space="preserve">ili isključiti iz Portfelja Kredite </w:t>
      </w:r>
      <w:r w:rsidR="00E00708" w:rsidRPr="00194AE4">
        <w:rPr>
          <w:rFonts w:ascii="Times New Roman" w:eastAsia="Batang" w:hAnsi="Times New Roman" w:cs="Times New Roman"/>
          <w:bCs/>
          <w:color w:val="000000" w:themeColor="text1"/>
          <w:sz w:val="24"/>
          <w:szCs w:val="24"/>
          <w:lang w:eastAsia="ko-KR"/>
        </w:rPr>
        <w:t xml:space="preserve">po vlastitom izboru </w:t>
      </w:r>
      <w:r w:rsidR="001A031D" w:rsidRPr="00194AE4">
        <w:rPr>
          <w:rFonts w:ascii="Times New Roman" w:eastAsia="Batang" w:hAnsi="Times New Roman" w:cs="Times New Roman"/>
          <w:bCs/>
          <w:color w:val="000000" w:themeColor="text1"/>
          <w:sz w:val="24"/>
          <w:szCs w:val="24"/>
          <w:lang w:eastAsia="ko-KR"/>
        </w:rPr>
        <w:t xml:space="preserve">sve dok </w:t>
      </w:r>
      <w:r w:rsidR="00FB3B59" w:rsidRPr="00194AE4">
        <w:rPr>
          <w:rFonts w:ascii="Times New Roman" w:eastAsia="Batang" w:hAnsi="Times New Roman" w:cs="Times New Roman"/>
          <w:bCs/>
          <w:color w:val="000000" w:themeColor="text1"/>
          <w:sz w:val="24"/>
          <w:szCs w:val="24"/>
          <w:lang w:eastAsia="ko-KR"/>
        </w:rPr>
        <w:t xml:space="preserve">se </w:t>
      </w:r>
      <w:r w:rsidR="00E00708" w:rsidRPr="00194AE4">
        <w:rPr>
          <w:rFonts w:ascii="Times New Roman" w:eastAsia="Batang" w:hAnsi="Times New Roman" w:cs="Times New Roman"/>
          <w:bCs/>
          <w:color w:val="000000" w:themeColor="text1"/>
          <w:sz w:val="24"/>
          <w:szCs w:val="24"/>
          <w:lang w:eastAsia="ko-KR"/>
        </w:rPr>
        <w:t xml:space="preserve">stvarna </w:t>
      </w:r>
      <w:r w:rsidR="00FB3B59" w:rsidRPr="00194AE4">
        <w:rPr>
          <w:rFonts w:ascii="Times New Roman" w:eastAsia="Batang" w:hAnsi="Times New Roman" w:cs="Times New Roman"/>
          <w:bCs/>
          <w:color w:val="000000" w:themeColor="text1"/>
          <w:sz w:val="24"/>
          <w:szCs w:val="24"/>
          <w:lang w:eastAsia="ko-KR"/>
        </w:rPr>
        <w:t xml:space="preserve">Prosječna ponderirana stopa jamstva </w:t>
      </w:r>
      <w:r w:rsidR="001A031D" w:rsidRPr="00194AE4">
        <w:rPr>
          <w:rFonts w:ascii="Times New Roman" w:eastAsia="Batang" w:hAnsi="Times New Roman" w:cs="Times New Roman"/>
          <w:bCs/>
          <w:color w:val="000000" w:themeColor="text1"/>
          <w:sz w:val="24"/>
          <w:szCs w:val="24"/>
          <w:lang w:eastAsia="ko-KR"/>
        </w:rPr>
        <w:t xml:space="preserve">ne </w:t>
      </w:r>
      <w:r w:rsidR="00FB3B59" w:rsidRPr="00194AE4">
        <w:rPr>
          <w:rFonts w:ascii="Times New Roman" w:eastAsia="Batang" w:hAnsi="Times New Roman" w:cs="Times New Roman"/>
          <w:bCs/>
          <w:color w:val="000000" w:themeColor="text1"/>
          <w:sz w:val="24"/>
          <w:szCs w:val="24"/>
          <w:lang w:eastAsia="ko-KR"/>
        </w:rPr>
        <w:t xml:space="preserve">izjednači ili bude niža od </w:t>
      </w:r>
      <w:r w:rsidR="001A031D" w:rsidRPr="00194AE4">
        <w:rPr>
          <w:rFonts w:ascii="Times New Roman" w:eastAsia="Batang" w:hAnsi="Times New Roman" w:cs="Times New Roman"/>
          <w:bCs/>
          <w:color w:val="000000" w:themeColor="text1"/>
          <w:sz w:val="24"/>
          <w:szCs w:val="24"/>
          <w:lang w:eastAsia="ko-KR"/>
        </w:rPr>
        <w:t>Prosječn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ponderiran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Stop</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jamstva ugovoren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ovim Sporazumom.</w:t>
      </w:r>
    </w:p>
    <w:p w14:paraId="1FA4C599" w14:textId="77777777" w:rsidR="003C038A" w:rsidRPr="00194AE4"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F66786" w:rsidRPr="00194AE4">
        <w:rPr>
          <w:rFonts w:ascii="Times New Roman" w:eastAsia="Batang" w:hAnsi="Times New Roman" w:cs="Times New Roman"/>
          <w:bCs/>
          <w:color w:val="000000" w:themeColor="text1"/>
          <w:sz w:val="24"/>
          <w:szCs w:val="24"/>
          <w:lang w:eastAsia="ko-KR"/>
        </w:rPr>
        <w:t xml:space="preserve">60 </w:t>
      </w:r>
      <w:r w:rsidRPr="00194AE4">
        <w:rPr>
          <w:rFonts w:ascii="Times New Roman" w:eastAsia="Batang" w:hAnsi="Times New Roman" w:cs="Times New Roman"/>
          <w:bCs/>
          <w:color w:val="000000" w:themeColor="text1"/>
          <w:sz w:val="24"/>
          <w:szCs w:val="24"/>
          <w:lang w:eastAsia="ko-KR"/>
        </w:rPr>
        <w:t xml:space="preserve">dana od dana kad ju je HAMAG-BICRO o istom obavijestio, HAMAG-BICRO će isključiti iz Portfelja Kredite </w:t>
      </w:r>
      <w:r w:rsidR="00F66786" w:rsidRPr="00194AE4">
        <w:rPr>
          <w:rFonts w:ascii="Times New Roman" w:eastAsia="Batang" w:hAnsi="Times New Roman" w:cs="Times New Roman"/>
          <w:bCs/>
          <w:color w:val="000000" w:themeColor="text1"/>
          <w:sz w:val="24"/>
          <w:szCs w:val="24"/>
          <w:lang w:eastAsia="ko-KR"/>
        </w:rPr>
        <w:t xml:space="preserve"> sve dok se </w:t>
      </w:r>
      <w:r w:rsidR="0021647E" w:rsidRPr="00194AE4">
        <w:rPr>
          <w:rFonts w:ascii="Times New Roman" w:eastAsia="Batang" w:hAnsi="Times New Roman" w:cs="Times New Roman"/>
          <w:bCs/>
          <w:color w:val="000000" w:themeColor="text1"/>
          <w:sz w:val="24"/>
          <w:szCs w:val="24"/>
          <w:lang w:eastAsia="ko-KR"/>
        </w:rPr>
        <w:t xml:space="preserve">stvarna Prosječna ponderirana Stopa jamstva </w:t>
      </w:r>
      <w:r w:rsidR="00F66786" w:rsidRPr="00194AE4">
        <w:rPr>
          <w:rFonts w:ascii="Times New Roman" w:eastAsia="Batang" w:hAnsi="Times New Roman" w:cs="Times New Roman"/>
          <w:bCs/>
          <w:color w:val="000000" w:themeColor="text1"/>
          <w:sz w:val="24"/>
          <w:szCs w:val="24"/>
          <w:lang w:eastAsia="ko-KR"/>
        </w:rPr>
        <w:t>ne izjednači ili ne bude niža od</w:t>
      </w:r>
      <w:r w:rsidRPr="00194AE4">
        <w:rPr>
          <w:rFonts w:ascii="Times New Roman" w:eastAsia="Batang" w:hAnsi="Times New Roman" w:cs="Times New Roman"/>
          <w:bCs/>
          <w:color w:val="000000" w:themeColor="text1"/>
          <w:sz w:val="24"/>
          <w:szCs w:val="24"/>
          <w:lang w:eastAsia="ko-KR"/>
        </w:rPr>
        <w:t xml:space="preserve"> </w:t>
      </w:r>
      <w:r w:rsidR="00F66786" w:rsidRPr="00194AE4">
        <w:rPr>
          <w:rFonts w:ascii="Times New Roman" w:eastAsia="Batang" w:hAnsi="Times New Roman" w:cs="Times New Roman"/>
          <w:bCs/>
          <w:color w:val="000000" w:themeColor="text1"/>
          <w:sz w:val="24"/>
          <w:szCs w:val="24"/>
          <w:lang w:eastAsia="ko-KR"/>
        </w:rPr>
        <w:t xml:space="preserve">Prosječne ponderirane Stope </w:t>
      </w:r>
      <w:r w:rsidRPr="00194AE4">
        <w:rPr>
          <w:rFonts w:ascii="Times New Roman" w:eastAsia="Batang" w:hAnsi="Times New Roman" w:cs="Times New Roman"/>
          <w:bCs/>
          <w:color w:val="000000" w:themeColor="text1"/>
          <w:sz w:val="24"/>
          <w:szCs w:val="24"/>
          <w:lang w:eastAsia="ko-KR"/>
        </w:rPr>
        <w:t>jamstva u Portfelju kako je ugovoreno ovim Sporazumom.</w:t>
      </w:r>
    </w:p>
    <w:p w14:paraId="0F3D4CBC" w14:textId="77777777" w:rsidR="00C1546A" w:rsidRPr="00194AE4" w:rsidRDefault="004A13F4"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HAMAG-BICRO će </w:t>
      </w:r>
      <w:r w:rsidR="00840E94" w:rsidRPr="00194AE4">
        <w:rPr>
          <w:rFonts w:ascii="Times New Roman" w:eastAsia="Batang" w:hAnsi="Times New Roman" w:cs="Times New Roman"/>
          <w:bCs/>
          <w:color w:val="000000" w:themeColor="text1"/>
          <w:sz w:val="24"/>
          <w:szCs w:val="24"/>
          <w:lang w:eastAsia="ko-KR"/>
        </w:rPr>
        <w:t>vršiti kontrolu iskorištenosti Ugovorenog volumena portfelja od strane Financijske institucije prilikom dostave Izvješća</w:t>
      </w:r>
      <w:r w:rsidR="00BC6AB3" w:rsidRPr="00194AE4">
        <w:rPr>
          <w:rFonts w:ascii="Times New Roman" w:eastAsia="Batang" w:hAnsi="Times New Roman" w:cs="Times New Roman"/>
          <w:bCs/>
          <w:color w:val="000000" w:themeColor="text1"/>
          <w:sz w:val="24"/>
          <w:szCs w:val="24"/>
          <w:lang w:eastAsia="ko-KR"/>
        </w:rPr>
        <w:t xml:space="preserve">. </w:t>
      </w:r>
    </w:p>
    <w:p w14:paraId="3DB58D15" w14:textId="77777777" w:rsidR="00C1546A" w:rsidRPr="00194AE4" w:rsidRDefault="00BC6AB3"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se obvezuje da će </w:t>
      </w:r>
      <w:r w:rsidR="00C35731" w:rsidRPr="00194AE4">
        <w:rPr>
          <w:rFonts w:ascii="Times New Roman" w:eastAsia="Batang" w:hAnsi="Times New Roman" w:cs="Times New Roman"/>
          <w:bCs/>
          <w:color w:val="000000" w:themeColor="text1"/>
          <w:sz w:val="24"/>
          <w:szCs w:val="24"/>
          <w:lang w:eastAsia="ko-KR"/>
        </w:rPr>
        <w:t>u razdoblju</w:t>
      </w:r>
      <w:r w:rsidR="00C1546A" w:rsidRPr="00194AE4">
        <w:rPr>
          <w:rFonts w:ascii="Times New Roman" w:eastAsia="Batang" w:hAnsi="Times New Roman" w:cs="Times New Roman"/>
          <w:bCs/>
          <w:color w:val="000000" w:themeColor="text1"/>
          <w:sz w:val="24"/>
          <w:szCs w:val="24"/>
          <w:lang w:eastAsia="ko-KR"/>
        </w:rPr>
        <w:t>:</w:t>
      </w:r>
    </w:p>
    <w:p w14:paraId="78F22EB9" w14:textId="71E3FF7F" w:rsidR="00C1546A" w:rsidRPr="00BC2B68" w:rsidRDefault="00BC6AB3" w:rsidP="00C1546A">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0575DC">
        <w:rPr>
          <w:rFonts w:ascii="Times New Roman" w:eastAsia="Batang" w:hAnsi="Times New Roman" w:cs="Times New Roman"/>
          <w:bCs/>
          <w:color w:val="000000" w:themeColor="text1"/>
          <w:sz w:val="24"/>
          <w:szCs w:val="24"/>
          <w:lang w:eastAsia="ko-KR"/>
        </w:rPr>
        <w:t xml:space="preserve">od </w:t>
      </w:r>
      <w:r w:rsidR="000E6100">
        <w:rPr>
          <w:rFonts w:ascii="Times New Roman" w:eastAsia="Batang" w:hAnsi="Times New Roman" w:cs="Times New Roman"/>
          <w:bCs/>
          <w:color w:val="000000" w:themeColor="text1"/>
          <w:sz w:val="24"/>
          <w:szCs w:val="24"/>
          <w:lang w:eastAsia="ko-KR"/>
        </w:rPr>
        <w:t>________</w:t>
      </w:r>
      <w:r w:rsidR="003B377C" w:rsidRPr="000575DC">
        <w:rPr>
          <w:rFonts w:ascii="Times New Roman" w:eastAsia="Batang" w:hAnsi="Times New Roman" w:cs="Times New Roman"/>
          <w:bCs/>
          <w:color w:val="000000" w:themeColor="text1"/>
          <w:sz w:val="24"/>
          <w:szCs w:val="24"/>
          <w:lang w:eastAsia="ko-KR"/>
        </w:rPr>
        <w:t xml:space="preserve"> Kalendarskih tromjesečja </w:t>
      </w:r>
      <w:r w:rsidRPr="000575DC">
        <w:rPr>
          <w:rFonts w:ascii="Times New Roman" w:eastAsia="Batang" w:hAnsi="Times New Roman" w:cs="Times New Roman"/>
          <w:bCs/>
          <w:color w:val="000000" w:themeColor="text1"/>
          <w:sz w:val="24"/>
          <w:szCs w:val="24"/>
          <w:lang w:eastAsia="ko-KR"/>
        </w:rPr>
        <w:t xml:space="preserve">ispuniti </w:t>
      </w:r>
      <w:r w:rsidRPr="00BC2B68">
        <w:rPr>
          <w:rFonts w:ascii="Times New Roman" w:eastAsia="Batang" w:hAnsi="Times New Roman" w:cs="Times New Roman"/>
          <w:bCs/>
          <w:color w:val="000000" w:themeColor="text1"/>
          <w:sz w:val="24"/>
          <w:szCs w:val="24"/>
          <w:lang w:eastAsia="ko-KR"/>
        </w:rPr>
        <w:t xml:space="preserve">minimalno </w:t>
      </w:r>
      <w:r w:rsidR="000E6100">
        <w:rPr>
          <w:rFonts w:ascii="Times New Roman" w:eastAsia="Batang" w:hAnsi="Times New Roman" w:cs="Times New Roman"/>
          <w:bCs/>
          <w:color w:val="000000" w:themeColor="text1"/>
          <w:sz w:val="24"/>
          <w:szCs w:val="24"/>
          <w:lang w:eastAsia="ko-KR"/>
        </w:rPr>
        <w:t>__</w:t>
      </w:r>
      <w:r w:rsidRPr="00BC2B68">
        <w:rPr>
          <w:rFonts w:ascii="Times New Roman" w:eastAsia="Batang" w:hAnsi="Times New Roman" w:cs="Times New Roman"/>
          <w:bCs/>
          <w:color w:val="000000" w:themeColor="text1"/>
          <w:sz w:val="24"/>
          <w:szCs w:val="24"/>
          <w:lang w:eastAsia="ko-KR"/>
        </w:rPr>
        <w:t>% Ugovorenog volumena portfelja</w:t>
      </w:r>
      <w:r w:rsidR="00451C94" w:rsidRPr="00BC2B68">
        <w:rPr>
          <w:rFonts w:ascii="Times New Roman" w:eastAsia="Batang" w:hAnsi="Times New Roman" w:cs="Times New Roman"/>
          <w:bCs/>
          <w:color w:val="000000" w:themeColor="text1"/>
          <w:sz w:val="24"/>
          <w:szCs w:val="24"/>
          <w:lang w:eastAsia="ko-KR"/>
        </w:rPr>
        <w:t xml:space="preserve">, </w:t>
      </w:r>
    </w:p>
    <w:p w14:paraId="1979B54F" w14:textId="092FA16D" w:rsidR="004A13F4" w:rsidRPr="000575DC" w:rsidRDefault="00451C94" w:rsidP="00B61B81">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BC2B68">
        <w:rPr>
          <w:rFonts w:ascii="Times New Roman" w:eastAsia="Batang" w:hAnsi="Times New Roman" w:cs="Times New Roman"/>
          <w:bCs/>
          <w:color w:val="000000" w:themeColor="text1"/>
          <w:sz w:val="24"/>
          <w:szCs w:val="24"/>
          <w:lang w:eastAsia="ko-KR"/>
        </w:rPr>
        <w:t xml:space="preserve">od </w:t>
      </w:r>
      <w:r w:rsidR="000E6100">
        <w:rPr>
          <w:rFonts w:ascii="Times New Roman" w:eastAsia="Batang" w:hAnsi="Times New Roman" w:cs="Times New Roman"/>
          <w:bCs/>
          <w:color w:val="000000" w:themeColor="text1"/>
          <w:sz w:val="24"/>
          <w:szCs w:val="24"/>
          <w:lang w:eastAsia="ko-KR"/>
        </w:rPr>
        <w:t>_______</w:t>
      </w:r>
      <w:r w:rsidR="003B377C" w:rsidRPr="00BC2B68">
        <w:rPr>
          <w:rFonts w:ascii="Times New Roman" w:eastAsia="Batang" w:hAnsi="Times New Roman" w:cs="Times New Roman"/>
          <w:bCs/>
          <w:color w:val="000000" w:themeColor="text1"/>
          <w:sz w:val="24"/>
          <w:szCs w:val="24"/>
          <w:lang w:eastAsia="ko-KR"/>
        </w:rPr>
        <w:t xml:space="preserve"> Kalendarskih tromjesečja</w:t>
      </w:r>
      <w:r w:rsidRPr="00BC2B68">
        <w:rPr>
          <w:rFonts w:ascii="Times New Roman" w:eastAsia="Batang" w:hAnsi="Times New Roman" w:cs="Times New Roman"/>
          <w:bCs/>
          <w:color w:val="000000" w:themeColor="text1"/>
          <w:sz w:val="24"/>
          <w:szCs w:val="24"/>
          <w:lang w:eastAsia="ko-KR"/>
        </w:rPr>
        <w:t xml:space="preserve"> ispuniti minimalno </w:t>
      </w:r>
      <w:r w:rsidR="000E6100">
        <w:rPr>
          <w:rFonts w:ascii="Times New Roman" w:eastAsia="Batang" w:hAnsi="Times New Roman" w:cs="Times New Roman"/>
          <w:bCs/>
          <w:color w:val="000000" w:themeColor="text1"/>
          <w:sz w:val="24"/>
          <w:szCs w:val="24"/>
          <w:lang w:eastAsia="ko-KR"/>
        </w:rPr>
        <w:t>___</w:t>
      </w:r>
      <w:r w:rsidRPr="00BC2B68">
        <w:rPr>
          <w:rFonts w:ascii="Times New Roman" w:eastAsia="Batang" w:hAnsi="Times New Roman" w:cs="Times New Roman"/>
          <w:bCs/>
          <w:color w:val="000000" w:themeColor="text1"/>
          <w:sz w:val="24"/>
          <w:szCs w:val="24"/>
          <w:lang w:eastAsia="ko-KR"/>
        </w:rPr>
        <w:t>% Ugovorenog</w:t>
      </w:r>
      <w:r w:rsidRPr="000575DC">
        <w:rPr>
          <w:rFonts w:ascii="Times New Roman" w:eastAsia="Batang" w:hAnsi="Times New Roman" w:cs="Times New Roman"/>
          <w:bCs/>
          <w:color w:val="000000" w:themeColor="text1"/>
          <w:sz w:val="24"/>
          <w:szCs w:val="24"/>
          <w:lang w:eastAsia="ko-KR"/>
        </w:rPr>
        <w:t xml:space="preserve"> volumena portfelja.</w:t>
      </w:r>
    </w:p>
    <w:p w14:paraId="6D2D5BA8" w14:textId="77777777" w:rsidR="003D1E66" w:rsidRPr="00194AE4" w:rsidRDefault="003C038A"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Stranke suglasno utvrđuju da HAMAG-BICRO</w:t>
      </w:r>
      <w:r w:rsidR="00EA6F83" w:rsidRPr="00194AE4">
        <w:rPr>
          <w:rFonts w:ascii="Times New Roman" w:eastAsia="Batang" w:hAnsi="Times New Roman" w:cs="Times New Roman"/>
          <w:bCs/>
          <w:color w:val="000000" w:themeColor="text1"/>
          <w:sz w:val="24"/>
          <w:szCs w:val="24"/>
          <w:lang w:eastAsia="ko-KR"/>
        </w:rPr>
        <w:t xml:space="preserve"> i Financijska institucija</w:t>
      </w:r>
      <w:r w:rsidRPr="00194AE4">
        <w:rPr>
          <w:rFonts w:ascii="Times New Roman" w:eastAsia="Batang" w:hAnsi="Times New Roman" w:cs="Times New Roman"/>
          <w:bCs/>
          <w:color w:val="000000" w:themeColor="text1"/>
          <w:sz w:val="24"/>
          <w:szCs w:val="24"/>
          <w:lang w:eastAsia="ko-KR"/>
        </w:rPr>
        <w:t xml:space="preserve"> ima</w:t>
      </w:r>
      <w:r w:rsidR="00EA6F83" w:rsidRPr="00194AE4">
        <w:rPr>
          <w:rFonts w:ascii="Times New Roman" w:eastAsia="Batang" w:hAnsi="Times New Roman" w:cs="Times New Roman"/>
          <w:bCs/>
          <w:color w:val="000000" w:themeColor="text1"/>
          <w:sz w:val="24"/>
          <w:szCs w:val="24"/>
          <w:lang w:eastAsia="ko-KR"/>
        </w:rPr>
        <w:t>ju</w:t>
      </w:r>
      <w:r w:rsidRPr="00194AE4">
        <w:rPr>
          <w:rFonts w:ascii="Times New Roman" w:eastAsia="Batang" w:hAnsi="Times New Roman" w:cs="Times New Roman"/>
          <w:bCs/>
          <w:color w:val="000000" w:themeColor="text1"/>
          <w:sz w:val="24"/>
          <w:szCs w:val="24"/>
          <w:lang w:eastAsia="ko-KR"/>
        </w:rPr>
        <w:t xml:space="preserve"> pravo jednostrano otkazati ovaj Sporazum</w:t>
      </w:r>
      <w:r w:rsidR="003D1E66" w:rsidRPr="00194AE4">
        <w:rPr>
          <w:rFonts w:ascii="Times New Roman" w:eastAsia="Batang" w:hAnsi="Times New Roman" w:cs="Times New Roman"/>
          <w:bCs/>
          <w:color w:val="000000" w:themeColor="text1"/>
          <w:sz w:val="24"/>
          <w:szCs w:val="24"/>
          <w:lang w:eastAsia="ko-KR"/>
        </w:rPr>
        <w:t xml:space="preserve"> u roku od </w:t>
      </w:r>
      <w:r w:rsidR="00C1546A" w:rsidRPr="00194AE4">
        <w:rPr>
          <w:rFonts w:ascii="Times New Roman" w:eastAsia="Batang" w:hAnsi="Times New Roman" w:cs="Times New Roman"/>
          <w:bCs/>
          <w:color w:val="000000" w:themeColor="text1"/>
          <w:sz w:val="24"/>
          <w:szCs w:val="24"/>
          <w:lang w:eastAsia="ko-KR"/>
        </w:rPr>
        <w:t>3</w:t>
      </w:r>
      <w:r w:rsidR="003D1E66" w:rsidRPr="00194AE4">
        <w:rPr>
          <w:rFonts w:ascii="Times New Roman" w:eastAsia="Batang" w:hAnsi="Times New Roman" w:cs="Times New Roman"/>
          <w:bCs/>
          <w:color w:val="000000" w:themeColor="text1"/>
          <w:sz w:val="24"/>
          <w:szCs w:val="24"/>
          <w:lang w:eastAsia="ko-KR"/>
        </w:rPr>
        <w:t>0 (</w:t>
      </w:r>
      <w:r w:rsidR="00C1546A" w:rsidRPr="00194AE4">
        <w:rPr>
          <w:rFonts w:ascii="Times New Roman" w:eastAsia="Batang" w:hAnsi="Times New Roman" w:cs="Times New Roman"/>
          <w:bCs/>
          <w:color w:val="000000" w:themeColor="text1"/>
          <w:sz w:val="24"/>
          <w:szCs w:val="24"/>
          <w:lang w:eastAsia="ko-KR"/>
        </w:rPr>
        <w:t>tri</w:t>
      </w:r>
      <w:r w:rsidR="003D1E66" w:rsidRPr="00194AE4">
        <w:rPr>
          <w:rFonts w:ascii="Times New Roman" w:eastAsia="Batang" w:hAnsi="Times New Roman" w:cs="Times New Roman"/>
          <w:bCs/>
          <w:color w:val="000000" w:themeColor="text1"/>
          <w:sz w:val="24"/>
          <w:szCs w:val="24"/>
          <w:lang w:eastAsia="ko-KR"/>
        </w:rPr>
        <w:t xml:space="preserve">deset) dana </w:t>
      </w:r>
      <w:r w:rsidR="000E6642" w:rsidRPr="00194AE4">
        <w:rPr>
          <w:rFonts w:ascii="Times New Roman" w:eastAsia="Batang" w:hAnsi="Times New Roman" w:cs="Times New Roman"/>
          <w:bCs/>
          <w:color w:val="000000" w:themeColor="text1"/>
          <w:sz w:val="24"/>
          <w:szCs w:val="24"/>
          <w:lang w:eastAsia="ko-KR"/>
        </w:rPr>
        <w:t xml:space="preserve">od </w:t>
      </w:r>
      <w:r w:rsidR="00513442" w:rsidRPr="00194AE4">
        <w:rPr>
          <w:rFonts w:ascii="Times New Roman" w:eastAsia="Batang" w:hAnsi="Times New Roman" w:cs="Times New Roman"/>
          <w:bCs/>
          <w:color w:val="000000" w:themeColor="text1"/>
          <w:sz w:val="24"/>
          <w:szCs w:val="24"/>
          <w:lang w:eastAsia="ko-KR"/>
        </w:rPr>
        <w:t>završetka</w:t>
      </w:r>
      <w:r w:rsidR="000E6642" w:rsidRPr="00194AE4">
        <w:rPr>
          <w:rFonts w:ascii="Times New Roman" w:eastAsia="Batang" w:hAnsi="Times New Roman" w:cs="Times New Roman"/>
          <w:bCs/>
          <w:color w:val="000000" w:themeColor="text1"/>
          <w:sz w:val="24"/>
          <w:szCs w:val="24"/>
          <w:lang w:eastAsia="ko-KR"/>
        </w:rPr>
        <w:t xml:space="preserve"> </w:t>
      </w:r>
      <w:r w:rsidR="00513442" w:rsidRPr="00194AE4">
        <w:rPr>
          <w:rFonts w:ascii="Times New Roman" w:eastAsia="Batang" w:hAnsi="Times New Roman" w:cs="Times New Roman"/>
          <w:bCs/>
          <w:color w:val="000000" w:themeColor="text1"/>
          <w:sz w:val="24"/>
          <w:szCs w:val="24"/>
          <w:lang w:eastAsia="ko-KR"/>
        </w:rPr>
        <w:t>svak</w:t>
      </w:r>
      <w:r w:rsidR="00C1546A" w:rsidRPr="00194AE4">
        <w:rPr>
          <w:rFonts w:ascii="Times New Roman" w:eastAsia="Batang" w:hAnsi="Times New Roman" w:cs="Times New Roman"/>
          <w:bCs/>
          <w:color w:val="000000" w:themeColor="text1"/>
          <w:sz w:val="24"/>
          <w:szCs w:val="24"/>
          <w:lang w:eastAsia="ko-KR"/>
        </w:rPr>
        <w:t>og</w:t>
      </w:r>
      <w:r w:rsidR="00513442" w:rsidRPr="00194AE4">
        <w:rPr>
          <w:rFonts w:ascii="Times New Roman" w:eastAsia="Batang" w:hAnsi="Times New Roman" w:cs="Times New Roman"/>
          <w:bCs/>
          <w:color w:val="000000" w:themeColor="text1"/>
          <w:sz w:val="24"/>
          <w:szCs w:val="24"/>
          <w:lang w:eastAsia="ko-KR"/>
        </w:rPr>
        <w:t xml:space="preserve"> </w:t>
      </w:r>
      <w:r w:rsidR="00C1546A" w:rsidRPr="00194AE4">
        <w:rPr>
          <w:rFonts w:ascii="Times New Roman" w:eastAsia="Batang" w:hAnsi="Times New Roman" w:cs="Times New Roman"/>
          <w:bCs/>
          <w:color w:val="000000" w:themeColor="text1"/>
          <w:sz w:val="24"/>
          <w:szCs w:val="24"/>
          <w:lang w:eastAsia="ko-KR"/>
        </w:rPr>
        <w:t xml:space="preserve">dijela </w:t>
      </w:r>
      <w:r w:rsidR="000E6642" w:rsidRPr="00194AE4">
        <w:rPr>
          <w:rFonts w:ascii="Times New Roman" w:eastAsia="Batang" w:hAnsi="Times New Roman" w:cs="Times New Roman"/>
          <w:bCs/>
          <w:color w:val="000000" w:themeColor="text1"/>
          <w:sz w:val="24"/>
          <w:szCs w:val="24"/>
          <w:lang w:eastAsia="ko-KR"/>
        </w:rPr>
        <w:t xml:space="preserve">Razdoblja obveze </w:t>
      </w:r>
      <w:r w:rsidR="00C1546A" w:rsidRPr="00194AE4">
        <w:rPr>
          <w:rFonts w:ascii="Times New Roman" w:eastAsia="Batang" w:hAnsi="Times New Roman" w:cs="Times New Roman"/>
          <w:bCs/>
          <w:color w:val="000000" w:themeColor="text1"/>
          <w:sz w:val="24"/>
          <w:szCs w:val="24"/>
          <w:lang w:eastAsia="ko-KR"/>
        </w:rPr>
        <w:t xml:space="preserve">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xml:space="preserve">. ovog članka </w:t>
      </w:r>
      <w:r w:rsidR="003D1E66" w:rsidRPr="00194AE4">
        <w:rPr>
          <w:rFonts w:ascii="Times New Roman" w:eastAsia="Batang" w:hAnsi="Times New Roman" w:cs="Times New Roman"/>
          <w:bCs/>
          <w:color w:val="000000" w:themeColor="text1"/>
          <w:sz w:val="24"/>
          <w:szCs w:val="24"/>
          <w:lang w:eastAsia="ko-KR"/>
        </w:rPr>
        <w:t xml:space="preserve">u slučaju da </w:t>
      </w:r>
      <w:r w:rsidRPr="00194AE4">
        <w:rPr>
          <w:rFonts w:ascii="Times New Roman" w:eastAsia="Batang" w:hAnsi="Times New Roman" w:cs="Times New Roman"/>
          <w:bCs/>
          <w:color w:val="000000" w:themeColor="text1"/>
          <w:sz w:val="24"/>
          <w:szCs w:val="24"/>
          <w:lang w:eastAsia="ko-KR"/>
        </w:rPr>
        <w:t xml:space="preserve">Financijska institucija </w:t>
      </w:r>
      <w:r w:rsidR="003D1E66" w:rsidRPr="00194AE4">
        <w:rPr>
          <w:rFonts w:ascii="Times New Roman" w:eastAsia="Batang" w:hAnsi="Times New Roman" w:cs="Times New Roman"/>
          <w:bCs/>
          <w:color w:val="000000" w:themeColor="text1"/>
          <w:sz w:val="24"/>
          <w:szCs w:val="24"/>
          <w:lang w:eastAsia="ko-KR"/>
        </w:rPr>
        <w:t>ne ispuni</w:t>
      </w:r>
      <w:r w:rsidR="00513442" w:rsidRPr="00194AE4">
        <w:rPr>
          <w:rFonts w:ascii="Times New Roman" w:eastAsia="Batang" w:hAnsi="Times New Roman" w:cs="Times New Roman"/>
          <w:bCs/>
          <w:color w:val="000000" w:themeColor="text1"/>
          <w:sz w:val="24"/>
          <w:szCs w:val="24"/>
          <w:lang w:eastAsia="ko-KR"/>
        </w:rPr>
        <w:t xml:space="preserve"> minimalnu</w:t>
      </w:r>
      <w:r w:rsidR="00C1546A" w:rsidRPr="00194AE4">
        <w:rPr>
          <w:rFonts w:ascii="Times New Roman" w:eastAsia="Batang" w:hAnsi="Times New Roman" w:cs="Times New Roman"/>
          <w:bCs/>
          <w:color w:val="000000" w:themeColor="text1"/>
          <w:sz w:val="24"/>
          <w:szCs w:val="24"/>
          <w:lang w:eastAsia="ko-KR"/>
        </w:rPr>
        <w:t xml:space="preserve"> kvotu 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xml:space="preserve">. ovog članka za pripadajući dio Razdoblja obveze 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ovog članka.</w:t>
      </w:r>
    </w:p>
    <w:p w14:paraId="00223292" w14:textId="77777777" w:rsidR="002C3057" w:rsidRPr="00194AE4" w:rsidRDefault="002C3057" w:rsidP="00444CE2">
      <w:pPr>
        <w:pStyle w:val="ListParagraph"/>
        <w:autoSpaceDE w:val="0"/>
        <w:autoSpaceDN w:val="0"/>
        <w:adjustRightInd w:val="0"/>
        <w:spacing w:after="0"/>
        <w:ind w:left="709"/>
        <w:jc w:val="both"/>
        <w:rPr>
          <w:rFonts w:ascii="Times New Roman" w:hAnsi="Times New Roman" w:cs="Times New Roman"/>
          <w:color w:val="000000" w:themeColor="text1"/>
          <w:sz w:val="24"/>
          <w:szCs w:val="24"/>
        </w:rPr>
      </w:pPr>
    </w:p>
    <w:p w14:paraId="3AFACC4D" w14:textId="77777777" w:rsidR="001A230D" w:rsidRPr="00194AE4" w:rsidRDefault="001A230D" w:rsidP="001A230D">
      <w:pPr>
        <w:pStyle w:val="Naslovlanka"/>
        <w:spacing w:line="276" w:lineRule="auto"/>
        <w:rPr>
          <w:color w:val="000000" w:themeColor="text1"/>
        </w:rPr>
      </w:pPr>
      <w:r w:rsidRPr="00194AE4">
        <w:rPr>
          <w:color w:val="000000" w:themeColor="text1"/>
        </w:rPr>
        <w:lastRenderedPageBreak/>
        <w:t>Pravo povrata isplaćenih sredstava</w:t>
      </w:r>
    </w:p>
    <w:p w14:paraId="427C87D5" w14:textId="77777777" w:rsidR="001A230D" w:rsidRPr="00194AE4" w:rsidRDefault="001A230D" w:rsidP="001A230D">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24</w:t>
      </w:r>
      <w:r w:rsidRPr="00194AE4">
        <w:rPr>
          <w:color w:val="000000" w:themeColor="text1"/>
        </w:rPr>
        <w:t>.</w:t>
      </w:r>
    </w:p>
    <w:p w14:paraId="3E73C0C8" w14:textId="77777777" w:rsidR="001A230D" w:rsidRPr="00194AE4" w:rsidRDefault="001A230D" w:rsidP="001A230D">
      <w:pPr>
        <w:pStyle w:val="ListParagraph"/>
        <w:numPr>
          <w:ilvl w:val="0"/>
          <w:numId w:val="54"/>
        </w:numPr>
        <w:spacing w:after="0"/>
        <w:ind w:hanging="720"/>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Financijska institucija  će u roku od 10 (deset) Radnih dana od kada je HAMAG-BICRO obavijestio </w:t>
      </w:r>
      <w:r w:rsidRPr="00194AE4">
        <w:rPr>
          <w:rFonts w:ascii="Times New Roman" w:eastAsia="Calibri" w:hAnsi="Times New Roman" w:cs="Times New Roman"/>
          <w:color w:val="000000" w:themeColor="text1"/>
          <w:sz w:val="24"/>
          <w:szCs w:val="24"/>
        </w:rPr>
        <w:t>Financijsku instituciju o iznosima koje mu duguje</w:t>
      </w:r>
      <w:r w:rsidRPr="00194AE4">
        <w:rPr>
          <w:rFonts w:ascii="Times New Roman" w:eastAsia="Times New Roman" w:hAnsi="Times New Roman" w:cs="Times New Roman"/>
          <w:color w:val="000000" w:themeColor="text1"/>
          <w:sz w:val="24"/>
          <w:szCs w:val="24"/>
        </w:rPr>
        <w:t xml:space="preserve"> ili od kada su ti iznosi postali poznati </w:t>
      </w:r>
      <w:r w:rsidRPr="00194AE4">
        <w:rPr>
          <w:rFonts w:ascii="Times New Roman" w:eastAsia="Calibri" w:hAnsi="Times New Roman" w:cs="Times New Roman"/>
          <w:color w:val="000000" w:themeColor="text1"/>
          <w:sz w:val="24"/>
          <w:szCs w:val="24"/>
        </w:rPr>
        <w:t>Financijskoj instituciji</w:t>
      </w:r>
      <w:r w:rsidRPr="00194AE4">
        <w:rPr>
          <w:rFonts w:ascii="Times New Roman" w:eastAsia="Times New Roman" w:hAnsi="Times New Roman" w:cs="Times New Roman"/>
          <w:color w:val="000000" w:themeColor="text1"/>
          <w:sz w:val="24"/>
          <w:szCs w:val="24"/>
        </w:rPr>
        <w:t>, platiti HAMAG-BICRO-u:</w:t>
      </w:r>
    </w:p>
    <w:p w14:paraId="79B7A0A7" w14:textId="77777777" w:rsidR="001A230D" w:rsidRPr="00194AE4" w:rsidRDefault="001A230D" w:rsidP="00692E8E">
      <w:pPr>
        <w:pStyle w:val="ListParagraph"/>
        <w:numPr>
          <w:ilvl w:val="0"/>
          <w:numId w:val="67"/>
        </w:numPr>
        <w:spacing w:after="0"/>
        <w:ind w:left="993" w:hanging="284"/>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bilo koji iznos plaćen temeljem Poziva za plaćanje koji premašuje Ograničeni iznos jamstva;</w:t>
      </w:r>
    </w:p>
    <w:p w14:paraId="149B2B5E" w14:textId="78433454" w:rsidR="001A230D" w:rsidRPr="00194AE4" w:rsidRDefault="001A230D"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plaćen temeljem Poziva za plaćanje u odnosu na Kredit koji bude </w:t>
      </w:r>
      <w:r w:rsidRPr="009E281D">
        <w:rPr>
          <w:rFonts w:ascii="Times New Roman" w:eastAsia="Times New Roman" w:hAnsi="Times New Roman" w:cs="Times New Roman"/>
          <w:sz w:val="24"/>
          <w:szCs w:val="24"/>
        </w:rPr>
        <w:t xml:space="preserve">isključen iz Portfelja u skladu s člankom </w:t>
      </w:r>
      <w:r w:rsidR="00082073" w:rsidRPr="009E281D">
        <w:rPr>
          <w:rFonts w:ascii="Times New Roman" w:eastAsia="Times New Roman" w:hAnsi="Times New Roman" w:cs="Times New Roman"/>
          <w:sz w:val="24"/>
          <w:szCs w:val="24"/>
        </w:rPr>
        <w:t>9</w:t>
      </w:r>
      <w:r w:rsidR="009E281D" w:rsidRPr="009E281D">
        <w:rPr>
          <w:rFonts w:ascii="Times New Roman" w:eastAsia="Times New Roman" w:hAnsi="Times New Roman" w:cs="Times New Roman"/>
          <w:sz w:val="24"/>
          <w:szCs w:val="24"/>
        </w:rPr>
        <w:t xml:space="preserve">. </w:t>
      </w:r>
      <w:r w:rsidR="007704EC" w:rsidRPr="009E281D">
        <w:rPr>
          <w:rFonts w:ascii="Times New Roman" w:eastAsia="Times New Roman" w:hAnsi="Times New Roman" w:cs="Times New Roman"/>
          <w:sz w:val="24"/>
          <w:szCs w:val="24"/>
        </w:rPr>
        <w:t xml:space="preserve">stavak </w:t>
      </w:r>
      <w:r w:rsidR="004458F7" w:rsidRPr="009E281D">
        <w:rPr>
          <w:rFonts w:ascii="Times New Roman" w:eastAsia="Times New Roman" w:hAnsi="Times New Roman" w:cs="Times New Roman"/>
          <w:sz w:val="24"/>
          <w:szCs w:val="24"/>
        </w:rPr>
        <w:t>2. i 9</w:t>
      </w:r>
      <w:r w:rsidR="009E281D" w:rsidRPr="009E281D">
        <w:rPr>
          <w:rFonts w:ascii="Times New Roman" w:eastAsia="Times New Roman" w:hAnsi="Times New Roman" w:cs="Times New Roman"/>
          <w:sz w:val="24"/>
          <w:szCs w:val="24"/>
        </w:rPr>
        <w:t>.</w:t>
      </w:r>
      <w:r w:rsidR="007704EC" w:rsidRPr="009E281D">
        <w:rPr>
          <w:rFonts w:ascii="Times New Roman" w:eastAsia="Times New Roman" w:hAnsi="Times New Roman" w:cs="Times New Roman"/>
          <w:sz w:val="24"/>
          <w:szCs w:val="24"/>
        </w:rPr>
        <w:t xml:space="preserve"> stavak </w:t>
      </w:r>
      <w:r w:rsidR="004458F7" w:rsidRPr="009E281D">
        <w:rPr>
          <w:rFonts w:ascii="Times New Roman" w:eastAsia="Times New Roman" w:hAnsi="Times New Roman" w:cs="Times New Roman"/>
          <w:sz w:val="24"/>
          <w:szCs w:val="24"/>
        </w:rPr>
        <w:t>3</w:t>
      </w:r>
      <w:r w:rsidR="004458F7" w:rsidRPr="00194AE4">
        <w:rPr>
          <w:rFonts w:ascii="Times New Roman" w:eastAsia="Times New Roman" w:hAnsi="Times New Roman" w:cs="Times New Roman"/>
          <w:color w:val="0070C0"/>
          <w:sz w:val="24"/>
          <w:szCs w:val="24"/>
        </w:rPr>
        <w:t>.</w:t>
      </w:r>
      <w:r w:rsidRPr="00194AE4">
        <w:rPr>
          <w:rFonts w:ascii="Times New Roman" w:eastAsia="Times New Roman" w:hAnsi="Times New Roman" w:cs="Times New Roman"/>
          <w:color w:val="0070C0"/>
          <w:sz w:val="24"/>
          <w:szCs w:val="24"/>
        </w:rPr>
        <w:t xml:space="preserve"> </w:t>
      </w:r>
      <w:r w:rsidRPr="00194AE4">
        <w:rPr>
          <w:rFonts w:ascii="Times New Roman" w:eastAsia="Times New Roman" w:hAnsi="Times New Roman" w:cs="Times New Roman"/>
          <w:color w:val="000000" w:themeColor="text1"/>
          <w:sz w:val="24"/>
          <w:szCs w:val="24"/>
        </w:rPr>
        <w:t>ovoga Sporazuma</w:t>
      </w:r>
      <w:r w:rsidR="00230718" w:rsidRPr="00194AE4">
        <w:rPr>
          <w:rFonts w:ascii="Times New Roman" w:eastAsia="Times New Roman" w:hAnsi="Times New Roman" w:cs="Times New Roman"/>
          <w:color w:val="000000" w:themeColor="text1"/>
          <w:sz w:val="24"/>
          <w:szCs w:val="24"/>
        </w:rPr>
        <w:t>,</w:t>
      </w:r>
    </w:p>
    <w:p w14:paraId="1FDB8300" w14:textId="77777777" w:rsidR="00230718" w:rsidRPr="00194AE4" w:rsidRDefault="00230718"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plaćen temeljem Poziva na plaćanje iz članka </w:t>
      </w:r>
      <w:r w:rsidR="00AD2722" w:rsidRPr="00194AE4">
        <w:rPr>
          <w:rFonts w:ascii="Times New Roman" w:eastAsia="Times New Roman" w:hAnsi="Times New Roman" w:cs="Times New Roman"/>
          <w:color w:val="000000" w:themeColor="text1"/>
          <w:sz w:val="24"/>
          <w:szCs w:val="24"/>
        </w:rPr>
        <w:t>22</w:t>
      </w:r>
      <w:r w:rsidRPr="00194AE4">
        <w:rPr>
          <w:rFonts w:ascii="Times New Roman" w:eastAsia="Times New Roman" w:hAnsi="Times New Roman" w:cs="Times New Roman"/>
          <w:color w:val="000000" w:themeColor="text1"/>
          <w:sz w:val="24"/>
          <w:szCs w:val="24"/>
        </w:rPr>
        <w:t>. stavak 3. i 4.</w:t>
      </w:r>
      <w:r w:rsidR="00071EEB" w:rsidRPr="00194AE4">
        <w:rPr>
          <w:rFonts w:ascii="Times New Roman" w:eastAsia="Times New Roman" w:hAnsi="Times New Roman" w:cs="Times New Roman"/>
          <w:color w:val="000000" w:themeColor="text1"/>
          <w:sz w:val="24"/>
          <w:szCs w:val="24"/>
        </w:rPr>
        <w:t xml:space="preserve"> ovog Sporazuma</w:t>
      </w:r>
      <w:r w:rsidRPr="00194AE4">
        <w:rPr>
          <w:rFonts w:ascii="Times New Roman" w:eastAsia="Times New Roman" w:hAnsi="Times New Roman" w:cs="Times New Roman"/>
          <w:color w:val="000000" w:themeColor="text1"/>
          <w:sz w:val="24"/>
          <w:szCs w:val="24"/>
        </w:rPr>
        <w:t>;</w:t>
      </w:r>
    </w:p>
    <w:p w14:paraId="433D6646" w14:textId="77777777" w:rsidR="00230718" w:rsidRPr="00194AE4" w:rsidRDefault="00071EEB"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iz članka </w:t>
      </w:r>
      <w:r w:rsidR="00AD2722" w:rsidRPr="00194AE4">
        <w:rPr>
          <w:rFonts w:ascii="Times New Roman" w:eastAsia="Times New Roman" w:hAnsi="Times New Roman" w:cs="Times New Roman"/>
          <w:color w:val="000000" w:themeColor="text1"/>
          <w:sz w:val="24"/>
          <w:szCs w:val="24"/>
        </w:rPr>
        <w:t>31</w:t>
      </w:r>
      <w:r w:rsidRPr="00194AE4">
        <w:rPr>
          <w:rFonts w:ascii="Times New Roman" w:eastAsia="Times New Roman" w:hAnsi="Times New Roman" w:cs="Times New Roman"/>
          <w:color w:val="000000" w:themeColor="text1"/>
          <w:sz w:val="24"/>
          <w:szCs w:val="24"/>
        </w:rPr>
        <w:t>. stavak 4. ovog Sporazuma;</w:t>
      </w:r>
    </w:p>
    <w:p w14:paraId="25896C04" w14:textId="77777777" w:rsidR="001A230D" w:rsidRPr="00194AE4" w:rsidRDefault="001A230D" w:rsidP="001A230D">
      <w:pPr>
        <w:pStyle w:val="ListParagraph"/>
        <w:numPr>
          <w:ilvl w:val="0"/>
          <w:numId w:val="55"/>
        </w:numPr>
        <w:spacing w:after="0"/>
        <w:ind w:hanging="720"/>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Sva plaćanja koja će HAMAG-BICRO </w:t>
      </w:r>
      <w:r w:rsidRPr="00194AE4">
        <w:rPr>
          <w:rFonts w:ascii="Times New Roman" w:eastAsia="Calibri" w:hAnsi="Times New Roman" w:cs="Times New Roman"/>
          <w:color w:val="000000" w:themeColor="text1"/>
          <w:sz w:val="24"/>
          <w:szCs w:val="24"/>
        </w:rPr>
        <w:t xml:space="preserve">vršiti </w:t>
      </w:r>
      <w:r w:rsidRPr="00194AE4">
        <w:rPr>
          <w:rFonts w:ascii="Times New Roman" w:eastAsia="Times New Roman" w:hAnsi="Times New Roman" w:cs="Times New Roman"/>
          <w:color w:val="000000" w:themeColor="text1"/>
          <w:sz w:val="24"/>
          <w:szCs w:val="24"/>
        </w:rPr>
        <w:t>prema ovom Sporazumu izračunavaju se i izvršavaju bez kompenzacije ili protutražbine i moraju biti učinjena u službenoj valuti Republike Hrvatske</w:t>
      </w:r>
      <w:r w:rsidR="003B377C" w:rsidRPr="00194AE4">
        <w:rPr>
          <w:rFonts w:ascii="Times New Roman" w:eastAsia="Times New Roman" w:hAnsi="Times New Roman" w:cs="Times New Roman"/>
          <w:color w:val="000000" w:themeColor="text1"/>
          <w:sz w:val="24"/>
          <w:szCs w:val="24"/>
        </w:rPr>
        <w:t xml:space="preserve"> po srednjem tečaju HNB-a na dan plaćanja.</w:t>
      </w:r>
    </w:p>
    <w:p w14:paraId="24018E1A" w14:textId="77777777" w:rsidR="001A230D" w:rsidRPr="00194AE4" w:rsidRDefault="001A230D" w:rsidP="003C038A">
      <w:pPr>
        <w:rPr>
          <w:color w:val="000000" w:themeColor="text1"/>
          <w:lang w:eastAsia="hr-HR"/>
        </w:rPr>
      </w:pPr>
    </w:p>
    <w:p w14:paraId="6AB53B35" w14:textId="77777777" w:rsidR="00F747EC" w:rsidRPr="00194AE4" w:rsidRDefault="00364A25"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O</w:t>
      </w:r>
      <w:r w:rsidR="00F747EC" w:rsidRPr="00194AE4">
        <w:rPr>
          <w:rFonts w:eastAsia="Batang"/>
          <w:color w:val="000000" w:themeColor="text1"/>
          <w:lang w:eastAsia="hr-HR"/>
        </w:rPr>
        <w:t>bveza Financijske institucije na izvješćivanje</w:t>
      </w:r>
    </w:p>
    <w:p w14:paraId="45AD5032" w14:textId="77777777" w:rsidR="00F747EC" w:rsidRPr="00194AE4" w:rsidRDefault="009369AD"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25</w:t>
      </w:r>
      <w:r w:rsidR="00F747EC" w:rsidRPr="00194AE4">
        <w:rPr>
          <w:rFonts w:eastAsia="Batang"/>
          <w:color w:val="000000" w:themeColor="text1"/>
          <w:lang w:eastAsia="hr-HR"/>
        </w:rPr>
        <w:t>.</w:t>
      </w:r>
    </w:p>
    <w:p w14:paraId="24EA763E" w14:textId="79572227" w:rsidR="00F747EC" w:rsidRPr="00194AE4" w:rsidRDefault="00F747EC" w:rsidP="00F34C81">
      <w:pPr>
        <w:ind w:left="709" w:hanging="709"/>
        <w:contextualSpacing/>
        <w:jc w:val="both"/>
        <w:rPr>
          <w:rFonts w:ascii="Times New Roman" w:hAnsi="Times New Roman"/>
          <w:color w:val="000000" w:themeColor="text1"/>
          <w:sz w:val="24"/>
        </w:rPr>
      </w:pPr>
      <w:r w:rsidRPr="00194AE4">
        <w:rPr>
          <w:rFonts w:ascii="Times New Roman" w:eastAsia="Batang" w:hAnsi="Times New Roman" w:cs="Times New Roman"/>
          <w:color w:val="000000" w:themeColor="text1"/>
          <w:sz w:val="24"/>
          <w:szCs w:val="24"/>
          <w:lang w:eastAsia="hr-HR"/>
        </w:rPr>
        <w:t>(1)</w:t>
      </w:r>
      <w:r w:rsidRPr="00194AE4">
        <w:rPr>
          <w:rFonts w:ascii="Times New Roman" w:eastAsia="Batang" w:hAnsi="Times New Roman" w:cs="Times New Roman"/>
          <w:color w:val="000000" w:themeColor="text1"/>
          <w:sz w:val="24"/>
          <w:szCs w:val="24"/>
          <w:lang w:eastAsia="hr-HR"/>
        </w:rPr>
        <w:tab/>
      </w:r>
      <w:r w:rsidRPr="00194AE4">
        <w:rPr>
          <w:rFonts w:ascii="Times New Roman" w:hAnsi="Times New Roman"/>
          <w:color w:val="000000" w:themeColor="text1"/>
          <w:sz w:val="24"/>
        </w:rPr>
        <w:t xml:space="preserve">Financijska institucija se obvezuje putem elektroničke pošte u obliku </w:t>
      </w:r>
      <w:r w:rsidR="00A875C3" w:rsidRPr="00194AE4">
        <w:rPr>
          <w:rFonts w:ascii="Times New Roman" w:hAnsi="Times New Roman"/>
          <w:color w:val="000000" w:themeColor="text1"/>
          <w:sz w:val="24"/>
        </w:rPr>
        <w:t>Excel</w:t>
      </w:r>
      <w:r w:rsidRPr="00194AE4">
        <w:rPr>
          <w:rFonts w:ascii="Times New Roman" w:hAnsi="Times New Roman"/>
          <w:color w:val="000000" w:themeColor="text1"/>
          <w:sz w:val="24"/>
        </w:rPr>
        <w:t xml:space="preserve"> tablice dostavljati HAMAG-BICRO-u tromjesečna izvješća </w:t>
      </w:r>
      <w:r w:rsidR="006601A5" w:rsidRPr="00194AE4">
        <w:rPr>
          <w:rFonts w:ascii="Times New Roman" w:hAnsi="Times New Roman"/>
          <w:color w:val="000000" w:themeColor="text1"/>
          <w:sz w:val="24"/>
        </w:rPr>
        <w:t>(Izvješće)</w:t>
      </w:r>
      <w:r w:rsidR="009F216C" w:rsidRPr="00194AE4">
        <w:rPr>
          <w:rFonts w:ascii="Times New Roman" w:hAnsi="Times New Roman"/>
          <w:color w:val="000000" w:themeColor="text1"/>
          <w:sz w:val="24"/>
        </w:rPr>
        <w:t xml:space="preserve"> </w:t>
      </w:r>
      <w:r w:rsidRPr="00194AE4">
        <w:rPr>
          <w:rFonts w:ascii="Times New Roman" w:hAnsi="Times New Roman"/>
          <w:color w:val="000000" w:themeColor="text1"/>
          <w:sz w:val="24"/>
        </w:rPr>
        <w:t xml:space="preserve">o stanju obveza po pojedinom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reditu odnosno o stanju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redita odnosno glavnice </w:t>
      </w:r>
      <w:r w:rsidR="00D9523B" w:rsidRPr="00194AE4">
        <w:rPr>
          <w:rFonts w:ascii="Times New Roman" w:hAnsi="Times New Roman"/>
          <w:color w:val="000000" w:themeColor="text1"/>
          <w:sz w:val="24"/>
        </w:rPr>
        <w:t>K</w:t>
      </w:r>
      <w:r w:rsidR="00B35AAC" w:rsidRPr="00194AE4">
        <w:rPr>
          <w:rFonts w:ascii="Times New Roman" w:hAnsi="Times New Roman"/>
          <w:color w:val="000000" w:themeColor="text1"/>
          <w:sz w:val="24"/>
        </w:rPr>
        <w:t xml:space="preserve">redita, stanje dospjelih </w:t>
      </w:r>
      <w:r w:rsidR="00A168C7" w:rsidRPr="00194AE4">
        <w:rPr>
          <w:rFonts w:ascii="Times New Roman" w:hAnsi="Times New Roman"/>
          <w:color w:val="000000" w:themeColor="text1"/>
          <w:sz w:val="24"/>
        </w:rPr>
        <w:t xml:space="preserve">ugovorenih </w:t>
      </w:r>
      <w:r w:rsidRPr="00194AE4">
        <w:rPr>
          <w:rFonts w:ascii="Times New Roman" w:hAnsi="Times New Roman"/>
          <w:color w:val="000000" w:themeColor="text1"/>
          <w:sz w:val="24"/>
        </w:rPr>
        <w:t xml:space="preserve">kamata i urednosti otplate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redita, </w:t>
      </w:r>
      <w:r w:rsidR="004D2A93" w:rsidRPr="00194AE4">
        <w:rPr>
          <w:rFonts w:ascii="Times New Roman" w:hAnsi="Times New Roman"/>
          <w:color w:val="000000" w:themeColor="text1"/>
          <w:sz w:val="24"/>
        </w:rPr>
        <w:t xml:space="preserve">na 28.2., 31.5., 31.8. i 30.11. svake godine, </w:t>
      </w:r>
      <w:r w:rsidRPr="00194AE4">
        <w:rPr>
          <w:rFonts w:ascii="Times New Roman" w:hAnsi="Times New Roman"/>
          <w:color w:val="000000" w:themeColor="text1"/>
          <w:sz w:val="24"/>
        </w:rPr>
        <w:t xml:space="preserve">prema obrascu u Prilogu </w:t>
      </w:r>
      <w:r w:rsidR="004D2A93" w:rsidRPr="00194AE4">
        <w:rPr>
          <w:rFonts w:ascii="Times New Roman" w:hAnsi="Times New Roman"/>
          <w:color w:val="000000" w:themeColor="text1"/>
          <w:sz w:val="24"/>
        </w:rPr>
        <w:t>5</w:t>
      </w:r>
      <w:r w:rsidR="00607584" w:rsidRPr="00194AE4">
        <w:rPr>
          <w:rFonts w:ascii="Times New Roman" w:hAnsi="Times New Roman"/>
          <w:color w:val="000000" w:themeColor="text1"/>
          <w:sz w:val="24"/>
        </w:rPr>
        <w:t xml:space="preserve"> </w:t>
      </w:r>
      <w:r w:rsidRPr="00194AE4">
        <w:rPr>
          <w:rFonts w:ascii="Times New Roman" w:hAnsi="Times New Roman"/>
          <w:color w:val="000000" w:themeColor="text1"/>
          <w:sz w:val="24"/>
        </w:rPr>
        <w:t>ovom Sporazumu, sastavljene od strane ovlaštene osobe, i to najkasnije d</w:t>
      </w:r>
      <w:r w:rsidR="0019287C" w:rsidRPr="00194AE4">
        <w:rPr>
          <w:rFonts w:ascii="Times New Roman" w:hAnsi="Times New Roman"/>
          <w:color w:val="000000" w:themeColor="text1"/>
          <w:sz w:val="24"/>
        </w:rPr>
        <w:t xml:space="preserve">o </w:t>
      </w:r>
      <w:r w:rsidR="00C310F1" w:rsidRPr="00194AE4">
        <w:rPr>
          <w:rFonts w:ascii="Times New Roman" w:hAnsi="Times New Roman"/>
          <w:color w:val="000000" w:themeColor="text1"/>
          <w:sz w:val="24"/>
        </w:rPr>
        <w:t>5</w:t>
      </w:r>
      <w:r w:rsidR="0019287C" w:rsidRPr="00194AE4">
        <w:rPr>
          <w:rFonts w:ascii="Times New Roman" w:hAnsi="Times New Roman"/>
          <w:color w:val="000000" w:themeColor="text1"/>
          <w:sz w:val="24"/>
        </w:rPr>
        <w:t>. dana u mjesecu po isteku K</w:t>
      </w:r>
      <w:r w:rsidRPr="00194AE4">
        <w:rPr>
          <w:rFonts w:ascii="Times New Roman" w:hAnsi="Times New Roman"/>
          <w:color w:val="000000" w:themeColor="text1"/>
          <w:sz w:val="24"/>
        </w:rPr>
        <w:t>alendarskog tromjesečja.</w:t>
      </w:r>
    </w:p>
    <w:p w14:paraId="51C6E776" w14:textId="77777777" w:rsidR="00210EBA" w:rsidRPr="00194AE4" w:rsidRDefault="00607584" w:rsidP="00210EBA">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tab/>
        <w:t>Stranke suglasno utvrđuju da je Prilog</w:t>
      </w:r>
      <w:r w:rsidR="004D2A93" w:rsidRPr="00194AE4">
        <w:rPr>
          <w:rFonts w:ascii="Times New Roman" w:hAnsi="Times New Roman"/>
          <w:color w:val="000000" w:themeColor="text1"/>
          <w:sz w:val="24"/>
        </w:rPr>
        <w:t xml:space="preserve"> 5</w:t>
      </w:r>
      <w:r w:rsidRPr="00194AE4">
        <w:rPr>
          <w:rFonts w:ascii="Times New Roman" w:hAnsi="Times New Roman"/>
          <w:color w:val="000000" w:themeColor="text1"/>
          <w:sz w:val="24"/>
        </w:rPr>
        <w:t xml:space="preserve"> podložan naknadnim izmjenama</w:t>
      </w:r>
      <w:r w:rsidR="00B91FDF" w:rsidRPr="00194AE4">
        <w:rPr>
          <w:rFonts w:ascii="Times New Roman" w:hAnsi="Times New Roman"/>
          <w:color w:val="000000" w:themeColor="text1"/>
          <w:sz w:val="24"/>
        </w:rPr>
        <w:t xml:space="preserve">, te da se izmijenjeni Prilog </w:t>
      </w:r>
      <w:r w:rsidR="004D2A93" w:rsidRPr="00194AE4">
        <w:rPr>
          <w:rFonts w:ascii="Times New Roman" w:hAnsi="Times New Roman"/>
          <w:color w:val="000000" w:themeColor="text1"/>
          <w:sz w:val="24"/>
        </w:rPr>
        <w:t>5</w:t>
      </w:r>
      <w:r w:rsidR="00B91FDF" w:rsidRPr="00194AE4">
        <w:rPr>
          <w:rFonts w:ascii="Times New Roman" w:hAnsi="Times New Roman"/>
          <w:color w:val="000000" w:themeColor="text1"/>
          <w:sz w:val="24"/>
        </w:rPr>
        <w:t xml:space="preserve"> primjenjuje nakon što HAMAG-BICRO obavijesti Financijsku instituciju o izmjenama</w:t>
      </w:r>
      <w:r w:rsidR="00210EBA" w:rsidRPr="00194AE4">
        <w:rPr>
          <w:rFonts w:ascii="Times New Roman" w:hAnsi="Times New Roman"/>
          <w:color w:val="000000" w:themeColor="text1"/>
          <w:sz w:val="24"/>
        </w:rPr>
        <w:t xml:space="preserve">, a Financijska institucija se usuglasi s predloženim izmjenama. Dok se Financijska institucija </w:t>
      </w:r>
      <w:r w:rsidR="00AD2722" w:rsidRPr="00194AE4">
        <w:rPr>
          <w:rFonts w:ascii="Times New Roman" w:hAnsi="Times New Roman"/>
          <w:color w:val="000000" w:themeColor="text1"/>
          <w:sz w:val="24"/>
        </w:rPr>
        <w:t xml:space="preserve">i HAMAG-BICRO </w:t>
      </w:r>
      <w:r w:rsidR="00210EBA" w:rsidRPr="00194AE4">
        <w:rPr>
          <w:rFonts w:ascii="Times New Roman" w:hAnsi="Times New Roman"/>
          <w:color w:val="000000" w:themeColor="text1"/>
          <w:sz w:val="24"/>
        </w:rPr>
        <w:t>ne usuglas</w:t>
      </w:r>
      <w:r w:rsidR="00AD2722" w:rsidRPr="00194AE4">
        <w:rPr>
          <w:rFonts w:ascii="Times New Roman" w:hAnsi="Times New Roman"/>
          <w:color w:val="000000" w:themeColor="text1"/>
          <w:sz w:val="24"/>
        </w:rPr>
        <w:t>e</w:t>
      </w:r>
      <w:r w:rsidR="00210EBA" w:rsidRPr="00194AE4">
        <w:rPr>
          <w:rFonts w:ascii="Times New Roman" w:hAnsi="Times New Roman"/>
          <w:color w:val="000000" w:themeColor="text1"/>
          <w:sz w:val="24"/>
        </w:rPr>
        <w:t xml:space="preserve"> s predloženim izmjenama, nema uključivanja Kredita u Portfelj.</w:t>
      </w:r>
    </w:p>
    <w:p w14:paraId="56AA89E2" w14:textId="77777777" w:rsidR="00222A4E" w:rsidRPr="00194AE4" w:rsidRDefault="00F747EC" w:rsidP="00F34C81">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t>(2)</w:t>
      </w:r>
      <w:r w:rsidRPr="00194AE4">
        <w:rPr>
          <w:rFonts w:ascii="Times New Roman" w:hAnsi="Times New Roman"/>
          <w:color w:val="000000" w:themeColor="text1"/>
          <w:sz w:val="24"/>
        </w:rPr>
        <w:tab/>
        <w:t xml:space="preserve">Financijska institucija se obvezuje HAMAG-BICRO-u, na upit, dostavljati ad hoc </w:t>
      </w:r>
      <w:r w:rsidR="004D2A93" w:rsidRPr="00194AE4">
        <w:rPr>
          <w:rFonts w:ascii="Times New Roman" w:hAnsi="Times New Roman"/>
          <w:color w:val="000000" w:themeColor="text1"/>
          <w:sz w:val="24"/>
        </w:rPr>
        <w:t>i</w:t>
      </w:r>
      <w:r w:rsidRPr="00194AE4">
        <w:rPr>
          <w:rFonts w:ascii="Times New Roman" w:hAnsi="Times New Roman"/>
          <w:color w:val="000000" w:themeColor="text1"/>
          <w:sz w:val="24"/>
        </w:rPr>
        <w:t xml:space="preserve">zvješća </w:t>
      </w:r>
      <w:r w:rsidR="004D2A93" w:rsidRPr="00194AE4">
        <w:rPr>
          <w:rFonts w:ascii="Times New Roman" w:hAnsi="Times New Roman"/>
          <w:color w:val="000000" w:themeColor="text1"/>
          <w:sz w:val="24"/>
        </w:rPr>
        <w:t xml:space="preserve">s raspoloživim podacima </w:t>
      </w:r>
      <w:r w:rsidRPr="00194AE4">
        <w:rPr>
          <w:rFonts w:ascii="Times New Roman" w:hAnsi="Times New Roman"/>
          <w:color w:val="000000" w:themeColor="text1"/>
          <w:sz w:val="24"/>
        </w:rPr>
        <w:t>u najkraćem roku</w:t>
      </w:r>
      <w:r w:rsidR="00CB2239" w:rsidRPr="00194AE4">
        <w:rPr>
          <w:rFonts w:ascii="Times New Roman" w:hAnsi="Times New Roman"/>
          <w:color w:val="000000" w:themeColor="text1"/>
          <w:sz w:val="24"/>
        </w:rPr>
        <w:t xml:space="preserve">, a najkasnije u roku </w:t>
      </w:r>
      <w:r w:rsidR="004B16DE" w:rsidRPr="00194AE4">
        <w:rPr>
          <w:rFonts w:ascii="Times New Roman" w:hAnsi="Times New Roman"/>
          <w:color w:val="000000" w:themeColor="text1"/>
          <w:sz w:val="24"/>
        </w:rPr>
        <w:t>1</w:t>
      </w:r>
      <w:r w:rsidR="00CB2239" w:rsidRPr="00194AE4">
        <w:rPr>
          <w:rFonts w:ascii="Times New Roman" w:hAnsi="Times New Roman"/>
          <w:color w:val="000000" w:themeColor="text1"/>
          <w:sz w:val="24"/>
        </w:rPr>
        <w:t>5 radnih dana</w:t>
      </w:r>
      <w:r w:rsidRPr="00194AE4">
        <w:rPr>
          <w:rFonts w:ascii="Times New Roman" w:hAnsi="Times New Roman"/>
          <w:color w:val="000000" w:themeColor="text1"/>
          <w:sz w:val="24"/>
        </w:rPr>
        <w:t>.</w:t>
      </w:r>
    </w:p>
    <w:p w14:paraId="67789225" w14:textId="77777777" w:rsidR="001245EF" w:rsidRPr="00194AE4" w:rsidRDefault="001245EF" w:rsidP="00F34C81">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t>(3)</w:t>
      </w:r>
      <w:r w:rsidRPr="00194AE4">
        <w:rPr>
          <w:rFonts w:ascii="Times New Roman" w:hAnsi="Times New Roman"/>
          <w:color w:val="000000" w:themeColor="text1"/>
          <w:sz w:val="24"/>
        </w:rPr>
        <w:tab/>
        <w:t>HAMAG-BICRO se obvezuje na zahtjev Financijske institucije u razumnom roku dostaviti podatke koji su Financijskoj instituciji potrebni za realizaciju ovog Sporazuma, a kojima HAMAG-BICRO raspolaže.</w:t>
      </w:r>
    </w:p>
    <w:p w14:paraId="178B76A0" w14:textId="77777777" w:rsidR="006601A5" w:rsidRPr="00194AE4" w:rsidRDefault="006601A5" w:rsidP="00F34C81">
      <w:pPr>
        <w:ind w:left="709" w:hanging="709"/>
        <w:contextualSpacing/>
        <w:jc w:val="both"/>
        <w:rPr>
          <w:rFonts w:ascii="Times New Roman" w:eastAsia="Batang" w:hAnsi="Times New Roman" w:cs="Times New Roman"/>
          <w:color w:val="000000" w:themeColor="text1"/>
          <w:sz w:val="24"/>
          <w:szCs w:val="24"/>
          <w:lang w:eastAsia="hr-HR"/>
        </w:rPr>
      </w:pPr>
    </w:p>
    <w:p w14:paraId="5C52A227" w14:textId="77777777" w:rsidR="00F747EC" w:rsidRPr="00194AE4" w:rsidRDefault="00F747EC" w:rsidP="00321F85">
      <w:pPr>
        <w:pStyle w:val="Naslovlanka"/>
        <w:spacing w:line="276" w:lineRule="auto"/>
        <w:rPr>
          <w:rFonts w:eastAsia="Batang"/>
          <w:color w:val="000000" w:themeColor="text1"/>
          <w:lang w:eastAsia="ko-KR"/>
        </w:rPr>
      </w:pPr>
      <w:bookmarkStart w:id="11" w:name="_Hlk516812443"/>
      <w:r w:rsidRPr="00194AE4">
        <w:rPr>
          <w:rFonts w:eastAsia="Batang"/>
          <w:color w:val="000000" w:themeColor="text1"/>
          <w:lang w:eastAsia="ko-KR"/>
        </w:rPr>
        <w:lastRenderedPageBreak/>
        <w:t>Povjerljivi podaci</w:t>
      </w:r>
      <w:r w:rsidR="00FF01EA" w:rsidRPr="00194AE4">
        <w:rPr>
          <w:rFonts w:eastAsia="Batang"/>
          <w:color w:val="000000" w:themeColor="text1"/>
          <w:lang w:eastAsia="ko-KR"/>
        </w:rPr>
        <w:t>,</w:t>
      </w:r>
      <w:r w:rsidRPr="00194AE4">
        <w:rPr>
          <w:rFonts w:eastAsia="Batang"/>
          <w:color w:val="000000" w:themeColor="text1"/>
          <w:lang w:eastAsia="ko-KR"/>
        </w:rPr>
        <w:t xml:space="preserve"> poslovna tajna</w:t>
      </w:r>
      <w:r w:rsidR="00FF01EA" w:rsidRPr="00194AE4">
        <w:rPr>
          <w:rFonts w:eastAsia="Batang"/>
          <w:color w:val="000000" w:themeColor="text1"/>
          <w:lang w:eastAsia="ko-KR"/>
        </w:rPr>
        <w:t xml:space="preserve"> i zaštita </w:t>
      </w:r>
      <w:r w:rsidR="00C43368" w:rsidRPr="00194AE4">
        <w:rPr>
          <w:rFonts w:eastAsia="Batang"/>
          <w:color w:val="000000" w:themeColor="text1"/>
          <w:lang w:eastAsia="ko-KR"/>
        </w:rPr>
        <w:t xml:space="preserve">osobnih </w:t>
      </w:r>
      <w:r w:rsidR="00FF01EA" w:rsidRPr="00194AE4">
        <w:rPr>
          <w:rFonts w:eastAsia="Batang"/>
          <w:color w:val="000000" w:themeColor="text1"/>
          <w:lang w:eastAsia="ko-KR"/>
        </w:rPr>
        <w:t>podataka</w:t>
      </w:r>
    </w:p>
    <w:p w14:paraId="69239DB0" w14:textId="77777777" w:rsidR="00F747EC" w:rsidRPr="00194AE4" w:rsidRDefault="00F747EC"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26</w:t>
      </w:r>
      <w:r w:rsidRPr="00194AE4">
        <w:rPr>
          <w:color w:val="000000" w:themeColor="text1"/>
        </w:rPr>
        <w:t>.</w:t>
      </w:r>
    </w:p>
    <w:p w14:paraId="16655BE1" w14:textId="77777777" w:rsidR="00F747EC" w:rsidRPr="00194AE4"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498292A4" w14:textId="77777777" w:rsidR="00F747EC" w:rsidRPr="00194AE4"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3140777E" w14:textId="77777777" w:rsidR="00680C78" w:rsidRPr="00194AE4" w:rsidRDefault="00680C78" w:rsidP="00156457">
      <w:pPr>
        <w:pStyle w:val="ListParagraph"/>
        <w:numPr>
          <w:ilvl w:val="0"/>
          <w:numId w:val="16"/>
        </w:numPr>
        <w:autoSpaceDE w:val="0"/>
        <w:autoSpaceDN w:val="0"/>
        <w:adjustRightInd w:val="0"/>
        <w:spacing w:after="0"/>
        <w:ind w:hanging="720"/>
        <w:jc w:val="both"/>
        <w:rPr>
          <w:rFonts w:ascii="Times New Roman" w:hAnsi="Times New Roman"/>
          <w:color w:val="000000" w:themeColor="text1"/>
          <w:sz w:val="24"/>
        </w:rPr>
      </w:pPr>
      <w:r w:rsidRPr="00194AE4">
        <w:rPr>
          <w:rFonts w:ascii="Times New Roman" w:hAnsi="Times New Roman"/>
          <w:color w:val="000000" w:themeColor="text1"/>
          <w:sz w:val="24"/>
        </w:rPr>
        <w:t>Strane su suglasne da se razmjena podataka unutar Grupe kojoj pripada Financijska institucija ne smatra odavanjem poslovne tajne.</w:t>
      </w:r>
    </w:p>
    <w:p w14:paraId="1E3878E5" w14:textId="77777777" w:rsidR="00C43368" w:rsidRPr="00194AE4" w:rsidRDefault="00C43368" w:rsidP="00156457">
      <w:pPr>
        <w:pStyle w:val="ListParagraph"/>
        <w:numPr>
          <w:ilvl w:val="0"/>
          <w:numId w:val="16"/>
        </w:numPr>
        <w:autoSpaceDE w:val="0"/>
        <w:autoSpaceDN w:val="0"/>
        <w:adjustRightInd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Strane suglasno utvrđuju da se za potrebe izvršenja ovog Sporazuma smatraju zasebnim voditeljima obrade osobnih podataka te se sukladno tom utvrđenju svaka Strana obvezuje:</w:t>
      </w:r>
    </w:p>
    <w:p w14:paraId="7782B16B"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6BDD59F8"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osobne podatke prikupljati u posebne, izričite i zakonite svrhe; </w:t>
      </w:r>
    </w:p>
    <w:p w14:paraId="25D161ED"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obradu temeljiti na valjanoj pravnoj osnovi;</w:t>
      </w:r>
    </w:p>
    <w:p w14:paraId="6CA68B0D"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prikupljati osobne podatke primjereno, relevantno i ograničeno na ono što je nužno u odnosu na svrhu u koju se obrađuju; </w:t>
      </w:r>
    </w:p>
    <w:p w14:paraId="4C315647"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kontinuirano poduzimati razumne mjere kako bi osobni podaci bili točni, potpuni i ažurni;</w:t>
      </w:r>
    </w:p>
    <w:p w14:paraId="1BC7B2A5"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implementirati primjerene tehničke i organizacijske mjere koje osiguravaju i dokazuju da se obrada osobnih podataka provodi u skladu s propisima koji reguliraju zaštitu osobnih podataka;</w:t>
      </w:r>
    </w:p>
    <w:p w14:paraId="571D170B"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uspostaviti procese te osigurati ispunjavanje prava ispitanika (pravo pristupa, ispravka, brisanja, prenosivosti, ograničenja obrade i prigovora na obradu osobnih podataka).</w:t>
      </w:r>
    </w:p>
    <w:p w14:paraId="1E6ADD6F" w14:textId="77777777" w:rsidR="009F1707" w:rsidRPr="00194AE4" w:rsidRDefault="009F1707" w:rsidP="00156457">
      <w:pPr>
        <w:pStyle w:val="ListParagraph"/>
        <w:autoSpaceDE w:val="0"/>
        <w:autoSpaceDN w:val="0"/>
        <w:adjustRightInd w:val="0"/>
        <w:spacing w:after="0"/>
        <w:ind w:left="1440"/>
        <w:jc w:val="both"/>
        <w:rPr>
          <w:rFonts w:ascii="Times New Roman" w:hAnsi="Times New Roman" w:cs="Times New Roman"/>
          <w:color w:val="000000" w:themeColor="text1"/>
          <w:sz w:val="24"/>
          <w:szCs w:val="24"/>
        </w:rPr>
      </w:pPr>
    </w:p>
    <w:p w14:paraId="04BDB7AE" w14:textId="77777777" w:rsidR="00FF01EA" w:rsidRPr="00194AE4" w:rsidRDefault="00C43368" w:rsidP="00156457">
      <w:pPr>
        <w:autoSpaceDE w:val="0"/>
        <w:autoSpaceDN w:val="0"/>
        <w:adjustRightInd w:val="0"/>
        <w:spacing w:after="0"/>
        <w:ind w:left="708"/>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 xml:space="preserve">Ako tijekom izvršenja ovog </w:t>
      </w:r>
      <w:r w:rsidR="002124AA" w:rsidRPr="00194AE4">
        <w:rPr>
          <w:rFonts w:ascii="Times New Roman" w:hAnsi="Times New Roman" w:cs="Times New Roman"/>
          <w:color w:val="000000" w:themeColor="text1"/>
          <w:sz w:val="24"/>
          <w:szCs w:val="24"/>
        </w:rPr>
        <w:t xml:space="preserve">Sporazuma </w:t>
      </w:r>
      <w:r w:rsidRPr="00194AE4">
        <w:rPr>
          <w:rFonts w:ascii="Times New Roman" w:hAnsi="Times New Roman" w:cs="Times New Roman"/>
          <w:color w:val="000000" w:themeColor="text1"/>
          <w:sz w:val="24"/>
          <w:szCs w:val="24"/>
        </w:rPr>
        <w:t>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p>
    <w:bookmarkEnd w:id="11"/>
    <w:p w14:paraId="7D3C4534"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Revizijski trag i evaluacija Upravljačkog tijela</w:t>
      </w:r>
    </w:p>
    <w:p w14:paraId="0C37E889"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27</w:t>
      </w:r>
      <w:r w:rsidRPr="00194AE4">
        <w:rPr>
          <w:rFonts w:eastAsia="Batang"/>
          <w:color w:val="000000" w:themeColor="text1"/>
          <w:lang w:eastAsia="hr-HR"/>
        </w:rPr>
        <w:t>.</w:t>
      </w:r>
    </w:p>
    <w:p w14:paraId="57E080FF" w14:textId="500E68D6"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suglasno utvrđuju da je osoba za kontakt u HAMAG-BICRO-u z</w:t>
      </w:r>
      <w:r w:rsidR="000E73F4" w:rsidRPr="00194AE4">
        <w:rPr>
          <w:rFonts w:ascii="Times New Roman" w:eastAsia="Batang" w:hAnsi="Times New Roman" w:cs="Times New Roman"/>
          <w:color w:val="000000" w:themeColor="text1"/>
          <w:sz w:val="24"/>
          <w:szCs w:val="24"/>
          <w:lang w:eastAsia="hr-HR"/>
        </w:rPr>
        <w:t xml:space="preserve">a potrebe revizije </w:t>
      </w:r>
      <w:r w:rsidR="006822D8">
        <w:rPr>
          <w:rFonts w:ascii="Times New Roman" w:eastAsia="Batang" w:hAnsi="Times New Roman" w:cs="Times New Roman"/>
          <w:color w:val="000000" w:themeColor="text1"/>
          <w:sz w:val="24"/>
          <w:szCs w:val="24"/>
          <w:lang w:eastAsia="hr-HR"/>
        </w:rPr>
        <w:t>Marijana Baršić</w:t>
      </w:r>
      <w:r w:rsidRPr="00194AE4">
        <w:rPr>
          <w:rFonts w:ascii="Times New Roman" w:eastAsia="Batang" w:hAnsi="Times New Roman" w:cs="Times New Roman"/>
          <w:color w:val="000000" w:themeColor="text1"/>
          <w:sz w:val="24"/>
          <w:szCs w:val="24"/>
          <w:lang w:eastAsia="hr-HR"/>
        </w:rPr>
        <w:t>.</w:t>
      </w:r>
    </w:p>
    <w:p w14:paraId="5AC19D70" w14:textId="29579B3C"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obvezna je čuvati sve podatke i dokumentaciju vezano uz </w:t>
      </w:r>
      <w:r w:rsidR="00701D4E" w:rsidRPr="00194AE4">
        <w:rPr>
          <w:rFonts w:ascii="Times New Roman" w:eastAsia="Batang" w:hAnsi="Times New Roman" w:cs="Times New Roman"/>
          <w:color w:val="000000" w:themeColor="text1"/>
          <w:sz w:val="24"/>
          <w:szCs w:val="24"/>
          <w:lang w:eastAsia="hr-HR"/>
        </w:rPr>
        <w:t xml:space="preserve">Kredite uključene u Portfelj </w:t>
      </w:r>
      <w:r w:rsidRPr="00194AE4">
        <w:rPr>
          <w:rFonts w:ascii="Times New Roman" w:eastAsia="Batang" w:hAnsi="Times New Roman" w:cs="Times New Roman"/>
          <w:color w:val="000000" w:themeColor="text1"/>
          <w:sz w:val="24"/>
          <w:szCs w:val="24"/>
          <w:lang w:eastAsia="hr-HR"/>
        </w:rPr>
        <w:t xml:space="preserve">u skladu sa zahtjevima o reviziji i revizorskom tragu uz odgovarajuću primjenu </w:t>
      </w:r>
      <w:r w:rsidR="00D553DC" w:rsidRPr="00194AE4">
        <w:rPr>
          <w:rFonts w:ascii="Times New Roman" w:eastAsia="Batang" w:hAnsi="Times New Roman" w:cs="Times New Roman"/>
          <w:color w:val="000000" w:themeColor="text1"/>
          <w:sz w:val="24"/>
          <w:szCs w:val="24"/>
          <w:lang w:eastAsia="hr-HR"/>
        </w:rPr>
        <w:t>propisa iz članka</w:t>
      </w:r>
      <w:r w:rsidRPr="00194AE4">
        <w:rPr>
          <w:rFonts w:ascii="Times New Roman" w:eastAsia="Batang" w:hAnsi="Times New Roman" w:cs="Times New Roman"/>
          <w:color w:val="000000" w:themeColor="text1"/>
          <w:sz w:val="24"/>
          <w:szCs w:val="24"/>
          <w:lang w:eastAsia="hr-HR"/>
        </w:rPr>
        <w:t xml:space="preserve"> 3</w:t>
      </w:r>
      <w:r w:rsidR="00A77585"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ovog Sporazuma, a radi omogućavanja provjere i usklađenosti s nacionalnom zakonskom regulativom i regulativom EU, te sa svim uvjetima financiranja, kao i osigurati da se na isto u odgovarajućoj mjeri obveže i svaki Krajnji primatelj te da o tome dostavi dokaz HAMAG-BICRO-u</w:t>
      </w:r>
      <w:r w:rsidR="009B4FC9" w:rsidRPr="00194AE4">
        <w:rPr>
          <w:rFonts w:ascii="Times New Roman" w:eastAsia="Batang" w:hAnsi="Times New Roman" w:cs="Times New Roman"/>
          <w:color w:val="000000" w:themeColor="text1"/>
          <w:sz w:val="24"/>
          <w:szCs w:val="24"/>
          <w:lang w:eastAsia="hr-HR"/>
        </w:rPr>
        <w:t xml:space="preserve"> na zahtjev</w:t>
      </w:r>
      <w:r w:rsidRPr="00194AE4">
        <w:rPr>
          <w:rFonts w:ascii="Times New Roman" w:eastAsia="Batang" w:hAnsi="Times New Roman" w:cs="Times New Roman"/>
          <w:color w:val="000000" w:themeColor="text1"/>
          <w:sz w:val="24"/>
          <w:szCs w:val="24"/>
          <w:lang w:eastAsia="hr-HR"/>
        </w:rPr>
        <w:t xml:space="preserve">.  </w:t>
      </w:r>
    </w:p>
    <w:p w14:paraId="50C1B39E"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194AE4">
        <w:rPr>
          <w:rFonts w:ascii="Times New Roman" w:eastAsia="Batang" w:hAnsi="Times New Roman" w:cs="Times New Roman"/>
          <w:bCs/>
          <w:color w:val="000000" w:themeColor="text1"/>
          <w:sz w:val="24"/>
          <w:szCs w:val="24"/>
          <w:lang w:eastAsia="hr-HR"/>
        </w:rPr>
        <w:t xml:space="preserve">bez odgode pripremiti tražene i ostale relevantne informacije o statusu provedbe FI. </w:t>
      </w:r>
    </w:p>
    <w:p w14:paraId="32149DC0"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hr-HR"/>
        </w:rPr>
        <w:t xml:space="preserve">Financijska institucija je suglasna da se u gornju svrhu </w:t>
      </w:r>
      <w:r w:rsidRPr="00194AE4">
        <w:rPr>
          <w:rFonts w:ascii="Times New Roman" w:eastAsia="Batang" w:hAnsi="Times New Roman" w:cs="Times New Roman"/>
          <w:color w:val="000000" w:themeColor="text1"/>
          <w:sz w:val="24"/>
          <w:szCs w:val="24"/>
          <w:lang w:eastAsia="ko-KR"/>
        </w:rPr>
        <w:t xml:space="preserve">zatraženi/utvrđeni podaci mogu proslijediti nadležnim tijelima, osobito Upravljačkom tijelu, Ministarstvu </w:t>
      </w:r>
      <w:r w:rsidR="00BE4CAD" w:rsidRPr="00194AE4">
        <w:rPr>
          <w:rFonts w:ascii="Times New Roman" w:eastAsia="Batang" w:hAnsi="Times New Roman" w:cs="Times New Roman"/>
          <w:color w:val="000000" w:themeColor="text1"/>
          <w:sz w:val="24"/>
          <w:szCs w:val="24"/>
          <w:lang w:eastAsia="ko-KR"/>
        </w:rPr>
        <w:t xml:space="preserve">gospodarstva, </w:t>
      </w:r>
      <w:r w:rsidRPr="00194AE4">
        <w:rPr>
          <w:rFonts w:ascii="Times New Roman" w:eastAsia="Batang" w:hAnsi="Times New Roman" w:cs="Times New Roman"/>
          <w:color w:val="000000" w:themeColor="text1"/>
          <w:sz w:val="24"/>
          <w:szCs w:val="24"/>
          <w:lang w:eastAsia="ko-KR"/>
        </w:rPr>
        <w:t>poduzetništva i obrta, revizorskim tijelima RH, revizorima EK, Europskom revizorskom sudu, OLAF-u i</w:t>
      </w:r>
      <w:r w:rsidRPr="00194AE4">
        <w:rPr>
          <w:rFonts w:ascii="Times New Roman" w:hAnsi="Times New Roman" w:cs="Times New Roman"/>
          <w:color w:val="000000" w:themeColor="text1"/>
          <w:sz w:val="24"/>
          <w:szCs w:val="24"/>
        </w:rPr>
        <w:t xml:space="preserve"> </w:t>
      </w:r>
      <w:r w:rsidRPr="00194AE4">
        <w:rPr>
          <w:rFonts w:ascii="Times New Roman" w:eastAsia="Batang" w:hAnsi="Times New Roman" w:cs="Times New Roman"/>
          <w:color w:val="000000" w:themeColor="text1"/>
          <w:sz w:val="24"/>
          <w:szCs w:val="24"/>
          <w:lang w:eastAsia="ko-KR"/>
        </w:rPr>
        <w:t>ostalim tijelima koja imaju ovlasti revidiranja provedbe FI, te je suglasna istima po potrebi dopustiti pristup svojim poslovnim prostorijama, knjigama i evidencijama tijekom uobičajenog radnog vremena (ograničen pristup pojedinim podacima ne sprječava ovlaštena tijela u provođenju revizije).</w:t>
      </w:r>
    </w:p>
    <w:p w14:paraId="5BF4910F"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Utvrđuje se da je HAMAG-BICRO obvezan obavijestiti UT </w:t>
      </w:r>
      <w:r w:rsidRPr="00194AE4">
        <w:rPr>
          <w:rFonts w:ascii="Times New Roman" w:eastAsia="Batang" w:hAnsi="Times New Roman" w:cs="Times New Roman"/>
          <w:bCs/>
          <w:color w:val="000000" w:themeColor="text1"/>
          <w:sz w:val="24"/>
          <w:szCs w:val="24"/>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506DE323" w14:textId="77777777" w:rsidR="00B975D7" w:rsidRPr="00194AE4" w:rsidRDefault="00B975D7" w:rsidP="00B975D7">
      <w:pPr>
        <w:autoSpaceDE w:val="0"/>
        <w:autoSpaceDN w:val="0"/>
        <w:adjustRightInd w:val="0"/>
        <w:spacing w:after="0"/>
        <w:ind w:left="720"/>
        <w:contextualSpacing/>
        <w:jc w:val="both"/>
        <w:rPr>
          <w:rFonts w:ascii="Times New Roman" w:eastAsia="Batang" w:hAnsi="Times New Roman" w:cs="Times New Roman"/>
          <w:bCs/>
          <w:color w:val="000000" w:themeColor="text1"/>
          <w:sz w:val="24"/>
          <w:szCs w:val="24"/>
          <w:lang w:eastAsia="ko-KR"/>
        </w:rPr>
      </w:pPr>
    </w:p>
    <w:p w14:paraId="22AF84C4"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lastRenderedPageBreak/>
        <w:t>Vidljivost i transparentnost</w:t>
      </w:r>
    </w:p>
    <w:p w14:paraId="42851EE2"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28</w:t>
      </w:r>
      <w:r w:rsidRPr="00194AE4">
        <w:rPr>
          <w:rFonts w:eastAsia="Batang"/>
          <w:color w:val="000000" w:themeColor="text1"/>
          <w:lang w:eastAsia="hr-HR"/>
        </w:rPr>
        <w:t>.</w:t>
      </w:r>
    </w:p>
    <w:p w14:paraId="07FE891D" w14:textId="782B1472" w:rsidR="00F747EC" w:rsidRPr="00194AE4" w:rsidRDefault="00F747EC"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osigurati informiranje potencijalnih Krajnjih primatelja o mogućnosti financiranja koje se pružaju putem ovog Sporazuma</w:t>
      </w:r>
      <w:r w:rsidR="00DC40CE" w:rsidRPr="00194AE4">
        <w:rPr>
          <w:rFonts w:ascii="Times New Roman" w:eastAsia="Batang" w:hAnsi="Times New Roman" w:cs="Times New Roman"/>
          <w:color w:val="000000" w:themeColor="text1"/>
          <w:sz w:val="24"/>
          <w:szCs w:val="24"/>
          <w:lang w:eastAsia="hr-HR"/>
        </w:rPr>
        <w:t>, te sve publikacije</w:t>
      </w:r>
      <w:r w:rsidR="004F05B2" w:rsidRPr="00194AE4">
        <w:rPr>
          <w:rFonts w:ascii="Times New Roman" w:eastAsia="Batang" w:hAnsi="Times New Roman" w:cs="Times New Roman"/>
          <w:color w:val="000000" w:themeColor="text1"/>
          <w:sz w:val="24"/>
          <w:szCs w:val="24"/>
          <w:lang w:eastAsia="hr-HR"/>
        </w:rPr>
        <w:t xml:space="preserve"> i mrežn</w:t>
      </w:r>
      <w:r w:rsidR="009E281D">
        <w:rPr>
          <w:rFonts w:ascii="Times New Roman" w:eastAsia="Batang" w:hAnsi="Times New Roman" w:cs="Times New Roman"/>
          <w:color w:val="000000" w:themeColor="text1"/>
          <w:sz w:val="24"/>
          <w:szCs w:val="24"/>
          <w:lang w:eastAsia="hr-HR"/>
        </w:rPr>
        <w:t>e</w:t>
      </w:r>
      <w:r w:rsidR="004F05B2" w:rsidRPr="00194AE4">
        <w:rPr>
          <w:rFonts w:ascii="Times New Roman" w:eastAsia="Batang" w:hAnsi="Times New Roman" w:cs="Times New Roman"/>
          <w:color w:val="000000" w:themeColor="text1"/>
          <w:sz w:val="24"/>
          <w:szCs w:val="24"/>
          <w:lang w:eastAsia="hr-HR"/>
        </w:rPr>
        <w:t xml:space="preserve"> stranic</w:t>
      </w:r>
      <w:r w:rsidR="009E281D">
        <w:rPr>
          <w:rFonts w:ascii="Times New Roman" w:eastAsia="Batang" w:hAnsi="Times New Roman" w:cs="Times New Roman"/>
          <w:color w:val="000000" w:themeColor="text1"/>
          <w:sz w:val="24"/>
          <w:szCs w:val="24"/>
          <w:lang w:eastAsia="hr-HR"/>
        </w:rPr>
        <w:t>e</w:t>
      </w:r>
      <w:r w:rsidR="00DC40CE" w:rsidRPr="00194AE4">
        <w:rPr>
          <w:rFonts w:ascii="Times New Roman" w:eastAsia="Batang" w:hAnsi="Times New Roman" w:cs="Times New Roman"/>
          <w:color w:val="000000" w:themeColor="text1"/>
          <w:sz w:val="24"/>
          <w:szCs w:val="24"/>
          <w:lang w:eastAsia="hr-HR"/>
        </w:rPr>
        <w:t xml:space="preserve"> </w:t>
      </w:r>
      <w:r w:rsidR="00C869BD" w:rsidRPr="00194AE4">
        <w:rPr>
          <w:rFonts w:ascii="Times New Roman" w:eastAsia="Batang" w:hAnsi="Times New Roman" w:cs="Times New Roman"/>
          <w:color w:val="000000" w:themeColor="text1"/>
          <w:sz w:val="24"/>
          <w:szCs w:val="24"/>
          <w:lang w:eastAsia="hr-HR"/>
        </w:rPr>
        <w:t xml:space="preserve">koji se odnose na Financijski instrument </w:t>
      </w:r>
      <w:r w:rsidR="00DC40CE" w:rsidRPr="00194AE4">
        <w:rPr>
          <w:rFonts w:ascii="Times New Roman" w:eastAsia="Batang" w:hAnsi="Times New Roman" w:cs="Times New Roman"/>
          <w:color w:val="000000" w:themeColor="text1"/>
          <w:sz w:val="24"/>
          <w:szCs w:val="24"/>
          <w:lang w:eastAsia="hr-HR"/>
        </w:rPr>
        <w:t xml:space="preserve">moraju imati </w:t>
      </w:r>
      <w:r w:rsidR="002D7B3A" w:rsidRPr="00194AE4">
        <w:rPr>
          <w:rFonts w:ascii="Times New Roman" w:eastAsia="Batang" w:hAnsi="Times New Roman" w:cs="Times New Roman"/>
          <w:color w:val="000000" w:themeColor="text1"/>
          <w:sz w:val="24"/>
          <w:szCs w:val="24"/>
          <w:lang w:eastAsia="hr-HR"/>
        </w:rPr>
        <w:t>logotip Europske unije i logotip „ESIF FINANCIJSKI INSTRUMENTI“, s pripadajućom izjavom o financiranju</w:t>
      </w:r>
      <w:r w:rsidR="00A77585" w:rsidRPr="00194AE4">
        <w:rPr>
          <w:rFonts w:ascii="Times New Roman" w:eastAsia="Batang" w:hAnsi="Times New Roman" w:cs="Times New Roman"/>
          <w:color w:val="000000" w:themeColor="text1"/>
          <w:sz w:val="24"/>
          <w:szCs w:val="24"/>
          <w:lang w:eastAsia="hr-HR"/>
        </w:rPr>
        <w:t xml:space="preserve"> iz Priloga 12.</w:t>
      </w:r>
    </w:p>
    <w:p w14:paraId="4ADEDC2D" w14:textId="77777777" w:rsidR="00982CFE" w:rsidRPr="00194AE4"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poduzeti najmanje jednu mjeru za informiranje javnosti o provedbi financijskog instrumenta sufinanciranog iz OPKK. Mjere informiranja javnosti moraju biti usmjerene na potencijalne Krajnje primatelje, javnost i medije, radi podizanja svijesti o financijskim instrumentima i dodijeljenoj pomoći EU iz OPKK.</w:t>
      </w:r>
    </w:p>
    <w:p w14:paraId="62B17E7E" w14:textId="4184F728" w:rsidR="00982CFE" w:rsidRPr="00194AE4"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bookmarkStart w:id="12" w:name="_Hlk514852341"/>
      <w:r w:rsidRPr="00194AE4">
        <w:rPr>
          <w:rFonts w:ascii="Times New Roman" w:eastAsia="Batang" w:hAnsi="Times New Roman" w:cs="Times New Roman"/>
          <w:color w:val="000000" w:themeColor="text1"/>
          <w:sz w:val="24"/>
          <w:szCs w:val="24"/>
          <w:lang w:eastAsia="hr-HR"/>
        </w:rPr>
        <w:t>se obvezuje odazvati pozivu UT-a</w:t>
      </w:r>
      <w:r w:rsidR="00574477" w:rsidRPr="00194AE4">
        <w:rPr>
          <w:rFonts w:ascii="Times New Roman" w:eastAsia="Batang" w:hAnsi="Times New Roman" w:cs="Times New Roman"/>
          <w:color w:val="000000" w:themeColor="text1"/>
          <w:sz w:val="24"/>
          <w:szCs w:val="24"/>
          <w:lang w:eastAsia="hr-HR"/>
        </w:rPr>
        <w:t>, Ministarstva gospodarstva, poduzetništva i obrta i/ili</w:t>
      </w:r>
      <w:r w:rsidRPr="00194AE4">
        <w:rPr>
          <w:rFonts w:ascii="Times New Roman" w:eastAsia="Batang" w:hAnsi="Times New Roman" w:cs="Times New Roman"/>
          <w:color w:val="000000" w:themeColor="text1"/>
          <w:sz w:val="24"/>
          <w:szCs w:val="24"/>
          <w:lang w:eastAsia="hr-HR"/>
        </w:rPr>
        <w:t xml:space="preserve"> HAMAG-BICRO-a za sudjelovanje na organiziranim događajima </w:t>
      </w:r>
      <w:r w:rsidR="0014490F" w:rsidRPr="00194AE4">
        <w:rPr>
          <w:rFonts w:ascii="Times New Roman" w:eastAsia="Batang" w:hAnsi="Times New Roman" w:cs="Times New Roman"/>
          <w:color w:val="000000" w:themeColor="text1"/>
          <w:sz w:val="24"/>
          <w:szCs w:val="24"/>
          <w:lang w:eastAsia="hr-HR"/>
        </w:rPr>
        <w:t>informiranja</w:t>
      </w:r>
      <w:r w:rsidR="00574477" w:rsidRPr="00194AE4">
        <w:rPr>
          <w:rFonts w:ascii="Times New Roman" w:eastAsia="Batang" w:hAnsi="Times New Roman" w:cs="Times New Roman"/>
          <w:color w:val="000000" w:themeColor="text1"/>
          <w:sz w:val="24"/>
          <w:szCs w:val="24"/>
          <w:lang w:eastAsia="hr-HR"/>
        </w:rPr>
        <w:t>,</w:t>
      </w:r>
      <w:r w:rsidR="0014490F" w:rsidRPr="00194AE4">
        <w:rPr>
          <w:rFonts w:ascii="Times New Roman" w:eastAsia="Batang" w:hAnsi="Times New Roman" w:cs="Times New Roman"/>
          <w:color w:val="000000" w:themeColor="text1"/>
          <w:sz w:val="24"/>
          <w:szCs w:val="24"/>
          <w:lang w:eastAsia="hr-HR"/>
        </w:rPr>
        <w:t xml:space="preserve"> vidljivosti</w:t>
      </w:r>
      <w:r w:rsidR="00574477" w:rsidRPr="00194AE4">
        <w:rPr>
          <w:rFonts w:ascii="Times New Roman" w:eastAsia="Batang" w:hAnsi="Times New Roman" w:cs="Times New Roman"/>
          <w:color w:val="000000" w:themeColor="text1"/>
          <w:sz w:val="24"/>
          <w:szCs w:val="24"/>
          <w:lang w:eastAsia="hr-HR"/>
        </w:rPr>
        <w:t xml:space="preserve"> i promidžbenim aktivnostima („uspješnim pričama“)</w:t>
      </w:r>
      <w:r w:rsidR="0014490F" w:rsidRPr="00194AE4">
        <w:rPr>
          <w:rFonts w:ascii="Times New Roman" w:eastAsia="Batang" w:hAnsi="Times New Roman" w:cs="Times New Roman"/>
          <w:color w:val="000000" w:themeColor="text1"/>
          <w:sz w:val="24"/>
          <w:szCs w:val="24"/>
          <w:lang w:eastAsia="hr-HR"/>
        </w:rPr>
        <w:t xml:space="preserve"> ako je primila poziv najkasnije </w:t>
      </w:r>
      <w:r w:rsidR="002124AA" w:rsidRPr="00194AE4">
        <w:rPr>
          <w:rFonts w:ascii="Times New Roman" w:eastAsia="Batang" w:hAnsi="Times New Roman" w:cs="Times New Roman"/>
          <w:color w:val="000000" w:themeColor="text1"/>
          <w:sz w:val="24"/>
          <w:szCs w:val="24"/>
          <w:lang w:eastAsia="hr-HR"/>
        </w:rPr>
        <w:t xml:space="preserve"> </w:t>
      </w:r>
      <w:r w:rsidR="00C37A47" w:rsidRPr="00194AE4">
        <w:rPr>
          <w:rFonts w:ascii="Times New Roman" w:eastAsia="Batang" w:hAnsi="Times New Roman" w:cs="Times New Roman"/>
          <w:color w:val="000000" w:themeColor="text1"/>
          <w:sz w:val="24"/>
          <w:szCs w:val="24"/>
          <w:lang w:eastAsia="hr-HR"/>
        </w:rPr>
        <w:t xml:space="preserve">7 </w:t>
      </w:r>
      <w:r w:rsidR="002124AA" w:rsidRPr="00194AE4">
        <w:rPr>
          <w:rFonts w:ascii="Times New Roman" w:eastAsia="Batang" w:hAnsi="Times New Roman" w:cs="Times New Roman"/>
          <w:color w:val="000000" w:themeColor="text1"/>
          <w:sz w:val="24"/>
          <w:szCs w:val="24"/>
          <w:lang w:eastAsia="hr-HR"/>
        </w:rPr>
        <w:t>(</w:t>
      </w:r>
      <w:r w:rsidR="00C37A47" w:rsidRPr="00194AE4">
        <w:rPr>
          <w:rFonts w:ascii="Times New Roman" w:eastAsia="Batang" w:hAnsi="Times New Roman" w:cs="Times New Roman"/>
          <w:color w:val="000000" w:themeColor="text1"/>
          <w:sz w:val="24"/>
          <w:szCs w:val="24"/>
          <w:lang w:eastAsia="hr-HR"/>
        </w:rPr>
        <w:t xml:space="preserve">sedam </w:t>
      </w:r>
      <w:r w:rsidR="002124AA" w:rsidRPr="00194AE4">
        <w:rPr>
          <w:rFonts w:ascii="Times New Roman" w:eastAsia="Batang" w:hAnsi="Times New Roman" w:cs="Times New Roman"/>
          <w:color w:val="000000" w:themeColor="text1"/>
          <w:sz w:val="24"/>
          <w:szCs w:val="24"/>
          <w:lang w:eastAsia="hr-HR"/>
        </w:rPr>
        <w:t>)</w:t>
      </w:r>
      <w:r w:rsidR="0014490F" w:rsidRPr="00194AE4">
        <w:rPr>
          <w:rFonts w:ascii="Times New Roman" w:eastAsia="Batang" w:hAnsi="Times New Roman" w:cs="Times New Roman"/>
          <w:color w:val="000000" w:themeColor="text1"/>
          <w:sz w:val="24"/>
          <w:szCs w:val="24"/>
          <w:lang w:eastAsia="hr-HR"/>
        </w:rPr>
        <w:t xml:space="preserve"> radn</w:t>
      </w:r>
      <w:r w:rsidR="00D206F0" w:rsidRPr="00194AE4">
        <w:rPr>
          <w:rFonts w:ascii="Times New Roman" w:eastAsia="Batang" w:hAnsi="Times New Roman" w:cs="Times New Roman"/>
          <w:color w:val="000000" w:themeColor="text1"/>
          <w:sz w:val="24"/>
          <w:szCs w:val="24"/>
          <w:lang w:eastAsia="hr-HR"/>
        </w:rPr>
        <w:t>ih</w:t>
      </w:r>
      <w:r w:rsidR="0014490F" w:rsidRPr="00194AE4">
        <w:rPr>
          <w:rFonts w:ascii="Times New Roman" w:eastAsia="Batang" w:hAnsi="Times New Roman" w:cs="Times New Roman"/>
          <w:color w:val="000000" w:themeColor="text1"/>
          <w:sz w:val="24"/>
          <w:szCs w:val="24"/>
          <w:lang w:eastAsia="hr-HR"/>
        </w:rPr>
        <w:t xml:space="preserve"> dana prije dana njihovog održavanja</w:t>
      </w:r>
      <w:r w:rsidR="00574477" w:rsidRPr="00194AE4">
        <w:rPr>
          <w:rFonts w:ascii="Times New Roman" w:eastAsia="Batang" w:hAnsi="Times New Roman" w:cs="Times New Roman"/>
          <w:color w:val="000000" w:themeColor="text1"/>
          <w:sz w:val="24"/>
          <w:szCs w:val="24"/>
          <w:lang w:eastAsia="hr-HR"/>
        </w:rPr>
        <w:t xml:space="preserve">, te se obvezuje </w:t>
      </w:r>
      <w:r w:rsidR="00C37A47" w:rsidRPr="00194AE4">
        <w:rPr>
          <w:rFonts w:ascii="Times New Roman" w:eastAsia="Batang" w:hAnsi="Times New Roman" w:cs="Times New Roman"/>
          <w:color w:val="000000" w:themeColor="text1"/>
          <w:sz w:val="24"/>
          <w:szCs w:val="24"/>
          <w:lang w:eastAsia="hr-HR"/>
        </w:rPr>
        <w:t xml:space="preserve">pozvati </w:t>
      </w:r>
      <w:r w:rsidR="00574477" w:rsidRPr="00194AE4">
        <w:rPr>
          <w:rFonts w:ascii="Times New Roman" w:eastAsia="Batang" w:hAnsi="Times New Roman" w:cs="Times New Roman"/>
          <w:color w:val="000000" w:themeColor="text1"/>
          <w:sz w:val="24"/>
          <w:szCs w:val="24"/>
          <w:lang w:eastAsia="hr-HR"/>
        </w:rPr>
        <w:t xml:space="preserve"> Krajnj</w:t>
      </w:r>
      <w:r w:rsidR="00C37A47" w:rsidRPr="00194AE4">
        <w:rPr>
          <w:rFonts w:ascii="Times New Roman" w:eastAsia="Batang" w:hAnsi="Times New Roman" w:cs="Times New Roman"/>
          <w:color w:val="000000" w:themeColor="text1"/>
          <w:sz w:val="24"/>
          <w:szCs w:val="24"/>
          <w:lang w:eastAsia="hr-HR"/>
        </w:rPr>
        <w:t xml:space="preserve">e </w:t>
      </w:r>
      <w:r w:rsidR="00574477" w:rsidRPr="00194AE4">
        <w:rPr>
          <w:rFonts w:ascii="Times New Roman" w:eastAsia="Batang" w:hAnsi="Times New Roman" w:cs="Times New Roman"/>
          <w:color w:val="000000" w:themeColor="text1"/>
          <w:sz w:val="24"/>
          <w:szCs w:val="24"/>
          <w:lang w:eastAsia="hr-HR"/>
        </w:rPr>
        <w:t xml:space="preserve"> primatelj</w:t>
      </w:r>
      <w:r w:rsidR="00C37A47" w:rsidRPr="00194AE4">
        <w:rPr>
          <w:rFonts w:ascii="Times New Roman" w:eastAsia="Batang" w:hAnsi="Times New Roman" w:cs="Times New Roman"/>
          <w:color w:val="000000" w:themeColor="text1"/>
          <w:sz w:val="24"/>
          <w:szCs w:val="24"/>
          <w:lang w:eastAsia="hr-HR"/>
        </w:rPr>
        <w:t>e</w:t>
      </w:r>
      <w:r w:rsidR="00574477" w:rsidRPr="00194AE4">
        <w:rPr>
          <w:rFonts w:ascii="Times New Roman" w:eastAsia="Batang" w:hAnsi="Times New Roman" w:cs="Times New Roman"/>
          <w:color w:val="000000" w:themeColor="text1"/>
          <w:sz w:val="24"/>
          <w:szCs w:val="24"/>
          <w:lang w:eastAsia="hr-HR"/>
        </w:rPr>
        <w:t xml:space="preserve"> na </w:t>
      </w:r>
      <w:r w:rsidR="00C37A47" w:rsidRPr="00194AE4">
        <w:rPr>
          <w:rFonts w:ascii="Times New Roman" w:eastAsia="Batang" w:hAnsi="Times New Roman" w:cs="Times New Roman"/>
          <w:color w:val="000000" w:themeColor="text1"/>
          <w:sz w:val="24"/>
          <w:szCs w:val="24"/>
          <w:lang w:eastAsia="hr-HR"/>
        </w:rPr>
        <w:t xml:space="preserve">sudjelovanje. </w:t>
      </w:r>
      <w:r w:rsidR="00574477" w:rsidRPr="00194AE4">
        <w:rPr>
          <w:rFonts w:ascii="Times New Roman" w:eastAsia="Batang" w:hAnsi="Times New Roman" w:cs="Times New Roman"/>
          <w:color w:val="000000" w:themeColor="text1"/>
          <w:sz w:val="24"/>
          <w:szCs w:val="24"/>
          <w:lang w:eastAsia="hr-HR"/>
        </w:rPr>
        <w:t xml:space="preserve">. </w:t>
      </w:r>
      <w:bookmarkEnd w:id="12"/>
    </w:p>
    <w:p w14:paraId="4E4E80F0" w14:textId="77777777" w:rsidR="0014490F" w:rsidRPr="00194AE4" w:rsidRDefault="00F747EC"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sa ciljem promocije </w:t>
      </w:r>
      <w:r w:rsidR="0014490F" w:rsidRPr="00194AE4">
        <w:rPr>
          <w:rFonts w:ascii="Times New Roman" w:eastAsia="Batang" w:hAnsi="Times New Roman" w:cs="Times New Roman"/>
          <w:color w:val="000000" w:themeColor="text1"/>
          <w:sz w:val="24"/>
          <w:szCs w:val="24"/>
          <w:lang w:eastAsia="hr-HR"/>
        </w:rPr>
        <w:t>Ograničenog portfeljnog jamstava</w:t>
      </w:r>
      <w:r w:rsidRPr="00194AE4">
        <w:rPr>
          <w:rFonts w:ascii="Times New Roman" w:eastAsia="Batang" w:hAnsi="Times New Roman" w:cs="Times New Roman"/>
          <w:color w:val="000000" w:themeColor="text1"/>
          <w:sz w:val="24"/>
          <w:szCs w:val="24"/>
          <w:lang w:eastAsia="hr-HR"/>
        </w:rPr>
        <w:t xml:space="preserve">, HAMAG-BICRO može koristiti ili objavljivati podatke koji se odnose na Financijsku instituciju u svezi provedbe </w:t>
      </w:r>
      <w:r w:rsidR="0014490F" w:rsidRPr="00194AE4">
        <w:rPr>
          <w:rFonts w:ascii="Times New Roman" w:eastAsia="Batang" w:hAnsi="Times New Roman" w:cs="Times New Roman"/>
          <w:color w:val="000000" w:themeColor="text1"/>
          <w:sz w:val="24"/>
          <w:szCs w:val="24"/>
          <w:lang w:eastAsia="hr-HR"/>
        </w:rPr>
        <w:t>Ograničenog portfeljnog jamstva</w:t>
      </w:r>
      <w:r w:rsidRPr="00194AE4">
        <w:rPr>
          <w:rFonts w:ascii="Times New Roman" w:eastAsia="Batang" w:hAnsi="Times New Roman" w:cs="Times New Roman"/>
          <w:color w:val="000000" w:themeColor="text1"/>
          <w:sz w:val="24"/>
          <w:szCs w:val="24"/>
          <w:lang w:eastAsia="hr-HR"/>
        </w:rPr>
        <w:t xml:space="preserve">, uz prethodno pribavljenu suglasnost iste za korištenje i objavu podataka, u priopćenjima za tisak, na mrežnom mjestu </w:t>
      </w:r>
      <w:r w:rsidRPr="00194AE4">
        <w:rPr>
          <w:rFonts w:ascii="Times New Roman" w:eastAsia="Batang" w:hAnsi="Times New Roman" w:cs="Times New Roman"/>
          <w:i/>
          <w:color w:val="000000" w:themeColor="text1"/>
          <w:sz w:val="24"/>
          <w:szCs w:val="24"/>
          <w:lang w:eastAsia="hr-HR"/>
        </w:rPr>
        <w:t>www.hamagbicro.hr</w:t>
      </w:r>
      <w:r w:rsidRPr="00194AE4">
        <w:rPr>
          <w:rFonts w:ascii="Times New Roman" w:eastAsia="Batang" w:hAnsi="Times New Roman" w:cs="Times New Roman"/>
          <w:color w:val="000000" w:themeColor="text1"/>
          <w:sz w:val="24"/>
          <w:szCs w:val="24"/>
          <w:lang w:eastAsia="hr-HR"/>
        </w:rPr>
        <w:t xml:space="preserve"> ili bilo kojem drugom mrežnom mjestu HAMAG-BICRO-a i/ili Upravljačkog tijela ili Europske komisije. Financijska institucija se ovime obvezuje da će bez odgode dati suglasnost za objavu te dostaviti HAMAG-BICRO-u odgovarajuće podatke, a u slučaju odbijanja davanja suglasnosti Financijska institucija je obvezna navesti zakonski ili drugi razlog tog odbijanja.</w:t>
      </w:r>
      <w:r w:rsidR="0014490F" w:rsidRPr="00194AE4">
        <w:rPr>
          <w:rFonts w:ascii="Times New Roman" w:eastAsia="Batang" w:hAnsi="Times New Roman" w:cs="Times New Roman"/>
          <w:color w:val="000000" w:themeColor="text1"/>
          <w:sz w:val="24"/>
          <w:szCs w:val="24"/>
          <w:lang w:eastAsia="hr-HR"/>
        </w:rPr>
        <w:t xml:space="preserve"> </w:t>
      </w:r>
    </w:p>
    <w:p w14:paraId="34B556DF" w14:textId="77777777" w:rsidR="0014490F" w:rsidRPr="00194AE4"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prilikom sklapanja svakog Ugovora o kreditu obavijestiti Krajnjeg primatelja da je Ugovor o kreditu uključen u Portfelj pokriven Ograničenim portfeljnim jamstvom, te navesti u Ugovor o kreditu da je osigurano financiranje u sklopu programa sufinanciranja iz ESI fondova na način da sadrži tekst:</w:t>
      </w:r>
      <w:r w:rsidRPr="00194AE4">
        <w:rPr>
          <w:rFonts w:ascii="Times New Roman" w:eastAsia="Batang" w:hAnsi="Times New Roman" w:cs="Times New Roman"/>
          <w:i/>
          <w:color w:val="000000" w:themeColor="text1"/>
          <w:sz w:val="24"/>
          <w:szCs w:val="24"/>
          <w:lang w:eastAsia="hr-HR"/>
        </w:rPr>
        <w:t xml:space="preserve"> „uz potporu Europske unije“.</w:t>
      </w:r>
    </w:p>
    <w:p w14:paraId="2BD28121" w14:textId="48DB284B" w:rsidR="0014490F" w:rsidRPr="00194AE4"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r w:rsidR="00D206F0" w:rsidRPr="00194AE4">
        <w:rPr>
          <w:rFonts w:ascii="Times New Roman" w:eastAsia="Batang" w:hAnsi="Times New Roman" w:cs="Times New Roman"/>
          <w:color w:val="000000" w:themeColor="text1"/>
          <w:sz w:val="24"/>
          <w:szCs w:val="24"/>
          <w:lang w:eastAsia="hr-HR"/>
        </w:rPr>
        <w:t xml:space="preserve">je </w:t>
      </w:r>
      <w:r w:rsidRPr="00194AE4">
        <w:rPr>
          <w:rFonts w:ascii="Times New Roman" w:eastAsia="Batang" w:hAnsi="Times New Roman" w:cs="Times New Roman"/>
          <w:color w:val="000000" w:themeColor="text1"/>
          <w:sz w:val="24"/>
          <w:szCs w:val="24"/>
          <w:lang w:eastAsia="hr-HR"/>
        </w:rPr>
        <w:t>dužna u Ugovoru o kreditu obvezati Krajnjeg primatelja na obveze iz Priloga 8 – Obvezni sadržaj Ugovora o kreditu</w:t>
      </w:r>
      <w:r w:rsidR="007F7191" w:rsidRPr="00194AE4">
        <w:rPr>
          <w:rFonts w:ascii="Times New Roman" w:eastAsia="Batang" w:hAnsi="Times New Roman" w:cs="Times New Roman"/>
          <w:color w:val="000000" w:themeColor="text1"/>
          <w:sz w:val="24"/>
          <w:szCs w:val="24"/>
          <w:lang w:eastAsia="hr-HR"/>
        </w:rPr>
        <w:t>.</w:t>
      </w:r>
    </w:p>
    <w:p w14:paraId="45B099D7" w14:textId="77777777" w:rsidR="00F747EC" w:rsidRPr="00194AE4" w:rsidRDefault="00F747EC" w:rsidP="003576BE">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dužne međusobno se konzultirati o izvješćima o napretku i stanju, publikacijama, priopćenjima za tisak i promjenama koje se odnose na ovaj Sporazum prije nego što su izdani ili objavljen te će priopćavati takve dokumente jedna drugoj kada su izdani.</w:t>
      </w:r>
    </w:p>
    <w:p w14:paraId="230AB88E" w14:textId="77777777" w:rsidR="00F747EC" w:rsidRPr="00194AE4" w:rsidRDefault="00F747EC" w:rsidP="00321F85">
      <w:pPr>
        <w:pStyle w:val="Naslovlanka"/>
        <w:spacing w:line="276" w:lineRule="auto"/>
        <w:rPr>
          <w:rFonts w:eastAsia="Times New Roman"/>
          <w:color w:val="000000" w:themeColor="text1"/>
        </w:rPr>
      </w:pPr>
      <w:r w:rsidRPr="00194AE4">
        <w:rPr>
          <w:rFonts w:eastAsia="Times New Roman"/>
          <w:color w:val="000000" w:themeColor="text1"/>
        </w:rPr>
        <w:lastRenderedPageBreak/>
        <w:t xml:space="preserve">Obavijesti i komunikacije </w:t>
      </w:r>
    </w:p>
    <w:p w14:paraId="6D56E531" w14:textId="77777777" w:rsidR="00F747EC" w:rsidRPr="00194AE4" w:rsidRDefault="00F747EC" w:rsidP="00321F85">
      <w:pPr>
        <w:pStyle w:val="Naslovlanka"/>
        <w:spacing w:line="276" w:lineRule="auto"/>
        <w:rPr>
          <w:rFonts w:eastAsia="Times New Roman"/>
          <w:color w:val="000000" w:themeColor="text1"/>
        </w:rPr>
      </w:pPr>
      <w:r w:rsidRPr="00194AE4">
        <w:rPr>
          <w:rFonts w:eastAsia="Times New Roman"/>
          <w:color w:val="000000" w:themeColor="text1"/>
        </w:rPr>
        <w:t xml:space="preserve">Članak </w:t>
      </w:r>
      <w:r w:rsidR="00AD2722" w:rsidRPr="00194AE4">
        <w:rPr>
          <w:rFonts w:eastAsia="Times New Roman"/>
          <w:color w:val="000000" w:themeColor="text1"/>
        </w:rPr>
        <w:t>29</w:t>
      </w:r>
      <w:r w:rsidRPr="00194AE4">
        <w:rPr>
          <w:rFonts w:eastAsia="Times New Roman"/>
          <w:color w:val="000000" w:themeColor="text1"/>
        </w:rPr>
        <w:t>.</w:t>
      </w:r>
    </w:p>
    <w:p w14:paraId="39A37F30" w14:textId="77777777" w:rsidR="0006677F" w:rsidRPr="00194AE4" w:rsidRDefault="00F747EC" w:rsidP="004904C1">
      <w:pPr>
        <w:numPr>
          <w:ilvl w:val="0"/>
          <w:numId w:val="5"/>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Sve obavijesti i sva komunikacija povezana s ovim Sporazumom koje jedna Strana upućuje drugoj šalju se</w:t>
      </w:r>
      <w:r w:rsidR="0006677F" w:rsidRPr="00194AE4">
        <w:rPr>
          <w:rFonts w:ascii="Times New Roman" w:hAnsi="Times New Roman" w:cs="Times New Roman"/>
          <w:color w:val="000000" w:themeColor="text1"/>
          <w:sz w:val="24"/>
          <w:szCs w:val="24"/>
        </w:rPr>
        <w:t xml:space="preserve"> e-mailom na način da se u privitku e-maila nalazi skenirani dokument</w:t>
      </w:r>
      <w:r w:rsidRPr="00194AE4">
        <w:rPr>
          <w:rFonts w:ascii="Times New Roman" w:hAnsi="Times New Roman" w:cs="Times New Roman"/>
          <w:color w:val="000000" w:themeColor="text1"/>
          <w:sz w:val="24"/>
          <w:szCs w:val="24"/>
        </w:rPr>
        <w:t xml:space="preserve"> u pisanom obliku</w:t>
      </w:r>
      <w:r w:rsidR="0006677F"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na hrvatskom jeziku</w:t>
      </w:r>
      <w:r w:rsidR="00E949BC" w:rsidRPr="00194AE4">
        <w:rPr>
          <w:rFonts w:ascii="Times New Roman" w:hAnsi="Times New Roman" w:cs="Times New Roman"/>
          <w:color w:val="000000" w:themeColor="text1"/>
          <w:sz w:val="24"/>
          <w:szCs w:val="24"/>
        </w:rPr>
        <w:t xml:space="preserve"> i potpisan od ovlaštene osobe</w:t>
      </w:r>
      <w:r w:rsidR="002124AA" w:rsidRPr="00194AE4">
        <w:rPr>
          <w:rFonts w:ascii="Times New Roman" w:hAnsi="Times New Roman" w:cs="Times New Roman"/>
          <w:color w:val="000000" w:themeColor="text1"/>
          <w:sz w:val="24"/>
          <w:szCs w:val="24"/>
        </w:rPr>
        <w:t>.</w:t>
      </w:r>
    </w:p>
    <w:p w14:paraId="50532DFA" w14:textId="77777777" w:rsidR="00F747EC" w:rsidRPr="00194AE4" w:rsidRDefault="0006677F" w:rsidP="0006677F">
      <w:pPr>
        <w:spacing w:before="120" w:after="0"/>
        <w:ind w:left="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w:t>
      </w:r>
      <w:r w:rsidR="00EF68DF" w:rsidRPr="00194AE4">
        <w:rPr>
          <w:rFonts w:ascii="Times New Roman" w:hAnsi="Times New Roman" w:cs="Times New Roman"/>
          <w:color w:val="000000" w:themeColor="text1"/>
          <w:sz w:val="24"/>
          <w:szCs w:val="24"/>
        </w:rPr>
        <w:t xml:space="preserve"> komunikaciji se u</w:t>
      </w:r>
      <w:r w:rsidRPr="00194AE4">
        <w:rPr>
          <w:rFonts w:ascii="Times New Roman" w:hAnsi="Times New Roman" w:cs="Times New Roman"/>
          <w:color w:val="000000" w:themeColor="text1"/>
          <w:sz w:val="24"/>
          <w:szCs w:val="24"/>
        </w:rPr>
        <w:t>potrebljavaju sljedećih podaci</w:t>
      </w:r>
      <w:r w:rsidR="00F747EC" w:rsidRPr="00194AE4">
        <w:rPr>
          <w:rFonts w:ascii="Times New Roman" w:hAnsi="Times New Roman" w:cs="Times New Roman"/>
          <w:color w:val="000000" w:themeColor="text1"/>
          <w:sz w:val="24"/>
          <w:szCs w:val="24"/>
        </w:rPr>
        <w:t>:</w:t>
      </w:r>
    </w:p>
    <w:p w14:paraId="2217ABFC" w14:textId="77777777" w:rsidR="009F1707" w:rsidRPr="00194AE4" w:rsidRDefault="009F1707" w:rsidP="0006677F">
      <w:pPr>
        <w:spacing w:before="120" w:after="0"/>
        <w:ind w:left="709"/>
        <w:jc w:val="both"/>
        <w:rPr>
          <w:rFonts w:ascii="Times New Roman" w:hAnsi="Times New Roman" w:cs="Times New Roman"/>
          <w:color w:val="000000" w:themeColor="text1"/>
          <w:sz w:val="24"/>
          <w:szCs w:val="24"/>
        </w:rPr>
      </w:pPr>
    </w:p>
    <w:p w14:paraId="012DA610" w14:textId="77777777" w:rsidR="00F747EC" w:rsidRPr="00194AE4" w:rsidRDefault="00F747EC" w:rsidP="004904C1">
      <w:pPr>
        <w:spacing w:before="120" w:after="0"/>
        <w:ind w:left="709" w:hanging="709"/>
        <w:jc w:val="both"/>
        <w:rPr>
          <w:rFonts w:ascii="Times New Roman" w:hAnsi="Times New Roman" w:cs="Times New Roman"/>
          <w:color w:val="000000" w:themeColor="text1"/>
          <w:sz w:val="24"/>
          <w:szCs w:val="24"/>
        </w:rPr>
      </w:pPr>
    </w:p>
    <w:tbl>
      <w:tblPr>
        <w:tblStyle w:val="TableGrid31"/>
        <w:tblW w:w="9072" w:type="dxa"/>
        <w:tblInd w:w="562" w:type="dxa"/>
        <w:tblLayout w:type="fixed"/>
        <w:tblLook w:val="04A0" w:firstRow="1" w:lastRow="0" w:firstColumn="1" w:lastColumn="0" w:noHBand="0" w:noVBand="1"/>
      </w:tblPr>
      <w:tblGrid>
        <w:gridCol w:w="1276"/>
        <w:gridCol w:w="4258"/>
        <w:gridCol w:w="3538"/>
      </w:tblGrid>
      <w:tr w:rsidR="0018699C" w:rsidRPr="00194AE4" w14:paraId="4DD408C6" w14:textId="77777777" w:rsidTr="001A53E5">
        <w:tc>
          <w:tcPr>
            <w:tcW w:w="1276" w:type="dxa"/>
          </w:tcPr>
          <w:p w14:paraId="4F485A2D" w14:textId="77777777" w:rsidR="00F747EC" w:rsidRPr="00194AE4" w:rsidRDefault="00F747EC" w:rsidP="00D724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4258" w:type="dxa"/>
          </w:tcPr>
          <w:p w14:paraId="25B84A31" w14:textId="77777777" w:rsidR="00F747EC" w:rsidRPr="00194AE4" w:rsidRDefault="00F747EC" w:rsidP="00DB6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Financijska institucija</w:t>
            </w:r>
          </w:p>
        </w:tc>
        <w:tc>
          <w:tcPr>
            <w:tcW w:w="3538" w:type="dxa"/>
          </w:tcPr>
          <w:p w14:paraId="2A02F093" w14:textId="77777777" w:rsidR="00F747EC" w:rsidRPr="00194AE4" w:rsidRDefault="00F747EC" w:rsidP="00604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HAMAG-BICRO</w:t>
            </w:r>
          </w:p>
        </w:tc>
      </w:tr>
      <w:tr w:rsidR="004E6CE7" w:rsidRPr="00194AE4" w14:paraId="2727439F" w14:textId="77777777" w:rsidTr="001A53E5">
        <w:tc>
          <w:tcPr>
            <w:tcW w:w="1276" w:type="dxa"/>
          </w:tcPr>
          <w:p w14:paraId="5A6177CF"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Adresa:</w:t>
            </w:r>
          </w:p>
        </w:tc>
        <w:tc>
          <w:tcPr>
            <w:tcW w:w="4258" w:type="dxa"/>
          </w:tcPr>
          <w:p w14:paraId="683E1EE8" w14:textId="035087CD"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32349AE6" w14:textId="01902416"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9459E">
              <w:rPr>
                <w:rFonts w:ascii="Times New Roman" w:hAnsi="Times New Roman" w:cs="Times New Roman"/>
                <w:sz w:val="24"/>
                <w:szCs w:val="24"/>
              </w:rPr>
              <w:t>Zagreb, Ksaver 208</w:t>
            </w:r>
          </w:p>
        </w:tc>
      </w:tr>
      <w:tr w:rsidR="004E6CE7" w:rsidRPr="00194AE4" w14:paraId="0E827D44" w14:textId="77777777" w:rsidTr="001A53E5">
        <w:tc>
          <w:tcPr>
            <w:tcW w:w="1276" w:type="dxa"/>
          </w:tcPr>
          <w:p w14:paraId="2859EAFA"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Na pažnju:</w:t>
            </w:r>
          </w:p>
        </w:tc>
        <w:tc>
          <w:tcPr>
            <w:tcW w:w="4258" w:type="dxa"/>
          </w:tcPr>
          <w:p w14:paraId="1C9845D9" w14:textId="4376759A" w:rsidR="004E6CE7" w:rsidRPr="00E879B5" w:rsidRDefault="004E6CE7" w:rsidP="00E879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rPr>
                <w:rFonts w:ascii="Times New Roman" w:hAnsi="Times New Roman" w:cs="Times New Roman"/>
                <w:bCs/>
                <w:color w:val="000000"/>
                <w:sz w:val="24"/>
                <w:szCs w:val="24"/>
                <w:lang w:eastAsia="hr-HR"/>
              </w:rPr>
            </w:pPr>
          </w:p>
        </w:tc>
        <w:tc>
          <w:tcPr>
            <w:tcW w:w="3538" w:type="dxa"/>
          </w:tcPr>
          <w:p w14:paraId="18BC652F" w14:textId="0102FDA4"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r>
      <w:tr w:rsidR="004E6CE7" w:rsidRPr="00194AE4" w14:paraId="20CD1057" w14:textId="77777777" w:rsidTr="001A53E5">
        <w:tc>
          <w:tcPr>
            <w:tcW w:w="1276" w:type="dxa"/>
          </w:tcPr>
          <w:p w14:paraId="3F0C4E3A"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Tel:</w:t>
            </w:r>
          </w:p>
        </w:tc>
        <w:tc>
          <w:tcPr>
            <w:tcW w:w="4258" w:type="dxa"/>
          </w:tcPr>
          <w:p w14:paraId="5621ED92" w14:textId="328A5C48"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6EA3E675" w14:textId="6AC93AFE"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r>
      <w:tr w:rsidR="004E6CE7" w:rsidRPr="00194AE4" w14:paraId="683D893F" w14:textId="77777777" w:rsidTr="001A53E5">
        <w:tc>
          <w:tcPr>
            <w:tcW w:w="1276" w:type="dxa"/>
          </w:tcPr>
          <w:p w14:paraId="75F89A91"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color w:val="000000" w:themeColor="text1"/>
                <w:sz w:val="24"/>
                <w:szCs w:val="24"/>
              </w:rPr>
            </w:pPr>
            <w:r w:rsidRPr="002E1C88">
              <w:rPr>
                <w:rFonts w:ascii="Times New Roman" w:hAnsi="Times New Roman" w:cs="Times New Roman"/>
                <w:color w:val="000000" w:themeColor="text1"/>
                <w:sz w:val="24"/>
                <w:szCs w:val="24"/>
              </w:rPr>
              <w:t xml:space="preserve">e-mail: </w:t>
            </w:r>
          </w:p>
        </w:tc>
        <w:tc>
          <w:tcPr>
            <w:tcW w:w="4258" w:type="dxa"/>
          </w:tcPr>
          <w:p w14:paraId="5D4E9905" w14:textId="1317801C" w:rsidR="00F67913" w:rsidRPr="00194AE4" w:rsidRDefault="00F67913"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2B5147D5" w14:textId="1399C536"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9459E">
              <w:rPr>
                <w:rFonts w:ascii="Times New Roman" w:hAnsi="Times New Roman" w:cs="Times New Roman"/>
                <w:sz w:val="24"/>
                <w:szCs w:val="24"/>
              </w:rPr>
              <w:t>portfeljnajamstva@hamagbicro.hr</w:t>
            </w:r>
          </w:p>
        </w:tc>
      </w:tr>
    </w:tbl>
    <w:p w14:paraId="1BC7320C" w14:textId="4A1D09B9" w:rsidR="00F747EC" w:rsidRPr="001A53E5" w:rsidRDefault="00F747EC" w:rsidP="004904C1">
      <w:pPr>
        <w:spacing w:before="120" w:after="0"/>
        <w:ind w:left="709" w:hanging="709"/>
        <w:jc w:val="both"/>
        <w:rPr>
          <w:rFonts w:ascii="Times New Roman" w:hAnsi="Times New Roman" w:cs="Times New Roman"/>
          <w:color w:val="000000" w:themeColor="text1"/>
          <w:sz w:val="18"/>
          <w:szCs w:val="18"/>
        </w:rPr>
      </w:pPr>
    </w:p>
    <w:p w14:paraId="0EB82436" w14:textId="77777777" w:rsidR="00FB449D" w:rsidRPr="00194AE4" w:rsidRDefault="00FB449D" w:rsidP="004904C1">
      <w:pPr>
        <w:spacing w:before="120" w:after="0"/>
        <w:ind w:left="709" w:hanging="709"/>
        <w:jc w:val="both"/>
        <w:rPr>
          <w:rFonts w:ascii="Times New Roman" w:hAnsi="Times New Roman" w:cs="Times New Roman"/>
          <w:color w:val="000000" w:themeColor="text1"/>
          <w:sz w:val="24"/>
          <w:szCs w:val="24"/>
        </w:rPr>
      </w:pPr>
    </w:p>
    <w:p w14:paraId="43D7A903" w14:textId="77777777" w:rsidR="00F747EC" w:rsidRPr="00194AE4"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Smatrat će se da je dopis zaprimljen kada ga Strana primatelj zaprimi na adresi iz prethodnog stavka.</w:t>
      </w:r>
    </w:p>
    <w:p w14:paraId="437BA9D6" w14:textId="586634FE" w:rsidR="00C02D55" w:rsidRPr="00194AE4" w:rsidRDefault="00F747EC" w:rsidP="00C02D55">
      <w:pPr>
        <w:spacing w:after="0"/>
        <w:ind w:left="709" w:hanging="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w:t>
      </w:r>
      <w:r w:rsidR="00C02D55" w:rsidRPr="00194AE4">
        <w:rPr>
          <w:rFonts w:ascii="Times New Roman" w:hAnsi="Times New Roman" w:cs="Times New Roman"/>
          <w:color w:val="000000" w:themeColor="text1"/>
          <w:sz w:val="24"/>
          <w:szCs w:val="24"/>
        </w:rPr>
        <w:t>Ako Strana primatelj u roku od 2</w:t>
      </w:r>
      <w:r w:rsidR="002124AA" w:rsidRPr="00194AE4">
        <w:rPr>
          <w:rFonts w:ascii="Times New Roman" w:hAnsi="Times New Roman" w:cs="Times New Roman"/>
          <w:color w:val="000000" w:themeColor="text1"/>
          <w:sz w:val="24"/>
          <w:szCs w:val="24"/>
        </w:rPr>
        <w:t xml:space="preserve"> (dva)</w:t>
      </w:r>
      <w:r w:rsidR="00C02D55" w:rsidRPr="00194AE4">
        <w:rPr>
          <w:rFonts w:ascii="Times New Roman" w:hAnsi="Times New Roman" w:cs="Times New Roman"/>
          <w:color w:val="000000" w:themeColor="text1"/>
          <w:sz w:val="24"/>
          <w:szCs w:val="24"/>
        </w:rPr>
        <w:t xml:space="preserve"> radna dana elektroničkim putem pošiljatelju ne potvrdi primitak dopisa, Strana pošiljatelj ponavlja slanje elektroničke poruke i/ili pokušava kontaktirati Stranu primatelja drugim putem, sve dok Strana primatelj ne potvrdi primitak dopisa elektroničkim putem.</w:t>
      </w:r>
    </w:p>
    <w:p w14:paraId="7A2F5719" w14:textId="77777777" w:rsidR="00F747EC" w:rsidRPr="00194AE4" w:rsidRDefault="00F747EC" w:rsidP="00A17D2E">
      <w:pPr>
        <w:spacing w:after="0"/>
        <w:ind w:left="709" w:hanging="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052D4A8E" w14:textId="77777777" w:rsidR="00F747EC" w:rsidRPr="00194AE4"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Svaka promjena podataka za komunikaciju i obavijesti vrijedi tek nakon što se o njoj u pisanom obliku na papiru ili u elektroničkom obliku obavijesti druga Strana.</w:t>
      </w:r>
    </w:p>
    <w:p w14:paraId="3591CF6D"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E-kohezija</w:t>
      </w:r>
    </w:p>
    <w:p w14:paraId="35CF5806"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30</w:t>
      </w:r>
      <w:r w:rsidRPr="00194AE4">
        <w:rPr>
          <w:rFonts w:eastAsia="Batang"/>
          <w:color w:val="000000" w:themeColor="text1"/>
          <w:lang w:eastAsia="hr-HR"/>
        </w:rPr>
        <w:t>.</w:t>
      </w:r>
    </w:p>
    <w:p w14:paraId="6E70A655" w14:textId="640BCE43" w:rsidR="00F747EC" w:rsidRPr="00194AE4" w:rsidRDefault="00F747EC" w:rsidP="002124AA">
      <w:pPr>
        <w:spacing w:before="120" w:after="0"/>
        <w:ind w:left="709"/>
        <w:jc w:val="both"/>
        <w:rPr>
          <w:rFonts w:ascii="Times New Roman" w:eastAsia="MS Mincho" w:hAnsi="Times New Roman" w:cs="Times New Roman"/>
          <w:color w:val="000000" w:themeColor="text1"/>
          <w:sz w:val="24"/>
          <w:szCs w:val="24"/>
          <w:lang w:eastAsia="de-DE"/>
        </w:rPr>
      </w:pPr>
      <w:r w:rsidRPr="00194AE4">
        <w:rPr>
          <w:rFonts w:ascii="Times New Roman" w:hAnsi="Times New Roman" w:cs="Times New Roman"/>
          <w:color w:val="000000" w:themeColor="text1"/>
          <w:sz w:val="24"/>
          <w:szCs w:val="24"/>
        </w:rPr>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w:t>
      </w:r>
      <w:r w:rsidRPr="00194AE4">
        <w:rPr>
          <w:rFonts w:ascii="Times New Roman" w:hAnsi="Times New Roman" w:cs="Times New Roman"/>
          <w:color w:val="000000" w:themeColor="text1"/>
          <w:sz w:val="24"/>
          <w:szCs w:val="24"/>
        </w:rPr>
        <w:lastRenderedPageBreak/>
        <w:t xml:space="preserve">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72AA0802"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Nepravilnosti</w:t>
      </w:r>
    </w:p>
    <w:p w14:paraId="00021BC2"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31</w:t>
      </w:r>
      <w:r w:rsidRPr="00194AE4">
        <w:rPr>
          <w:rFonts w:eastAsia="Batang"/>
          <w:color w:val="000000" w:themeColor="text1"/>
          <w:lang w:eastAsia="ko-KR"/>
        </w:rPr>
        <w:t>.</w:t>
      </w:r>
    </w:p>
    <w:p w14:paraId="6BEF8BA9"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suglasno utvrđuju da je HAMAG-BICRO obvezan bez odgode obavijestiti UT i druga nadležna tijela o bilo kakvoj Nepravilnosti koja se dogodila, ili za koju postoji sumnja, u provedbi FI, te je u skladu s člankom 6., stavkom 3. Delegirane uredbe Komisije (EU) br. 480/2014 odgovoran za povrat iznosa Programskog doprinosa zahvaćenog Nepravilnostima, zajedno s kamatom i svim drugim dobicima nastalim uslijed tih doprinosa. </w:t>
      </w:r>
    </w:p>
    <w:p w14:paraId="5FCDB659"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Krajnjeg primatelja i Financijsku instituciju radi utvrđenja ne/postojanja Nepravilnosti te iste proslijediti nadležnim tijelima. </w:t>
      </w:r>
    </w:p>
    <w:p w14:paraId="71D967F2" w14:textId="77777777" w:rsidR="00F747EC" w:rsidRPr="00194AE4" w:rsidRDefault="00F747EC" w:rsidP="00321F85">
      <w:pPr>
        <w:autoSpaceDE w:val="0"/>
        <w:autoSpaceDN w:val="0"/>
        <w:adjustRightInd w:val="0"/>
        <w:spacing w:after="0"/>
        <w:ind w:left="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radi ispunjenja ove obveze, zatraženi podaci klasificirani kao bankovna ili poslovna tajna moraju biti dostavljeni odnosno otkriveni u najvećem zakonski dopuštenom opsegu kako bi se proveo postupak utvrđivanja Nepravilnosti te kako bi isti, po potrebi, bili proslijeđeni nadležnim tijelima sukladno ovom Sporazumu. </w:t>
      </w:r>
    </w:p>
    <w:p w14:paraId="3C75932B"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HAMAG-BICRO se obvezuje odluku o ne/postojanju Nepravilnosti donijeti u pisanom obliku po pravilima primjenjivih propisa, te o istome obavijestiti Financijsku instituciju na način i u opsegu koji joj to dopuštaju relevantni propisi. U slučaju utvrđenja postojanja Nepravilnosti Financijska institucija izražava suglasnost HAMAG-BICRO-u za poduzimanje svih odgovarajućih radnji, uključujući i podnošenje zahtjeva za povratom sredstava isplaćenih po </w:t>
      </w:r>
      <w:r w:rsidR="002F10DC" w:rsidRPr="00194AE4">
        <w:rPr>
          <w:rFonts w:ascii="Times New Roman" w:eastAsia="Batang" w:hAnsi="Times New Roman" w:cs="Times New Roman"/>
          <w:color w:val="000000" w:themeColor="text1"/>
          <w:sz w:val="24"/>
          <w:szCs w:val="24"/>
          <w:lang w:eastAsia="ko-KR"/>
        </w:rPr>
        <w:t>Pozivu za plaćanje</w:t>
      </w:r>
      <w:r w:rsidRPr="00194AE4">
        <w:rPr>
          <w:rFonts w:ascii="Times New Roman" w:eastAsia="Batang" w:hAnsi="Times New Roman" w:cs="Times New Roman"/>
          <w:color w:val="000000" w:themeColor="text1"/>
          <w:sz w:val="24"/>
          <w:szCs w:val="24"/>
          <w:lang w:eastAsia="ko-KR"/>
        </w:rPr>
        <w:t>.</w:t>
      </w:r>
    </w:p>
    <w:p w14:paraId="059BB3F6" w14:textId="77777777" w:rsidR="00F747EC" w:rsidRPr="00194AE4" w:rsidRDefault="00F747EC" w:rsidP="00F2331D">
      <w:pPr>
        <w:numPr>
          <w:ilvl w:val="0"/>
          <w:numId w:val="19"/>
        </w:numPr>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U slučaju kada je odgovorna za nastalu štetu, nastalu zbog krajnje nepažnje ili s namjerom, Financijska institucija </w:t>
      </w:r>
      <w:r w:rsidR="002B55FC" w:rsidRPr="00194AE4">
        <w:rPr>
          <w:rFonts w:ascii="Times New Roman" w:eastAsia="Batang" w:hAnsi="Times New Roman" w:cs="Times New Roman"/>
          <w:color w:val="000000" w:themeColor="text1"/>
          <w:sz w:val="24"/>
          <w:szCs w:val="24"/>
          <w:lang w:eastAsia="ko-KR"/>
        </w:rPr>
        <w:t xml:space="preserve">dužna </w:t>
      </w:r>
      <w:r w:rsidR="000D3C9F" w:rsidRPr="00194AE4">
        <w:rPr>
          <w:rFonts w:ascii="Times New Roman" w:eastAsia="Batang" w:hAnsi="Times New Roman" w:cs="Times New Roman"/>
          <w:color w:val="000000" w:themeColor="text1"/>
          <w:sz w:val="24"/>
          <w:szCs w:val="24"/>
          <w:lang w:eastAsia="ko-KR"/>
        </w:rPr>
        <w:t xml:space="preserve">je </w:t>
      </w:r>
      <w:r w:rsidR="002B55FC" w:rsidRPr="00194AE4">
        <w:rPr>
          <w:rFonts w:ascii="Times New Roman" w:eastAsia="Batang" w:hAnsi="Times New Roman" w:cs="Times New Roman"/>
          <w:color w:val="000000" w:themeColor="text1"/>
          <w:sz w:val="24"/>
          <w:szCs w:val="24"/>
          <w:lang w:eastAsia="ko-KR"/>
        </w:rPr>
        <w:t>vratiti</w:t>
      </w:r>
      <w:r w:rsidRPr="00194AE4">
        <w:rPr>
          <w:rFonts w:ascii="Times New Roman" w:eastAsia="Batang" w:hAnsi="Times New Roman" w:cs="Times New Roman"/>
          <w:color w:val="000000" w:themeColor="text1"/>
          <w:sz w:val="24"/>
          <w:szCs w:val="24"/>
          <w:lang w:eastAsia="ko-KR"/>
        </w:rPr>
        <w:t xml:space="preserve"> iznos koj</w:t>
      </w:r>
      <w:r w:rsidR="002B55FC" w:rsidRPr="00194AE4">
        <w:rPr>
          <w:rFonts w:ascii="Times New Roman" w:eastAsia="Batang" w:hAnsi="Times New Roman" w:cs="Times New Roman"/>
          <w:color w:val="000000" w:themeColor="text1"/>
          <w:sz w:val="24"/>
          <w:szCs w:val="24"/>
          <w:lang w:eastAsia="ko-KR"/>
        </w:rPr>
        <w:t>i</w:t>
      </w:r>
      <w:r w:rsidRPr="00194AE4">
        <w:rPr>
          <w:rFonts w:ascii="Times New Roman" w:eastAsia="Batang" w:hAnsi="Times New Roman" w:cs="Times New Roman"/>
          <w:color w:val="000000" w:themeColor="text1"/>
          <w:sz w:val="24"/>
          <w:szCs w:val="24"/>
          <w:lang w:eastAsia="ko-KR"/>
        </w:rPr>
        <w:t xml:space="preserve"> je HAMAG-BICRO platio Financijskoj instituciji temeljem </w:t>
      </w:r>
      <w:r w:rsidR="002F10DC" w:rsidRPr="00194AE4">
        <w:rPr>
          <w:rFonts w:ascii="Times New Roman" w:eastAsia="Batang" w:hAnsi="Times New Roman" w:cs="Times New Roman"/>
          <w:color w:val="000000" w:themeColor="text1"/>
          <w:sz w:val="24"/>
          <w:szCs w:val="24"/>
          <w:lang w:eastAsia="ko-KR"/>
        </w:rPr>
        <w:t>Poziva za plaćanje</w:t>
      </w:r>
      <w:r w:rsidRPr="00194AE4">
        <w:rPr>
          <w:rFonts w:ascii="Times New Roman" w:eastAsia="Batang" w:hAnsi="Times New Roman" w:cs="Times New Roman"/>
          <w:color w:val="000000" w:themeColor="text1"/>
          <w:sz w:val="24"/>
          <w:szCs w:val="24"/>
          <w:lang w:eastAsia="ko-KR"/>
        </w:rPr>
        <w:t>.</w:t>
      </w:r>
    </w:p>
    <w:p w14:paraId="4153A7F4" w14:textId="77777777" w:rsidR="002B55FC" w:rsidRPr="00194AE4" w:rsidRDefault="00B86BC6" w:rsidP="00B86BC6">
      <w:pPr>
        <w:ind w:left="705" w:hanging="705"/>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(5)</w:t>
      </w:r>
      <w:r w:rsidRPr="00194AE4">
        <w:rPr>
          <w:rFonts w:ascii="Times New Roman" w:eastAsia="Batang" w:hAnsi="Times New Roman" w:cs="Times New Roman"/>
          <w:color w:val="000000" w:themeColor="text1"/>
          <w:sz w:val="24"/>
          <w:szCs w:val="24"/>
          <w:lang w:eastAsia="hr-HR"/>
        </w:rPr>
        <w:tab/>
      </w:r>
      <w:r w:rsidR="002B55FC" w:rsidRPr="00194AE4">
        <w:rPr>
          <w:rFonts w:ascii="Times New Roman" w:eastAsia="Batang" w:hAnsi="Times New Roman" w:cs="Times New Roman"/>
          <w:color w:val="000000" w:themeColor="text1"/>
          <w:sz w:val="24"/>
          <w:szCs w:val="24"/>
          <w:lang w:eastAsia="hr-HR"/>
        </w:rPr>
        <w:t>U slučaju utvrđenja postojanja Nepravilnosti koja šteti ili bi mogla naštetiti financijskom proračunu EU, HAMAG-BICRO je ovlašten odrediti financijsku korekciju Krajnjem primatelju za odobreni BEP te poduzeti sve druge potrebne radnje prema osobama uključenim u aktivnosti temeljem kojih je utvrđena Nepravilnost. Međutim, ako radnjom ili propustom Krajnjeg primatelja, koja se u propisanom postupku označi kao Nepravilnost, nastane šteta u većem opsegu od onog u kojem bi se ista mogla naknaditi određivanjem financijske korekcije, Krajnji primatelj će odgovarati za štetu po općim propisima.</w:t>
      </w:r>
    </w:p>
    <w:p w14:paraId="415F0F56" w14:textId="33F4BFF3" w:rsidR="007100D7" w:rsidRPr="00194AE4" w:rsidRDefault="007100D7" w:rsidP="00321F85">
      <w:pPr>
        <w:pStyle w:val="Naslovlanka"/>
        <w:spacing w:line="276" w:lineRule="auto"/>
        <w:rPr>
          <w:color w:val="000000" w:themeColor="text1"/>
        </w:rPr>
      </w:pPr>
      <w:r w:rsidRPr="00194AE4">
        <w:rPr>
          <w:color w:val="000000" w:themeColor="text1"/>
        </w:rPr>
        <w:lastRenderedPageBreak/>
        <w:t>Naknade,</w:t>
      </w:r>
      <w:r w:rsidR="000C5209" w:rsidRPr="00194AE4">
        <w:rPr>
          <w:color w:val="000000" w:themeColor="text1"/>
        </w:rPr>
        <w:t xml:space="preserve"> </w:t>
      </w:r>
      <w:r w:rsidRPr="00194AE4">
        <w:rPr>
          <w:color w:val="000000" w:themeColor="text1"/>
        </w:rPr>
        <w:t>troškovi i izdaci</w:t>
      </w:r>
    </w:p>
    <w:p w14:paraId="76DC2BF5" w14:textId="77777777" w:rsidR="007100D7" w:rsidRPr="00194AE4" w:rsidRDefault="007100D7"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32</w:t>
      </w:r>
      <w:r w:rsidRPr="00194AE4">
        <w:rPr>
          <w:color w:val="000000" w:themeColor="text1"/>
        </w:rPr>
        <w:t>.</w:t>
      </w:r>
    </w:p>
    <w:p w14:paraId="778F4E69" w14:textId="77777777" w:rsidR="007100D7" w:rsidRPr="00194AE4" w:rsidRDefault="007100D7" w:rsidP="00F2331D">
      <w:pPr>
        <w:pStyle w:val="ListParagraph"/>
        <w:numPr>
          <w:ilvl w:val="0"/>
          <w:numId w:val="58"/>
        </w:numPr>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HAMAG-BICRO ne može naplaćivati naknade za </w:t>
      </w:r>
      <w:r w:rsidR="00581B63" w:rsidRPr="00194AE4">
        <w:rPr>
          <w:rFonts w:ascii="Times New Roman" w:hAnsi="Times New Roman" w:cs="Times New Roman"/>
          <w:color w:val="000000" w:themeColor="text1"/>
          <w:sz w:val="24"/>
          <w:szCs w:val="24"/>
        </w:rPr>
        <w:t>Ograničeno portfeljno jamstvo</w:t>
      </w:r>
      <w:r w:rsidRPr="00194AE4">
        <w:rPr>
          <w:rFonts w:ascii="Times New Roman" w:hAnsi="Times New Roman" w:cs="Times New Roman"/>
          <w:color w:val="000000" w:themeColor="text1"/>
          <w:sz w:val="24"/>
          <w:szCs w:val="24"/>
        </w:rPr>
        <w:t xml:space="preserve"> Financijskoj instituciji, niti to može Financijska institucija činiti Krajnjim primateljima. </w:t>
      </w:r>
    </w:p>
    <w:p w14:paraId="4FC00E73" w14:textId="77777777" w:rsidR="007100D7" w:rsidRPr="00194AE4" w:rsidRDefault="005765DF" w:rsidP="00F2331D">
      <w:pPr>
        <w:pStyle w:val="ListParagraph"/>
        <w:numPr>
          <w:ilvl w:val="0"/>
          <w:numId w:val="58"/>
        </w:numPr>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Naknade </w:t>
      </w:r>
      <w:r w:rsidR="007100D7" w:rsidRPr="00194AE4">
        <w:rPr>
          <w:rFonts w:ascii="Times New Roman" w:hAnsi="Times New Roman" w:cs="Times New Roman"/>
          <w:color w:val="000000" w:themeColor="text1"/>
          <w:sz w:val="24"/>
          <w:szCs w:val="24"/>
        </w:rPr>
        <w:t xml:space="preserve">za kašnjenje i ostali troškovi i izdaci nisu prihvatljivi prema ovom </w:t>
      </w:r>
      <w:r w:rsidR="00B35AAC" w:rsidRPr="00194AE4">
        <w:rPr>
          <w:rFonts w:ascii="Times New Roman" w:hAnsi="Times New Roman" w:cs="Times New Roman"/>
          <w:color w:val="000000" w:themeColor="text1"/>
          <w:sz w:val="24"/>
          <w:szCs w:val="24"/>
        </w:rPr>
        <w:t>Sporazumu</w:t>
      </w:r>
      <w:r w:rsidR="00CD0A5B" w:rsidRPr="00194AE4">
        <w:rPr>
          <w:rFonts w:ascii="Times New Roman" w:hAnsi="Times New Roman" w:cs="Times New Roman"/>
          <w:color w:val="000000" w:themeColor="text1"/>
          <w:sz w:val="24"/>
          <w:szCs w:val="24"/>
        </w:rPr>
        <w:t>.</w:t>
      </w:r>
      <w:r w:rsidR="00524280" w:rsidRPr="00194AE4">
        <w:rPr>
          <w:rFonts w:ascii="Times New Roman" w:hAnsi="Times New Roman" w:cs="Times New Roman"/>
          <w:color w:val="000000" w:themeColor="text1"/>
          <w:sz w:val="24"/>
          <w:szCs w:val="24"/>
        </w:rPr>
        <w:t xml:space="preserve"> </w:t>
      </w:r>
    </w:p>
    <w:p w14:paraId="15F738CE" w14:textId="77777777" w:rsidR="0083540D" w:rsidRPr="00194AE4" w:rsidRDefault="0083540D" w:rsidP="0083540D">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Primjena sporazuma </w:t>
      </w:r>
    </w:p>
    <w:p w14:paraId="484B074F" w14:textId="77777777" w:rsidR="0083540D" w:rsidRPr="00194AE4" w:rsidRDefault="0083540D" w:rsidP="0083540D">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33</w:t>
      </w:r>
      <w:r w:rsidRPr="00194AE4">
        <w:rPr>
          <w:rFonts w:eastAsia="Batang"/>
          <w:color w:val="000000" w:themeColor="text1"/>
          <w:lang w:eastAsia="hr-HR"/>
        </w:rPr>
        <w:t>.</w:t>
      </w:r>
    </w:p>
    <w:p w14:paraId="17B8DE62" w14:textId="47EE8A92" w:rsidR="000F71A1" w:rsidRPr="00194AE4" w:rsidRDefault="0083540D" w:rsidP="009E281D">
      <w:pPr>
        <w:ind w:left="851"/>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se ovaj Sporazum primjenjuje isključivo na Ograničeno portfeljno jamstvo po Programu od trenutka stupanja na snagu ovog Sporazuma. </w:t>
      </w:r>
    </w:p>
    <w:p w14:paraId="7DC5A95F"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Stupanje na snagu, trajanje i otkaz Sporazuma</w:t>
      </w:r>
    </w:p>
    <w:p w14:paraId="22FF8DA3"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34</w:t>
      </w:r>
      <w:r w:rsidRPr="00194AE4">
        <w:rPr>
          <w:rFonts w:eastAsia="Batang"/>
          <w:color w:val="000000" w:themeColor="text1"/>
          <w:lang w:eastAsia="ko-KR"/>
        </w:rPr>
        <w:t>.</w:t>
      </w:r>
    </w:p>
    <w:p w14:paraId="40E9696D"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suglasno utvrđuju da ovaj Sporazum stupa na snagu i primjenjuje se danom potpisa ovlaštenih predstavnika obiju Strana.</w:t>
      </w:r>
    </w:p>
    <w:p w14:paraId="557E51D0"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Ovaj Sporazum </w:t>
      </w:r>
      <w:r w:rsidR="00EA542F" w:rsidRPr="00194AE4">
        <w:rPr>
          <w:rFonts w:ascii="Times New Roman" w:eastAsia="Batang" w:hAnsi="Times New Roman" w:cs="Times New Roman"/>
          <w:color w:val="000000" w:themeColor="text1"/>
          <w:sz w:val="24"/>
          <w:szCs w:val="24"/>
          <w:lang w:eastAsia="ko-KR"/>
        </w:rPr>
        <w:t>prestaje najkasnije na:</w:t>
      </w:r>
    </w:p>
    <w:p w14:paraId="6A1582E2" w14:textId="6CDFF6D5" w:rsidR="00623065" w:rsidRPr="00037F5D"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037F5D">
        <w:rPr>
          <w:rFonts w:ascii="Times New Roman" w:hAnsi="Times New Roman" w:cs="Times New Roman"/>
          <w:color w:val="000000" w:themeColor="text1"/>
          <w:sz w:val="24"/>
          <w:szCs w:val="24"/>
        </w:rPr>
        <w:t xml:space="preserve">31. prosinca </w:t>
      </w:r>
      <w:r w:rsidR="00F42E0E" w:rsidRPr="00037F5D">
        <w:rPr>
          <w:rFonts w:ascii="Times New Roman" w:hAnsi="Times New Roman" w:cs="Times New Roman"/>
          <w:color w:val="000000" w:themeColor="text1"/>
          <w:sz w:val="24"/>
          <w:szCs w:val="24"/>
        </w:rPr>
        <w:t>20</w:t>
      </w:r>
      <w:r w:rsidR="00C330F8" w:rsidRPr="00037F5D">
        <w:rPr>
          <w:rFonts w:ascii="Times New Roman" w:hAnsi="Times New Roman" w:cs="Times New Roman"/>
          <w:color w:val="000000" w:themeColor="text1"/>
          <w:sz w:val="24"/>
          <w:szCs w:val="24"/>
        </w:rPr>
        <w:t>3</w:t>
      </w:r>
      <w:r w:rsidR="00F42E0E" w:rsidRPr="00037F5D">
        <w:rPr>
          <w:rFonts w:ascii="Times New Roman" w:hAnsi="Times New Roman" w:cs="Times New Roman"/>
          <w:color w:val="000000" w:themeColor="text1"/>
          <w:sz w:val="24"/>
          <w:szCs w:val="24"/>
        </w:rPr>
        <w:t>3</w:t>
      </w:r>
      <w:r w:rsidRPr="00037F5D">
        <w:rPr>
          <w:rFonts w:ascii="Times New Roman" w:hAnsi="Times New Roman" w:cs="Times New Roman"/>
          <w:color w:val="000000" w:themeColor="text1"/>
          <w:sz w:val="24"/>
          <w:szCs w:val="24"/>
        </w:rPr>
        <w:t>.;</w:t>
      </w:r>
    </w:p>
    <w:p w14:paraId="564B0EA3" w14:textId="2D2997AB" w:rsidR="00623065"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je Sporazum </w:t>
      </w:r>
      <w:r w:rsidR="003978CE" w:rsidRPr="00194AE4">
        <w:rPr>
          <w:rFonts w:ascii="Times New Roman" w:hAnsi="Times New Roman" w:cs="Times New Roman"/>
          <w:color w:val="000000" w:themeColor="text1"/>
          <w:sz w:val="24"/>
          <w:szCs w:val="24"/>
        </w:rPr>
        <w:t xml:space="preserve">otkazan </w:t>
      </w:r>
      <w:r w:rsidRPr="00194AE4">
        <w:rPr>
          <w:rFonts w:ascii="Times New Roman" w:hAnsi="Times New Roman" w:cs="Times New Roman"/>
          <w:color w:val="000000" w:themeColor="text1"/>
          <w:sz w:val="24"/>
          <w:szCs w:val="24"/>
        </w:rPr>
        <w:t>u skladu s</w:t>
      </w:r>
      <w:r w:rsidR="009E281D">
        <w:rPr>
          <w:rFonts w:ascii="Times New Roman" w:hAnsi="Times New Roman" w:cs="Times New Roman"/>
          <w:color w:val="000000" w:themeColor="text1"/>
          <w:sz w:val="24"/>
          <w:szCs w:val="24"/>
        </w:rPr>
        <w:t>a</w:t>
      </w:r>
      <w:r w:rsidRPr="00194AE4">
        <w:rPr>
          <w:rFonts w:ascii="Times New Roman" w:hAnsi="Times New Roman" w:cs="Times New Roman"/>
          <w:color w:val="000000" w:themeColor="text1"/>
          <w:sz w:val="24"/>
          <w:szCs w:val="24"/>
        </w:rPr>
        <w:t xml:space="preserve"> </w:t>
      </w:r>
      <w:r w:rsidR="00A7069A" w:rsidRPr="00194AE4">
        <w:rPr>
          <w:rFonts w:ascii="Times New Roman" w:hAnsi="Times New Roman" w:cs="Times New Roman"/>
          <w:color w:val="000000" w:themeColor="text1"/>
          <w:sz w:val="24"/>
          <w:szCs w:val="24"/>
        </w:rPr>
        <w:t>stavkom 3.</w:t>
      </w:r>
      <w:r w:rsidR="0066392D" w:rsidRPr="00194AE4">
        <w:rPr>
          <w:rFonts w:ascii="Times New Roman" w:hAnsi="Times New Roman" w:cs="Times New Roman"/>
          <w:color w:val="000000" w:themeColor="text1"/>
          <w:sz w:val="24"/>
          <w:szCs w:val="24"/>
        </w:rPr>
        <w:t xml:space="preserve"> ovog članka</w:t>
      </w:r>
      <w:r w:rsidRPr="00194AE4">
        <w:rPr>
          <w:rFonts w:ascii="Times New Roman" w:hAnsi="Times New Roman" w:cs="Times New Roman"/>
          <w:color w:val="000000" w:themeColor="text1"/>
          <w:sz w:val="24"/>
          <w:szCs w:val="24"/>
        </w:rPr>
        <w:t>;</w:t>
      </w:r>
    </w:p>
    <w:p w14:paraId="187D6AB2" w14:textId="2FAC3963" w:rsidR="00623065"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HAMAG-BICRO više nema ob</w:t>
      </w:r>
      <w:r w:rsidR="00DF3FE1" w:rsidRPr="00194AE4">
        <w:rPr>
          <w:rFonts w:ascii="Times New Roman" w:hAnsi="Times New Roman" w:cs="Times New Roman"/>
          <w:color w:val="000000" w:themeColor="text1"/>
          <w:sz w:val="24"/>
          <w:szCs w:val="24"/>
        </w:rPr>
        <w:t>vezu vršenja daljnjih plaćanja F</w:t>
      </w:r>
      <w:r w:rsidRPr="00194AE4">
        <w:rPr>
          <w:rFonts w:ascii="Times New Roman" w:hAnsi="Times New Roman" w:cs="Times New Roman"/>
          <w:color w:val="000000" w:themeColor="text1"/>
          <w:sz w:val="24"/>
          <w:szCs w:val="24"/>
        </w:rPr>
        <w:t>inancijskoj instituciji i nema daljnjih zahtjeva prema ovom Sporazumu; i</w:t>
      </w:r>
    </w:p>
    <w:p w14:paraId="1E72DC39" w14:textId="77777777" w:rsidR="00EA542F"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w:t>
      </w:r>
      <w:r w:rsidR="00FE241B" w:rsidRPr="00194AE4">
        <w:rPr>
          <w:rFonts w:ascii="Times New Roman" w:hAnsi="Times New Roman" w:cs="Times New Roman"/>
          <w:color w:val="000000" w:themeColor="text1"/>
          <w:sz w:val="24"/>
          <w:szCs w:val="24"/>
        </w:rPr>
        <w:t>F</w:t>
      </w:r>
      <w:r w:rsidRPr="00194AE4">
        <w:rPr>
          <w:rFonts w:ascii="Times New Roman" w:hAnsi="Times New Roman" w:cs="Times New Roman"/>
          <w:color w:val="000000" w:themeColor="text1"/>
          <w:sz w:val="24"/>
          <w:szCs w:val="24"/>
        </w:rPr>
        <w:t>inancijska institucija postane predmetom pravomoćne presude za prijevaru, korupciju, sudjelovanje u zločinačkoj organizaciji ili bilo koju nezakonitu aktivnost koja je štetna za financijske interese Europske</w:t>
      </w:r>
      <w:r w:rsidR="00724E4A" w:rsidRPr="00194AE4">
        <w:rPr>
          <w:rFonts w:ascii="Times New Roman" w:hAnsi="Times New Roman" w:cs="Times New Roman"/>
          <w:color w:val="000000" w:themeColor="text1"/>
          <w:sz w:val="24"/>
          <w:szCs w:val="24"/>
        </w:rPr>
        <w:t xml:space="preserve"> zajednice,</w:t>
      </w:r>
    </w:p>
    <w:p w14:paraId="37773AF8" w14:textId="77777777" w:rsidR="00724E4A" w:rsidRPr="00194AE4" w:rsidRDefault="00724E4A" w:rsidP="00321F85">
      <w:pPr>
        <w:pStyle w:val="ListParagraph"/>
        <w:tabs>
          <w:tab w:val="left" w:pos="1342"/>
        </w:tabs>
        <w:spacing w:before="120" w:after="1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ovisno što od navedenog </w:t>
      </w:r>
      <w:r w:rsidR="00325A13" w:rsidRPr="00194AE4">
        <w:rPr>
          <w:rFonts w:ascii="Times New Roman" w:hAnsi="Times New Roman" w:cs="Times New Roman"/>
          <w:color w:val="000000" w:themeColor="text1"/>
          <w:sz w:val="24"/>
          <w:szCs w:val="24"/>
        </w:rPr>
        <w:t xml:space="preserve">prije </w:t>
      </w:r>
      <w:r w:rsidRPr="00194AE4">
        <w:rPr>
          <w:rFonts w:ascii="Times New Roman" w:hAnsi="Times New Roman" w:cs="Times New Roman"/>
          <w:color w:val="000000" w:themeColor="text1"/>
          <w:sz w:val="24"/>
          <w:szCs w:val="24"/>
        </w:rPr>
        <w:t>nastupi.</w:t>
      </w:r>
    </w:p>
    <w:p w14:paraId="741E01C6"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w:t>
      </w:r>
      <w:r w:rsidR="00A7069A" w:rsidRPr="00194AE4">
        <w:rPr>
          <w:rFonts w:ascii="Times New Roman" w:eastAsia="Batang" w:hAnsi="Times New Roman" w:cs="Times New Roman"/>
          <w:color w:val="000000" w:themeColor="text1"/>
          <w:sz w:val="24"/>
          <w:szCs w:val="24"/>
          <w:lang w:eastAsia="ko-KR"/>
        </w:rPr>
        <w:t>strane ovog Sporazuma</w:t>
      </w:r>
      <w:r w:rsidRPr="00194AE4">
        <w:rPr>
          <w:rFonts w:ascii="Times New Roman" w:eastAsia="Batang" w:hAnsi="Times New Roman" w:cs="Times New Roman"/>
          <w:color w:val="000000" w:themeColor="text1"/>
          <w:sz w:val="24"/>
          <w:szCs w:val="24"/>
          <w:lang w:eastAsia="ko-KR"/>
        </w:rPr>
        <w:t xml:space="preserve"> mo</w:t>
      </w:r>
      <w:r w:rsidR="00A7069A" w:rsidRPr="00194AE4">
        <w:rPr>
          <w:rFonts w:ascii="Times New Roman" w:eastAsia="Batang" w:hAnsi="Times New Roman" w:cs="Times New Roman"/>
          <w:color w:val="000000" w:themeColor="text1"/>
          <w:sz w:val="24"/>
          <w:szCs w:val="24"/>
          <w:lang w:eastAsia="ko-KR"/>
        </w:rPr>
        <w:t>gu</w:t>
      </w:r>
      <w:r w:rsidRPr="00194AE4">
        <w:rPr>
          <w:rFonts w:ascii="Times New Roman" w:eastAsia="Batang" w:hAnsi="Times New Roman" w:cs="Times New Roman"/>
          <w:color w:val="000000" w:themeColor="text1"/>
          <w:sz w:val="24"/>
          <w:szCs w:val="24"/>
          <w:lang w:eastAsia="ko-KR"/>
        </w:rPr>
        <w:t xml:space="preserve"> otkazati ovaj Sporazum sukladno odredbama ovog članka u slučaju povreda odredbi ovog Sporazuma</w:t>
      </w:r>
      <w:r w:rsidR="00A7069A" w:rsidRPr="00194AE4">
        <w:rPr>
          <w:rFonts w:ascii="Times New Roman" w:eastAsia="Batang" w:hAnsi="Times New Roman" w:cs="Times New Roman"/>
          <w:color w:val="000000" w:themeColor="text1"/>
          <w:sz w:val="24"/>
          <w:szCs w:val="24"/>
          <w:lang w:eastAsia="ko-KR"/>
        </w:rPr>
        <w:t xml:space="preserve"> koja nije otklonjena u zatraženom roku ne kraćem od 30 </w:t>
      </w:r>
      <w:r w:rsidR="002124AA" w:rsidRPr="00194AE4">
        <w:rPr>
          <w:rFonts w:ascii="Times New Roman" w:eastAsia="Batang" w:hAnsi="Times New Roman" w:cs="Times New Roman"/>
          <w:color w:val="000000" w:themeColor="text1"/>
          <w:sz w:val="24"/>
          <w:szCs w:val="24"/>
          <w:lang w:eastAsia="ko-KR"/>
        </w:rPr>
        <w:t xml:space="preserve">(trideset) </w:t>
      </w:r>
      <w:r w:rsidR="00A7069A" w:rsidRPr="00194AE4">
        <w:rPr>
          <w:rFonts w:ascii="Times New Roman" w:eastAsia="Batang" w:hAnsi="Times New Roman" w:cs="Times New Roman"/>
          <w:color w:val="000000" w:themeColor="text1"/>
          <w:sz w:val="24"/>
          <w:szCs w:val="24"/>
          <w:lang w:eastAsia="ko-KR"/>
        </w:rPr>
        <w:t>dana.</w:t>
      </w:r>
    </w:p>
    <w:p w14:paraId="3E370649"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 suglasne da u slučaju otkaza/raskida Sporazuma, prestanka važenja Sporazuma sukladno st</w:t>
      </w:r>
      <w:r w:rsidR="009E4AF6" w:rsidRPr="00194AE4">
        <w:rPr>
          <w:rFonts w:ascii="Times New Roman" w:eastAsia="Batang" w:hAnsi="Times New Roman" w:cs="Times New Roman"/>
          <w:color w:val="000000" w:themeColor="text1"/>
          <w:sz w:val="24"/>
          <w:szCs w:val="24"/>
          <w:lang w:eastAsia="ko-KR"/>
        </w:rPr>
        <w:t>avk</w:t>
      </w:r>
      <w:r w:rsidR="002124AA" w:rsidRPr="00194AE4">
        <w:rPr>
          <w:rFonts w:ascii="Times New Roman" w:eastAsia="Batang" w:hAnsi="Times New Roman" w:cs="Times New Roman"/>
          <w:color w:val="000000" w:themeColor="text1"/>
          <w:sz w:val="24"/>
          <w:szCs w:val="24"/>
          <w:lang w:eastAsia="ko-KR"/>
        </w:rPr>
        <w:t>u</w:t>
      </w:r>
      <w:r w:rsidRPr="00194AE4">
        <w:rPr>
          <w:rFonts w:ascii="Times New Roman" w:eastAsia="Batang" w:hAnsi="Times New Roman" w:cs="Times New Roman"/>
          <w:color w:val="000000" w:themeColor="text1"/>
          <w:sz w:val="24"/>
          <w:szCs w:val="24"/>
          <w:lang w:eastAsia="ko-KR"/>
        </w:rPr>
        <w:t xml:space="preserve"> 2</w:t>
      </w:r>
      <w:r w:rsidR="0057006B" w:rsidRPr="00194AE4">
        <w:rPr>
          <w:rFonts w:ascii="Times New Roman" w:eastAsia="Batang" w:hAnsi="Times New Roman" w:cs="Times New Roman"/>
          <w:color w:val="000000" w:themeColor="text1"/>
          <w:sz w:val="24"/>
          <w:szCs w:val="24"/>
          <w:lang w:eastAsia="ko-KR"/>
        </w:rPr>
        <w:t>.</w:t>
      </w:r>
      <w:r w:rsidRPr="00194AE4">
        <w:rPr>
          <w:rFonts w:ascii="Times New Roman" w:eastAsia="Batang" w:hAnsi="Times New Roman" w:cs="Times New Roman"/>
          <w:color w:val="000000" w:themeColor="text1"/>
          <w:sz w:val="24"/>
          <w:szCs w:val="24"/>
          <w:lang w:eastAsia="ko-KR"/>
        </w:rPr>
        <w:t xml:space="preserve"> ovog članka</w:t>
      </w:r>
      <w:r w:rsidR="004C3F50"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te u slučaju iz st</w:t>
      </w:r>
      <w:r w:rsidR="009E4AF6" w:rsidRPr="00194AE4">
        <w:rPr>
          <w:rFonts w:ascii="Times New Roman" w:eastAsia="Batang" w:hAnsi="Times New Roman" w:cs="Times New Roman"/>
          <w:color w:val="000000" w:themeColor="text1"/>
          <w:sz w:val="24"/>
          <w:szCs w:val="24"/>
          <w:lang w:eastAsia="ko-KR"/>
        </w:rPr>
        <w:t>avka</w:t>
      </w:r>
      <w:r w:rsidRPr="00194AE4">
        <w:rPr>
          <w:rFonts w:ascii="Times New Roman" w:eastAsia="Batang" w:hAnsi="Times New Roman" w:cs="Times New Roman"/>
          <w:color w:val="000000" w:themeColor="text1"/>
          <w:sz w:val="24"/>
          <w:szCs w:val="24"/>
          <w:lang w:eastAsia="ko-KR"/>
        </w:rPr>
        <w:t xml:space="preserve"> </w:t>
      </w:r>
      <w:r w:rsidR="00365EDD" w:rsidRPr="00194AE4">
        <w:rPr>
          <w:rFonts w:ascii="Times New Roman" w:eastAsia="Batang" w:hAnsi="Times New Roman" w:cs="Times New Roman"/>
          <w:color w:val="000000" w:themeColor="text1"/>
          <w:sz w:val="24"/>
          <w:szCs w:val="24"/>
          <w:lang w:eastAsia="ko-KR"/>
        </w:rPr>
        <w:t xml:space="preserve">7. </w:t>
      </w:r>
      <w:r w:rsidRPr="00194AE4">
        <w:rPr>
          <w:rFonts w:ascii="Times New Roman" w:eastAsia="Batang" w:hAnsi="Times New Roman" w:cs="Times New Roman"/>
          <w:color w:val="000000" w:themeColor="text1"/>
          <w:sz w:val="24"/>
          <w:szCs w:val="24"/>
          <w:lang w:eastAsia="ko-KR"/>
        </w:rPr>
        <w:t xml:space="preserve">ovog članka, </w:t>
      </w:r>
      <w:r w:rsidR="00581B63" w:rsidRPr="00194AE4">
        <w:rPr>
          <w:rFonts w:ascii="Times New Roman" w:eastAsia="Batang" w:hAnsi="Times New Roman" w:cs="Times New Roman"/>
          <w:color w:val="000000" w:themeColor="text1"/>
          <w:sz w:val="24"/>
          <w:szCs w:val="24"/>
          <w:lang w:eastAsia="ko-KR"/>
        </w:rPr>
        <w:t>Ograničeno portfeljno jamstvo</w:t>
      </w:r>
      <w:r w:rsidR="00581B63" w:rsidRPr="00194AE4" w:rsidDel="00581B63">
        <w:rPr>
          <w:rFonts w:ascii="Times New Roman" w:eastAsia="Batang" w:hAnsi="Times New Roman" w:cs="Times New Roman"/>
          <w:color w:val="000000" w:themeColor="text1"/>
          <w:sz w:val="24"/>
          <w:szCs w:val="24"/>
          <w:lang w:eastAsia="ko-KR"/>
        </w:rPr>
        <w:t xml:space="preserve"> </w:t>
      </w:r>
      <w:r w:rsidR="00AB080C" w:rsidRPr="00194AE4">
        <w:rPr>
          <w:rFonts w:ascii="Times New Roman" w:eastAsia="Batang" w:hAnsi="Times New Roman" w:cs="Times New Roman"/>
          <w:color w:val="000000" w:themeColor="text1"/>
          <w:sz w:val="24"/>
          <w:szCs w:val="24"/>
          <w:lang w:eastAsia="ko-KR"/>
        </w:rPr>
        <w:t>za Kredite uključene u Portfelj</w:t>
      </w:r>
      <w:r w:rsidR="003978CE"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i dalje ostaj</w:t>
      </w:r>
      <w:r w:rsidR="00AB080C" w:rsidRPr="00194AE4">
        <w:rPr>
          <w:rFonts w:ascii="Times New Roman" w:eastAsia="Batang" w:hAnsi="Times New Roman" w:cs="Times New Roman"/>
          <w:color w:val="000000" w:themeColor="text1"/>
          <w:sz w:val="24"/>
          <w:szCs w:val="24"/>
          <w:lang w:eastAsia="ko-KR"/>
        </w:rPr>
        <w:t>e</w:t>
      </w:r>
      <w:r w:rsidRPr="00194AE4">
        <w:rPr>
          <w:rFonts w:ascii="Times New Roman" w:eastAsia="Batang" w:hAnsi="Times New Roman" w:cs="Times New Roman"/>
          <w:color w:val="000000" w:themeColor="text1"/>
          <w:sz w:val="24"/>
          <w:szCs w:val="24"/>
          <w:lang w:eastAsia="ko-KR"/>
        </w:rPr>
        <w:t xml:space="preserve"> na snazi te se na njih primjenjuju sve pripadajuće odredbe ovog Sporazuma, uključujući, ali ne ograničavajući se na odredbe o izvješćivanju, praćenju i nadzoru provedbe projekta, osiguravanja revizijskog traga i omogućavanju namjenske kontrole i revizije te čuvanju arhive.</w:t>
      </w:r>
    </w:p>
    <w:p w14:paraId="5FF8F403" w14:textId="58282816"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suglasno utvrđuju da će za vrijeme važenja ovog Sporazuma kontinuirano pratiti provedbu istog te redovito obavještavati drugu Stranu o svim uočenim problemima u njegovoj provedbi i realizaciji. U tu svrhu Strane će se najmanje jednom godišnje sastajati radi pronalaska rješenja uočenih problema u provedbi.</w:t>
      </w:r>
    </w:p>
    <w:p w14:paraId="6CB5FA98" w14:textId="77777777" w:rsidR="00F747EC" w:rsidRPr="00194AE4"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lastRenderedPageBreak/>
        <w:t xml:space="preserve">Utvrđuje se da danom iscrpljenja sredstava koja su HAMAG-BICRO-u dodijeljena za provedbu OPKK ili danom stupanja na snagu raskida/otkaza Sporazuma razine I. automatski prestaje </w:t>
      </w:r>
      <w:r w:rsidR="00D72AA1" w:rsidRPr="00194AE4">
        <w:rPr>
          <w:rFonts w:ascii="Times New Roman" w:eastAsia="Calibri" w:hAnsi="Times New Roman" w:cs="Times New Roman"/>
          <w:color w:val="000000" w:themeColor="text1"/>
          <w:sz w:val="24"/>
          <w:szCs w:val="24"/>
          <w:lang w:eastAsia="af-ZA"/>
        </w:rPr>
        <w:t xml:space="preserve">uključivanje </w:t>
      </w:r>
      <w:r w:rsidR="00215D8D" w:rsidRPr="00194AE4">
        <w:rPr>
          <w:rFonts w:ascii="Times New Roman" w:eastAsia="Calibri" w:hAnsi="Times New Roman" w:cs="Times New Roman"/>
          <w:color w:val="000000" w:themeColor="text1"/>
          <w:sz w:val="24"/>
          <w:szCs w:val="24"/>
          <w:lang w:eastAsia="af-ZA"/>
        </w:rPr>
        <w:t>Kredita</w:t>
      </w:r>
      <w:r w:rsidR="00D72AA1" w:rsidRPr="00194AE4">
        <w:rPr>
          <w:rFonts w:ascii="Times New Roman" w:eastAsia="Calibri" w:hAnsi="Times New Roman" w:cs="Times New Roman"/>
          <w:color w:val="000000" w:themeColor="text1"/>
          <w:sz w:val="24"/>
          <w:szCs w:val="24"/>
          <w:lang w:eastAsia="af-ZA"/>
        </w:rPr>
        <w:t xml:space="preserve"> u Portfelj. </w:t>
      </w:r>
    </w:p>
    <w:p w14:paraId="1C5B7B74" w14:textId="77777777" w:rsidR="00F747EC" w:rsidRPr="00194AE4" w:rsidRDefault="00D03784" w:rsidP="009D3C8F">
      <w:pPr>
        <w:spacing w:after="0"/>
        <w:ind w:left="720" w:hanging="12"/>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Krediti</w:t>
      </w:r>
      <w:r w:rsidR="00A11499" w:rsidRPr="00194AE4">
        <w:rPr>
          <w:rFonts w:ascii="Times New Roman" w:eastAsia="Calibri" w:hAnsi="Times New Roman" w:cs="Times New Roman"/>
          <w:color w:val="000000" w:themeColor="text1"/>
          <w:sz w:val="24"/>
          <w:szCs w:val="24"/>
          <w:lang w:eastAsia="af-ZA"/>
        </w:rPr>
        <w:t xml:space="preserve"> uključeni u Portfelj </w:t>
      </w:r>
      <w:r w:rsidR="00F747EC" w:rsidRPr="00194AE4">
        <w:rPr>
          <w:rFonts w:ascii="Times New Roman" w:eastAsia="Calibri" w:hAnsi="Times New Roman" w:cs="Times New Roman"/>
          <w:color w:val="000000" w:themeColor="text1"/>
          <w:sz w:val="24"/>
          <w:szCs w:val="24"/>
          <w:lang w:eastAsia="af-ZA"/>
        </w:rPr>
        <w:t>prije dana iscrpljenja sredstava ili dana stupanja na snagu raskida/otkaza Sporazuma razine I. biti će obrađeni na način određen odredbama ovog Sporazuma.</w:t>
      </w:r>
      <w:r w:rsidR="009D3C8F" w:rsidRPr="00194AE4">
        <w:rPr>
          <w:rFonts w:ascii="Times New Roman" w:eastAsia="Calibri" w:hAnsi="Times New Roman" w:cs="Times New Roman"/>
          <w:color w:val="000000" w:themeColor="text1"/>
          <w:sz w:val="24"/>
          <w:szCs w:val="24"/>
          <w:lang w:eastAsia="af-ZA"/>
        </w:rPr>
        <w:t xml:space="preserve"> </w:t>
      </w:r>
    </w:p>
    <w:p w14:paraId="7C9BC9B5" w14:textId="77777777" w:rsidR="00F747EC" w:rsidRPr="00194AE4"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U slučaju iscrpljenja sredstava koja su HAMAG-BICRO-u dodijeljena za provedbu OPKK ili raskida/otkaza Sporazuma razine I., HAMAG-BICRO se obvezuje bez odgađanja obavijestiti Financijsku instituciju o predmetnim okolnostima te joj dostaviti pisani otkaz sukladno ovom članku.</w:t>
      </w:r>
    </w:p>
    <w:p w14:paraId="7F962A46" w14:textId="77777777" w:rsidR="00F747EC" w:rsidRPr="00194AE4" w:rsidRDefault="00F747EC" w:rsidP="00321F85">
      <w:pPr>
        <w:pStyle w:val="Naslovlanka"/>
        <w:spacing w:line="276" w:lineRule="auto"/>
        <w:rPr>
          <w:color w:val="000000" w:themeColor="text1"/>
        </w:rPr>
      </w:pPr>
      <w:r w:rsidRPr="00194AE4">
        <w:rPr>
          <w:color w:val="000000" w:themeColor="text1"/>
        </w:rPr>
        <w:t>Mjerodavno pravo i rješavanje sporova</w:t>
      </w:r>
    </w:p>
    <w:p w14:paraId="3EE0B3A5" w14:textId="77777777" w:rsidR="00F747EC" w:rsidRPr="00194AE4" w:rsidRDefault="00F747EC"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35</w:t>
      </w:r>
      <w:r w:rsidRPr="00194AE4">
        <w:rPr>
          <w:color w:val="000000" w:themeColor="text1"/>
        </w:rPr>
        <w:t>.</w:t>
      </w:r>
    </w:p>
    <w:p w14:paraId="4D58904A" w14:textId="77777777" w:rsidR="00F747EC" w:rsidRPr="00194AE4"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 ovaj Sporazum mjerodavno je hrvatsko pravo i tumači se u skladu s propisima Republike Hrvatske.</w:t>
      </w:r>
    </w:p>
    <w:p w14:paraId="59A44E6F" w14:textId="77777777" w:rsidR="00F747EC" w:rsidRPr="00194AE4"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0F61D337"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Završne odredbe</w:t>
      </w:r>
    </w:p>
    <w:p w14:paraId="36F0A51F"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36</w:t>
      </w:r>
      <w:r w:rsidRPr="00194AE4">
        <w:rPr>
          <w:rFonts w:eastAsia="Batang"/>
          <w:color w:val="000000" w:themeColor="text1"/>
          <w:lang w:eastAsia="ko-KR"/>
        </w:rPr>
        <w:t>.</w:t>
      </w:r>
    </w:p>
    <w:p w14:paraId="48FB5C52"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Strane suglasno utvrđuju da su u cijelosti razumjele sadržaj ovog Sporazuma te da njegove odredbe predstavljaju njihovu pravu volju i primjenjuju se na prava i obveze Strana ovog Sporazuma koja su njegov predmet.</w:t>
      </w:r>
    </w:p>
    <w:p w14:paraId="6E118942"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31CB9027"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Ovaj Sporazum je sastavljen u (2) dva istovjetna i jednako valjana primjerka, za svaku od Strana po 1 (jedan) primjerak.</w:t>
      </w:r>
    </w:p>
    <w:p w14:paraId="696606A6"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Sve izmjene i dopune ovom Sporazumu moraju biti učinjene u pisanom obliku te potpisane od ovlaštenih predstavnika obiju Strana.</w:t>
      </w:r>
    </w:p>
    <w:p w14:paraId="0A1A1062" w14:textId="77777777" w:rsidR="00222A4E" w:rsidRPr="00194AE4" w:rsidRDefault="00222A4E" w:rsidP="00321F85">
      <w:pPr>
        <w:contextualSpacing/>
        <w:jc w:val="both"/>
        <w:rPr>
          <w:rFonts w:ascii="Times New Roman" w:eastAsia="Batang" w:hAnsi="Times New Roman" w:cs="Times New Roman"/>
          <w:color w:val="000000" w:themeColor="text1"/>
          <w:sz w:val="24"/>
          <w:szCs w:val="24"/>
          <w:lang w:eastAsia="hr-HR"/>
        </w:rPr>
      </w:pPr>
    </w:p>
    <w:p w14:paraId="24F33FAB" w14:textId="77777777" w:rsidR="00B975D7" w:rsidRPr="00194AE4" w:rsidRDefault="00B975D7" w:rsidP="0092066E">
      <w:pPr>
        <w:contextualSpacing/>
        <w:jc w:val="both"/>
        <w:rPr>
          <w:rFonts w:ascii="Times New Roman" w:eastAsia="Batang" w:hAnsi="Times New Roman" w:cs="Times New Roman"/>
          <w:color w:val="000000" w:themeColor="text1"/>
          <w:sz w:val="24"/>
          <w:szCs w:val="24"/>
          <w:lang w:eastAsia="hr-HR"/>
        </w:rPr>
      </w:pPr>
    </w:p>
    <w:p w14:paraId="22DE4236"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Za HAMAG-BICRO:</w:t>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t>Za Financijsku instituciju:</w:t>
      </w:r>
    </w:p>
    <w:p w14:paraId="439EE935"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p>
    <w:p w14:paraId="42657D0E"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p>
    <w:p w14:paraId="4A7B6404" w14:textId="3D60EF07" w:rsidR="0092066E" w:rsidRDefault="0092066E" w:rsidP="0092066E">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__________________________ </w:t>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t>__________________________</w:t>
      </w:r>
    </w:p>
    <w:p w14:paraId="4ABEC1D9" w14:textId="73F87CC7" w:rsidR="001C48B0" w:rsidRDefault="006822D8" w:rsidP="006822D8">
      <w:pPr>
        <w:contextualSpacing/>
        <w:jc w:val="both"/>
        <w:rPr>
          <w:rFonts w:ascii="Times New Roman" w:eastAsia="Batang" w:hAnsi="Times New Roman" w:cs="Times New Roman"/>
          <w:color w:val="000000" w:themeColor="text1"/>
          <w:sz w:val="24"/>
          <w:szCs w:val="24"/>
          <w:lang w:eastAsia="hr-HR"/>
        </w:rPr>
      </w:pPr>
      <w:r>
        <w:rPr>
          <w:rFonts w:ascii="Times New Roman" w:hAnsi="Times New Roman" w:cs="Times New Roman"/>
          <w:sz w:val="24"/>
          <w:szCs w:val="24"/>
        </w:rPr>
        <w:t>predsjednik Uprave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DE1D7A" w14:textId="1ED7CEB0" w:rsidR="001C48B0" w:rsidRDefault="006822D8" w:rsidP="0092066E">
      <w:pPr>
        <w:contextualSpacing/>
        <w:jc w:val="both"/>
        <w:rPr>
          <w:rFonts w:ascii="Times New Roman" w:hAnsi="Times New Roman" w:cs="Times New Roman"/>
          <w:sz w:val="24"/>
          <w:szCs w:val="24"/>
        </w:rPr>
      </w:pPr>
      <w:r>
        <w:rPr>
          <w:rFonts w:ascii="Times New Roman" w:eastAsia="Batang" w:hAnsi="Times New Roman" w:cs="Times New Roman"/>
          <w:color w:val="000000" w:themeColor="text1"/>
          <w:sz w:val="24"/>
          <w:szCs w:val="24"/>
          <w:lang w:eastAsia="hr-HR"/>
        </w:rPr>
        <w:lastRenderedPageBreak/>
        <w:t>Vjeran Vrbanec</w:t>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p>
    <w:p w14:paraId="36236FFF" w14:textId="3D6CE7BE" w:rsidR="00736682" w:rsidRDefault="00736682" w:rsidP="0092066E">
      <w:pPr>
        <w:contextualSpacing/>
        <w:jc w:val="both"/>
        <w:rPr>
          <w:rFonts w:ascii="Times New Roman" w:hAnsi="Times New Roman" w:cs="Times New Roman"/>
          <w:sz w:val="24"/>
          <w:szCs w:val="24"/>
        </w:rPr>
      </w:pPr>
    </w:p>
    <w:p w14:paraId="160342A9" w14:textId="77777777" w:rsidR="00736682" w:rsidRDefault="00736682" w:rsidP="0092066E">
      <w:pPr>
        <w:contextualSpacing/>
        <w:jc w:val="both"/>
        <w:rPr>
          <w:rFonts w:ascii="Times New Roman" w:eastAsia="Batang" w:hAnsi="Times New Roman" w:cs="Times New Roman"/>
          <w:color w:val="000000" w:themeColor="text1"/>
          <w:sz w:val="24"/>
          <w:szCs w:val="24"/>
          <w:lang w:eastAsia="hr-HR"/>
        </w:rPr>
      </w:pPr>
    </w:p>
    <w:p w14:paraId="7789189B" w14:textId="77777777" w:rsidR="006822D8" w:rsidRPr="00194AE4" w:rsidRDefault="006822D8" w:rsidP="006822D8">
      <w:pPr>
        <w:contextualSpacing/>
        <w:jc w:val="both"/>
        <w:rPr>
          <w:rFonts w:ascii="Times New Roman" w:eastAsia="Batang" w:hAnsi="Times New Roman" w:cs="Times New Roman"/>
          <w:color w:val="000000" w:themeColor="text1"/>
          <w:sz w:val="24"/>
          <w:szCs w:val="24"/>
          <w:lang w:eastAsia="hr-HR"/>
        </w:rPr>
      </w:pPr>
      <w:r>
        <w:rPr>
          <w:rFonts w:ascii="Times New Roman" w:eastAsia="Batang" w:hAnsi="Times New Roman" w:cs="Times New Roman"/>
          <w:color w:val="000000" w:themeColor="text1"/>
          <w:sz w:val="24"/>
          <w:szCs w:val="24"/>
          <w:lang w:eastAsia="hr-HR"/>
        </w:rPr>
        <w:t>__________________________</w:t>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t>__________________________</w:t>
      </w:r>
    </w:p>
    <w:p w14:paraId="2B9CD16A" w14:textId="77777777" w:rsidR="000E6100" w:rsidRDefault="006822D8" w:rsidP="000E6100">
      <w:pPr>
        <w:contextualSpacing/>
        <w:rPr>
          <w:rFonts w:ascii="Times New Roman" w:hAnsi="Times New Roman" w:cs="Times New Roman"/>
          <w:sz w:val="24"/>
          <w:szCs w:val="24"/>
        </w:rPr>
      </w:pPr>
      <w:r>
        <w:rPr>
          <w:rFonts w:ascii="Times New Roman" w:hAnsi="Times New Roman" w:cs="Times New Roman"/>
          <w:sz w:val="24"/>
          <w:szCs w:val="24"/>
        </w:rPr>
        <w:t>članica Uprave</w:t>
      </w:r>
    </w:p>
    <w:p w14:paraId="0C8B4132" w14:textId="23D6A4B9" w:rsidR="006822D8" w:rsidRPr="00194AE4" w:rsidRDefault="000E6100" w:rsidP="000E6100">
      <w:pPr>
        <w:contextualSpacing/>
        <w:rPr>
          <w:rFonts w:ascii="Times New Roman" w:eastAsia="Batang" w:hAnsi="Times New Roman" w:cs="Times New Roman"/>
          <w:color w:val="000000" w:themeColor="text1"/>
          <w:sz w:val="24"/>
          <w:szCs w:val="24"/>
          <w:u w:val="single"/>
          <w:lang w:eastAsia="hr-HR"/>
        </w:rPr>
      </w:pPr>
      <w:r>
        <w:rPr>
          <w:rFonts w:ascii="Times New Roman" w:hAnsi="Times New Roman" w:cs="Times New Roman"/>
          <w:sz w:val="24"/>
          <w:szCs w:val="24"/>
        </w:rPr>
        <w:t>Marijana Oreb</w:t>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p>
    <w:p w14:paraId="4B917BFC" w14:textId="3556C731" w:rsidR="006822D8" w:rsidRPr="006822D8" w:rsidRDefault="006822D8" w:rsidP="006822D8">
      <w:pPr>
        <w:contextualSpacing/>
        <w:jc w:val="both"/>
        <w:rPr>
          <w:rFonts w:ascii="Times New Roman" w:eastAsia="Batang" w:hAnsi="Times New Roman" w:cs="Times New Roman"/>
          <w:color w:val="000000" w:themeColor="text1"/>
          <w:sz w:val="24"/>
          <w:szCs w:val="24"/>
          <w:lang w:eastAsia="hr-HR"/>
        </w:rPr>
      </w:pPr>
    </w:p>
    <w:p w14:paraId="274E4DF6" w14:textId="77777777" w:rsidR="006822D8" w:rsidRPr="00194AE4" w:rsidRDefault="006822D8" w:rsidP="006822D8">
      <w:pPr>
        <w:contextualSpacing/>
        <w:jc w:val="both"/>
        <w:rPr>
          <w:rFonts w:ascii="Times New Roman" w:eastAsia="Batang" w:hAnsi="Times New Roman" w:cs="Times New Roman"/>
          <w:color w:val="000000" w:themeColor="text1"/>
          <w:sz w:val="24"/>
          <w:szCs w:val="24"/>
          <w:u w:val="single"/>
          <w:lang w:eastAsia="hr-HR"/>
        </w:rPr>
      </w:pPr>
    </w:p>
    <w:p w14:paraId="4D4C6A61" w14:textId="42CA5CC4" w:rsidR="001C48B0" w:rsidRPr="00194AE4" w:rsidRDefault="001C48B0" w:rsidP="0092066E">
      <w:pPr>
        <w:contextualSpacing/>
        <w:jc w:val="both"/>
        <w:rPr>
          <w:rFonts w:ascii="Times New Roman" w:eastAsia="Batang" w:hAnsi="Times New Roman" w:cs="Times New Roman"/>
          <w:color w:val="000000" w:themeColor="text1"/>
          <w:sz w:val="24"/>
          <w:szCs w:val="24"/>
          <w:lang w:eastAsia="hr-HR"/>
        </w:rPr>
      </w:pP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p>
    <w:p w14:paraId="6EF00533" w14:textId="05064FDB" w:rsidR="00033098" w:rsidRPr="00194AE4" w:rsidRDefault="00033098" w:rsidP="00C023C6">
      <w:pPr>
        <w:contextualSpacing/>
        <w:jc w:val="both"/>
        <w:rPr>
          <w:rFonts w:ascii="Times New Roman" w:eastAsia="Batang" w:hAnsi="Times New Roman" w:cs="Times New Roman"/>
          <w:color w:val="000000" w:themeColor="text1"/>
          <w:sz w:val="24"/>
          <w:szCs w:val="24"/>
          <w:u w:val="single"/>
          <w:lang w:eastAsia="hr-HR"/>
        </w:rPr>
      </w:pPr>
    </w:p>
    <w:p w14:paraId="090471E9" w14:textId="77777777" w:rsidR="00222A4E" w:rsidRPr="00194AE4" w:rsidRDefault="0092066E" w:rsidP="00511DD1">
      <w:pPr>
        <w:contextualSpacing/>
        <w:jc w:val="both"/>
        <w:rPr>
          <w:rFonts w:ascii="Times New Roman" w:eastAsia="Batang" w:hAnsi="Times New Roman" w:cs="Times New Roman"/>
          <w:color w:val="000000" w:themeColor="text1"/>
          <w:sz w:val="24"/>
          <w:szCs w:val="24"/>
          <w:u w:val="single"/>
          <w:lang w:eastAsia="hr-HR"/>
        </w:rPr>
      </w:pPr>
      <w:r w:rsidRPr="00194AE4">
        <w:rPr>
          <w:rFonts w:ascii="Times New Roman" w:eastAsia="Batang" w:hAnsi="Times New Roman" w:cs="Times New Roman"/>
          <w:color w:val="000000" w:themeColor="text1"/>
          <w:sz w:val="24"/>
          <w:szCs w:val="24"/>
          <w:u w:val="single"/>
          <w:lang w:eastAsia="hr-HR"/>
        </w:rPr>
        <w:t>Popis priloga:</w:t>
      </w:r>
    </w:p>
    <w:p w14:paraId="0A92BF34" w14:textId="77777777" w:rsidR="00511DD1" w:rsidRPr="00194AE4" w:rsidRDefault="00511DD1" w:rsidP="00511DD1">
      <w:pPr>
        <w:contextualSpacing/>
        <w:jc w:val="both"/>
        <w:rPr>
          <w:rFonts w:ascii="Times New Roman" w:eastAsia="Batang" w:hAnsi="Times New Roman" w:cs="Times New Roman"/>
          <w:color w:val="000000" w:themeColor="text1"/>
          <w:sz w:val="24"/>
          <w:szCs w:val="24"/>
          <w:u w:val="single"/>
          <w:lang w:eastAsia="hr-HR"/>
        </w:rPr>
      </w:pPr>
    </w:p>
    <w:p w14:paraId="3ABDF346"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 – Sporazum razine I (bez priloga)</w:t>
      </w:r>
    </w:p>
    <w:p w14:paraId="242AA5EA"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2 –</w:t>
      </w:r>
      <w:r w:rsidR="00371B76" w:rsidRPr="00194AE4">
        <w:rPr>
          <w:rFonts w:ascii="Times New Roman" w:eastAsia="Batang" w:hAnsi="Times New Roman" w:cs="Times New Roman"/>
          <w:color w:val="000000" w:themeColor="text1"/>
          <w:sz w:val="24"/>
          <w:szCs w:val="24"/>
          <w:lang w:eastAsia="hr-HR"/>
        </w:rPr>
        <w:t xml:space="preserve"> </w:t>
      </w:r>
      <w:r w:rsidR="009D3C8F" w:rsidRPr="00194AE4">
        <w:rPr>
          <w:rFonts w:ascii="Times New Roman" w:eastAsia="Batang" w:hAnsi="Times New Roman" w:cs="Times New Roman"/>
          <w:color w:val="000000" w:themeColor="text1"/>
          <w:sz w:val="24"/>
          <w:szCs w:val="24"/>
          <w:lang w:eastAsia="hr-HR"/>
        </w:rPr>
        <w:t>Obavijest o uključivanju</w:t>
      </w:r>
    </w:p>
    <w:p w14:paraId="132BC18D"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3 –</w:t>
      </w:r>
      <w:r w:rsidR="00371B76" w:rsidRPr="00194AE4">
        <w:rPr>
          <w:rFonts w:ascii="Times New Roman" w:eastAsia="Batang" w:hAnsi="Times New Roman" w:cs="Times New Roman"/>
          <w:color w:val="000000" w:themeColor="text1"/>
          <w:sz w:val="24"/>
          <w:szCs w:val="24"/>
          <w:lang w:eastAsia="hr-HR"/>
        </w:rPr>
        <w:t xml:space="preserve"> </w:t>
      </w:r>
      <w:r w:rsidR="009D3C8F" w:rsidRPr="00194AE4">
        <w:rPr>
          <w:rFonts w:ascii="Times New Roman" w:eastAsia="Batang" w:hAnsi="Times New Roman" w:cs="Times New Roman"/>
          <w:color w:val="000000" w:themeColor="text1"/>
          <w:sz w:val="24"/>
          <w:szCs w:val="24"/>
          <w:lang w:eastAsia="hr-HR"/>
        </w:rPr>
        <w:t>Obavijest o isključivanju</w:t>
      </w:r>
    </w:p>
    <w:p w14:paraId="10ACF2E7"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4 </w:t>
      </w:r>
      <w:r w:rsidRPr="00194AE4">
        <w:rPr>
          <w:rFonts w:ascii="Times New Roman" w:eastAsia="Batang" w:hAnsi="Times New Roman" w:cs="Times New Roman"/>
          <w:color w:val="000000" w:themeColor="text1"/>
          <w:sz w:val="24"/>
          <w:szCs w:val="24"/>
          <w:lang w:eastAsia="hr-HR"/>
        </w:rPr>
        <w:t>–</w:t>
      </w:r>
      <w:r w:rsidR="0013325B" w:rsidRPr="00194AE4">
        <w:rPr>
          <w:rFonts w:ascii="Times New Roman" w:eastAsia="Batang" w:hAnsi="Times New Roman" w:cs="Times New Roman"/>
          <w:color w:val="000000" w:themeColor="text1"/>
          <w:sz w:val="24"/>
          <w:szCs w:val="24"/>
          <w:lang w:eastAsia="hr-HR"/>
        </w:rPr>
        <w:t xml:space="preserve"> Obavijest o </w:t>
      </w:r>
      <w:r w:rsidR="00E04094" w:rsidRPr="00194AE4">
        <w:rPr>
          <w:rFonts w:ascii="Times New Roman" w:eastAsia="Batang" w:hAnsi="Times New Roman" w:cs="Times New Roman"/>
          <w:color w:val="000000" w:themeColor="text1"/>
          <w:sz w:val="24"/>
          <w:szCs w:val="24"/>
          <w:lang w:eastAsia="hr-HR"/>
        </w:rPr>
        <w:t>reprogramiranju</w:t>
      </w:r>
    </w:p>
    <w:p w14:paraId="55EF2FA1"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5 </w:t>
      </w:r>
      <w:r w:rsidRPr="00194AE4">
        <w:rPr>
          <w:rFonts w:ascii="Times New Roman" w:eastAsia="Batang" w:hAnsi="Times New Roman" w:cs="Times New Roman"/>
          <w:color w:val="000000" w:themeColor="text1"/>
          <w:sz w:val="24"/>
          <w:szCs w:val="24"/>
          <w:lang w:eastAsia="hr-HR"/>
        </w:rPr>
        <w:t>–</w:t>
      </w:r>
      <w:r w:rsidR="0013325B" w:rsidRPr="00194AE4">
        <w:rPr>
          <w:rFonts w:ascii="Times New Roman" w:eastAsia="Batang" w:hAnsi="Times New Roman" w:cs="Times New Roman"/>
          <w:color w:val="000000" w:themeColor="text1"/>
          <w:sz w:val="24"/>
          <w:szCs w:val="24"/>
          <w:lang w:eastAsia="hr-HR"/>
        </w:rPr>
        <w:t xml:space="preserve"> Izvješće</w:t>
      </w:r>
    </w:p>
    <w:p w14:paraId="540317AB" w14:textId="77777777" w:rsidR="009D3C8F" w:rsidRPr="00194AE4" w:rsidRDefault="009D3C8F"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6 </w:t>
      </w:r>
      <w:r w:rsidRPr="00194AE4">
        <w:rPr>
          <w:rFonts w:ascii="Times New Roman" w:eastAsia="Batang" w:hAnsi="Times New Roman" w:cs="Times New Roman"/>
          <w:color w:val="000000" w:themeColor="text1"/>
          <w:sz w:val="24"/>
          <w:szCs w:val="24"/>
          <w:lang w:eastAsia="hr-HR"/>
        </w:rPr>
        <w:t xml:space="preserve">– </w:t>
      </w:r>
      <w:r w:rsidR="00E04094" w:rsidRPr="00194AE4">
        <w:rPr>
          <w:rFonts w:ascii="Times New Roman" w:eastAsia="Batang" w:hAnsi="Times New Roman" w:cs="Times New Roman"/>
          <w:color w:val="000000" w:themeColor="text1"/>
          <w:sz w:val="24"/>
          <w:szCs w:val="24"/>
          <w:lang w:eastAsia="hr-HR"/>
        </w:rPr>
        <w:t>Obavijest o potpori</w:t>
      </w:r>
      <w:r w:rsidRPr="00194AE4">
        <w:rPr>
          <w:rFonts w:ascii="Times New Roman" w:eastAsia="Batang" w:hAnsi="Times New Roman" w:cs="Times New Roman"/>
          <w:color w:val="000000" w:themeColor="text1"/>
          <w:sz w:val="24"/>
          <w:szCs w:val="24"/>
          <w:lang w:eastAsia="hr-HR"/>
        </w:rPr>
        <w:t xml:space="preserve"> </w:t>
      </w:r>
      <w:r w:rsidR="00E04094" w:rsidRPr="00194AE4">
        <w:rPr>
          <w:rFonts w:ascii="Times New Roman" w:eastAsia="Batang" w:hAnsi="Times New Roman" w:cs="Times New Roman"/>
          <w:color w:val="000000" w:themeColor="text1"/>
          <w:sz w:val="24"/>
          <w:szCs w:val="24"/>
          <w:lang w:eastAsia="hr-HR"/>
        </w:rPr>
        <w:t>male vrijednosti</w:t>
      </w:r>
    </w:p>
    <w:p w14:paraId="15AFCF58" w14:textId="77777777" w:rsidR="00511DD1" w:rsidRPr="00194AE4" w:rsidRDefault="005203D2"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7 – Program</w:t>
      </w:r>
    </w:p>
    <w:p w14:paraId="14B21CBE" w14:textId="77777777" w:rsidR="00386888" w:rsidRPr="00194AE4" w:rsidRDefault="005203D2"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8 – </w:t>
      </w:r>
      <w:r w:rsidR="009613BD" w:rsidRPr="00194AE4">
        <w:rPr>
          <w:rFonts w:ascii="Times New Roman" w:eastAsia="Batang" w:hAnsi="Times New Roman" w:cs="Times New Roman"/>
          <w:color w:val="000000" w:themeColor="text1"/>
          <w:sz w:val="24"/>
          <w:szCs w:val="24"/>
          <w:lang w:eastAsia="hr-HR"/>
        </w:rPr>
        <w:t>Obvezni sadržaj Ugovora o kreditu</w:t>
      </w:r>
      <w:r w:rsidR="009613BD" w:rsidRPr="00194AE4" w:rsidDel="009613BD">
        <w:rPr>
          <w:rFonts w:ascii="Times New Roman" w:eastAsia="Batang" w:hAnsi="Times New Roman" w:cs="Times New Roman"/>
          <w:color w:val="000000" w:themeColor="text1"/>
          <w:sz w:val="24"/>
          <w:szCs w:val="24"/>
          <w:lang w:eastAsia="hr-HR"/>
        </w:rPr>
        <w:t xml:space="preserve"> </w:t>
      </w:r>
    </w:p>
    <w:p w14:paraId="10055A3A" w14:textId="77777777" w:rsidR="004D0099" w:rsidRPr="00194AE4" w:rsidRDefault="004D0099"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9 – </w:t>
      </w:r>
      <w:r w:rsidR="001F51A2" w:rsidRPr="00194AE4">
        <w:rPr>
          <w:rFonts w:ascii="Times New Roman" w:eastAsia="Batang" w:hAnsi="Times New Roman" w:cs="Times New Roman"/>
          <w:color w:val="000000" w:themeColor="text1"/>
          <w:sz w:val="24"/>
          <w:szCs w:val="24"/>
          <w:lang w:eastAsia="hr-HR"/>
        </w:rPr>
        <w:t>Uvjeti</w:t>
      </w:r>
      <w:r w:rsidRPr="00194AE4">
        <w:rPr>
          <w:rFonts w:ascii="Times New Roman" w:eastAsia="Batang" w:hAnsi="Times New Roman" w:cs="Times New Roman"/>
          <w:color w:val="000000" w:themeColor="text1"/>
          <w:sz w:val="24"/>
          <w:szCs w:val="24"/>
          <w:lang w:eastAsia="hr-HR"/>
        </w:rPr>
        <w:t xml:space="preserve"> ESIF ograničena portfeljna jamstva</w:t>
      </w:r>
    </w:p>
    <w:p w14:paraId="38631533" w14:textId="77777777" w:rsidR="006C197E" w:rsidRPr="00194AE4" w:rsidRDefault="006C197E"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10 –  </w:t>
      </w:r>
      <w:r w:rsidR="00722A04" w:rsidRPr="00194AE4">
        <w:rPr>
          <w:rFonts w:ascii="Times New Roman" w:eastAsia="Batang" w:hAnsi="Times New Roman" w:cs="Times New Roman"/>
          <w:color w:val="000000" w:themeColor="text1"/>
          <w:sz w:val="24"/>
          <w:szCs w:val="24"/>
          <w:lang w:eastAsia="hr-HR"/>
        </w:rPr>
        <w:t>P</w:t>
      </w:r>
      <w:r w:rsidRPr="00194AE4">
        <w:rPr>
          <w:rFonts w:ascii="Times New Roman" w:eastAsia="Batang" w:hAnsi="Times New Roman" w:cs="Times New Roman"/>
          <w:color w:val="000000" w:themeColor="text1"/>
          <w:sz w:val="24"/>
          <w:szCs w:val="24"/>
          <w:lang w:eastAsia="hr-HR"/>
        </w:rPr>
        <w:t>oziv za plaćanje</w:t>
      </w:r>
    </w:p>
    <w:p w14:paraId="4C310CDC" w14:textId="77777777" w:rsidR="00304D7C" w:rsidRPr="00194AE4" w:rsidRDefault="00304D7C"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11 – Obrazac za administrativnu kontrolu</w:t>
      </w:r>
    </w:p>
    <w:p w14:paraId="10C72AC4" w14:textId="77777777" w:rsidR="00A77585" w:rsidRPr="00194AE4" w:rsidRDefault="00A77585"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12 – Upute </w:t>
      </w:r>
      <w:r w:rsidR="004F1A5E" w:rsidRPr="00194AE4">
        <w:rPr>
          <w:rFonts w:ascii="Times New Roman" w:eastAsia="Batang" w:hAnsi="Times New Roman" w:cs="Times New Roman"/>
          <w:color w:val="000000" w:themeColor="text1"/>
          <w:sz w:val="24"/>
          <w:szCs w:val="24"/>
          <w:lang w:eastAsia="hr-HR"/>
        </w:rPr>
        <w:t>informiranja, vidljivosti i promidžbe</w:t>
      </w:r>
    </w:p>
    <w:p w14:paraId="43C068AF" w14:textId="77777777" w:rsidR="00E80833" w:rsidRPr="00194AE4" w:rsidRDefault="00E80833"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13</w:t>
      </w:r>
      <w:r w:rsidR="00BF533F" w:rsidRPr="00194AE4">
        <w:rPr>
          <w:rFonts w:ascii="Times New Roman" w:eastAsia="Batang" w:hAnsi="Times New Roman" w:cs="Times New Roman"/>
          <w:color w:val="000000" w:themeColor="text1"/>
          <w:sz w:val="24"/>
          <w:szCs w:val="24"/>
          <w:lang w:eastAsia="hr-HR"/>
        </w:rPr>
        <w:t xml:space="preserve"> – Izjava o korištenju </w:t>
      </w:r>
      <w:r w:rsidR="00033098" w:rsidRPr="00194AE4">
        <w:rPr>
          <w:rFonts w:ascii="Times New Roman" w:eastAsia="Batang" w:hAnsi="Times New Roman" w:cs="Times New Roman"/>
          <w:color w:val="000000" w:themeColor="text1"/>
          <w:sz w:val="24"/>
          <w:szCs w:val="24"/>
          <w:lang w:eastAsia="hr-HR"/>
        </w:rPr>
        <w:t>potpore male vrijednosti (</w:t>
      </w:r>
      <w:r w:rsidR="00BF533F" w:rsidRPr="00194AE4">
        <w:rPr>
          <w:rFonts w:ascii="Times New Roman" w:eastAsia="Batang" w:hAnsi="Times New Roman" w:cs="Times New Roman"/>
          <w:color w:val="000000" w:themeColor="text1"/>
          <w:sz w:val="24"/>
          <w:szCs w:val="24"/>
          <w:lang w:eastAsia="hr-HR"/>
        </w:rPr>
        <w:t>de minimis</w:t>
      </w:r>
      <w:r w:rsidR="00033098" w:rsidRPr="00194AE4">
        <w:rPr>
          <w:rFonts w:ascii="Times New Roman" w:eastAsia="Batang" w:hAnsi="Times New Roman" w:cs="Times New Roman"/>
          <w:color w:val="000000" w:themeColor="text1"/>
          <w:sz w:val="24"/>
          <w:szCs w:val="24"/>
          <w:lang w:eastAsia="hr-HR"/>
        </w:rPr>
        <w:t>)</w:t>
      </w:r>
    </w:p>
    <w:p w14:paraId="477CE65A" w14:textId="77777777" w:rsidR="00621593" w:rsidRPr="00194AE4" w:rsidRDefault="00621593" w:rsidP="00511DD1">
      <w:pPr>
        <w:contextualSpacing/>
        <w:jc w:val="both"/>
        <w:rPr>
          <w:rFonts w:ascii="Times New Roman" w:eastAsia="Batang" w:hAnsi="Times New Roman" w:cs="Times New Roman"/>
          <w:color w:val="000000" w:themeColor="text1"/>
          <w:sz w:val="24"/>
          <w:szCs w:val="24"/>
          <w:lang w:eastAsia="hr-HR"/>
        </w:rPr>
      </w:pPr>
      <w:bookmarkStart w:id="13" w:name="_Hlk514746882"/>
    </w:p>
    <w:bookmarkEnd w:id="13"/>
    <w:p w14:paraId="1D9DF04D" w14:textId="77777777" w:rsidR="00304D7C" w:rsidRPr="00194AE4" w:rsidRDefault="00304D7C" w:rsidP="00511DD1">
      <w:pPr>
        <w:contextualSpacing/>
        <w:jc w:val="both"/>
        <w:rPr>
          <w:rFonts w:ascii="Times New Roman" w:eastAsia="Batang" w:hAnsi="Times New Roman" w:cs="Times New Roman"/>
          <w:color w:val="000000" w:themeColor="text1"/>
          <w:sz w:val="24"/>
          <w:szCs w:val="24"/>
          <w:lang w:eastAsia="hr-HR"/>
        </w:rPr>
      </w:pPr>
    </w:p>
    <w:bookmarkEnd w:id="0"/>
    <w:p w14:paraId="4F187923" w14:textId="77777777" w:rsidR="00222A4E" w:rsidRPr="00194AE4" w:rsidRDefault="00222A4E" w:rsidP="00321F85">
      <w:pPr>
        <w:contextualSpacing/>
        <w:jc w:val="both"/>
        <w:rPr>
          <w:rFonts w:ascii="Times New Roman" w:eastAsia="Batang" w:hAnsi="Times New Roman" w:cs="Times New Roman"/>
          <w:color w:val="000000" w:themeColor="text1"/>
          <w:sz w:val="24"/>
          <w:szCs w:val="24"/>
          <w:lang w:eastAsia="hr-HR"/>
        </w:rPr>
      </w:pPr>
    </w:p>
    <w:sectPr w:rsidR="00222A4E" w:rsidRPr="00194AE4" w:rsidSect="00C02D52">
      <w:headerReference w:type="default" r:id="rId8"/>
      <w:footerReference w:type="even" r:id="rId9"/>
      <w:footerReference w:type="default" r:id="rId10"/>
      <w:pgSz w:w="12240" w:h="15840"/>
      <w:pgMar w:top="1417" w:right="1417" w:bottom="1417"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9E32" w14:textId="77777777" w:rsidR="00B66BF9" w:rsidRDefault="00B66BF9">
      <w:pPr>
        <w:spacing w:after="0" w:line="240" w:lineRule="auto"/>
      </w:pPr>
      <w:r>
        <w:separator/>
      </w:r>
    </w:p>
  </w:endnote>
  <w:endnote w:type="continuationSeparator" w:id="0">
    <w:p w14:paraId="6FCAC2E4" w14:textId="77777777" w:rsidR="00B66BF9" w:rsidRDefault="00B66BF9">
      <w:pPr>
        <w:spacing w:after="0" w:line="240" w:lineRule="auto"/>
      </w:pPr>
      <w:r>
        <w:continuationSeparator/>
      </w:r>
    </w:p>
  </w:endnote>
  <w:endnote w:type="continuationNotice" w:id="1">
    <w:p w14:paraId="2EB786E9" w14:textId="77777777" w:rsidR="00B66BF9" w:rsidRDefault="00B66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3FF2" w14:textId="77777777" w:rsidR="00B66BF9" w:rsidRDefault="00B66BF9" w:rsidP="00051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408A0" w14:textId="77777777" w:rsidR="00B66BF9" w:rsidRDefault="00B66BF9" w:rsidP="00051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8190"/>
      <w:docPartObj>
        <w:docPartGallery w:val="Page Numbers (Bottom of Page)"/>
        <w:docPartUnique/>
      </w:docPartObj>
    </w:sdtPr>
    <w:sdtEndPr>
      <w:rPr>
        <w:noProof/>
      </w:rPr>
    </w:sdtEndPr>
    <w:sdtContent>
      <w:p w14:paraId="2C380FEE" w14:textId="7297ED70" w:rsidR="00B66BF9" w:rsidRDefault="00B66B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C7FB0B" w14:textId="77777777" w:rsidR="00B66BF9" w:rsidRDefault="00B6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FF77" w14:textId="77777777" w:rsidR="00B66BF9" w:rsidRDefault="00B66BF9">
      <w:pPr>
        <w:spacing w:after="0" w:line="240" w:lineRule="auto"/>
      </w:pPr>
      <w:r>
        <w:separator/>
      </w:r>
    </w:p>
  </w:footnote>
  <w:footnote w:type="continuationSeparator" w:id="0">
    <w:p w14:paraId="1FFFC074" w14:textId="77777777" w:rsidR="00B66BF9" w:rsidRDefault="00B66BF9">
      <w:pPr>
        <w:spacing w:after="0" w:line="240" w:lineRule="auto"/>
      </w:pPr>
      <w:r>
        <w:continuationSeparator/>
      </w:r>
    </w:p>
  </w:footnote>
  <w:footnote w:type="continuationNotice" w:id="1">
    <w:p w14:paraId="1DFCF1B8" w14:textId="77777777" w:rsidR="00B66BF9" w:rsidRDefault="00B66BF9">
      <w:pPr>
        <w:spacing w:after="0" w:line="240" w:lineRule="auto"/>
      </w:pPr>
    </w:p>
  </w:footnote>
  <w:footnote w:id="2">
    <w:p w14:paraId="19A7E252"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9C3C44">
          <w:rPr>
            <w:rStyle w:val="Hyperlink"/>
            <w:rFonts w:ascii="Times New Roman" w:hAnsi="Times New Roman" w:cs="Times New Roman"/>
            <w:sz w:val="14"/>
            <w:szCs w:val="14"/>
          </w:rPr>
          <w:t>https://strukturnifondovi.hr/wp-content/uploads/2018/05/Ex-ante-Assessment-Report_TO3_v.1.3_change_log_10_05_2017.pdf</w:t>
        </w:r>
      </w:hyperlink>
      <w:r>
        <w:rPr>
          <w:rFonts w:ascii="Times New Roman" w:hAnsi="Times New Roman" w:cs="Times New Roman"/>
          <w:sz w:val="14"/>
          <w:szCs w:val="14"/>
        </w:rPr>
        <w:t xml:space="preserve"> </w:t>
      </w:r>
    </w:p>
  </w:footnote>
  <w:footnote w:id="3">
    <w:p w14:paraId="58A21FE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yperlink"/>
            <w:sz w:val="14"/>
            <w:szCs w:val="14"/>
          </w:rPr>
          <w:t>http://ec.europa.eu/regional_policy/sources/docgener/informat/2014/guidance_support_enterprise.pdf</w:t>
        </w:r>
      </w:hyperlink>
    </w:p>
  </w:footnote>
  <w:footnote w:id="4">
    <w:p w14:paraId="5EADEE80"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yperlink"/>
            <w:sz w:val="14"/>
            <w:szCs w:val="14"/>
          </w:rPr>
          <w:t>http://ec.europa.eu/regional_policy/sources/docgener/informat/2014/guidance_glossary.pdf</w:t>
        </w:r>
      </w:hyperlink>
    </w:p>
  </w:footnote>
  <w:footnote w:id="5">
    <w:p w14:paraId="51A396B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yperlink"/>
            <w:sz w:val="14"/>
            <w:szCs w:val="14"/>
          </w:rPr>
          <w:t>http://ec.europa.eu/regional_policy/sources/thefunds/fin_inst/pdf/fi_esif_2014_2020.pdf</w:t>
        </w:r>
      </w:hyperlink>
    </w:p>
  </w:footnote>
  <w:footnote w:id="6">
    <w:p w14:paraId="0BD8D740"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yperlink"/>
            <w:sz w:val="14"/>
            <w:szCs w:val="14"/>
          </w:rPr>
          <w:t>http://ec.europa.eu/regional_policy/sources/thefunds/fin_inst/pdf/ex_ante_vol1.pdf</w:t>
        </w:r>
      </w:hyperlink>
    </w:p>
  </w:footnote>
  <w:footnote w:id="7">
    <w:p w14:paraId="18C668A7"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yperlink"/>
            <w:sz w:val="14"/>
            <w:szCs w:val="14"/>
          </w:rPr>
          <w:t>http://ec.europa.eu/regional_policy/sources/thefunds/fin_inst/pdf/ex_ante_vol0.pdf</w:t>
        </w:r>
      </w:hyperlink>
    </w:p>
  </w:footnote>
  <w:footnote w:id="8">
    <w:p w14:paraId="0EA97D34"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yperlink"/>
            <w:sz w:val="14"/>
            <w:szCs w:val="14"/>
          </w:rPr>
          <w:t>https://www.fi-compass.eu/sites/default/files/publications/manual_vol-I_ex-ante-assessment-general-metholology.pdf</w:t>
        </w:r>
      </w:hyperlink>
    </w:p>
  </w:footnote>
  <w:footnote w:id="9">
    <w:p w14:paraId="1734DFA7"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yperlink"/>
            <w:sz w:val="14"/>
            <w:szCs w:val="14"/>
          </w:rPr>
          <w:t>http://ec.europa.eu/regional_policy/sources/thefunds/fin_inst/pdf/ex_ante_vol2.pdf</w:t>
        </w:r>
      </w:hyperlink>
    </w:p>
  </w:footnote>
  <w:footnote w:id="10">
    <w:p w14:paraId="6274C024"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yperlink"/>
            <w:sz w:val="14"/>
            <w:szCs w:val="14"/>
          </w:rPr>
          <w:t>http://ec.europa.eu/regional_policy/sources/thefunds/fin_inst/pdf/ex_ante_vol3.pdf</w:t>
        </w:r>
      </w:hyperlink>
    </w:p>
  </w:footnote>
  <w:footnote w:id="11">
    <w:p w14:paraId="33FC00F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yperlink"/>
            <w:sz w:val="14"/>
            <w:szCs w:val="14"/>
          </w:rPr>
          <w:t>http://ec.europa.eu/regional_policy/sources/thefunds/fin_inst/pdf/ex_ante_vol4.pdf</w:t>
        </w:r>
      </w:hyperlink>
    </w:p>
  </w:footnote>
  <w:footnote w:id="12">
    <w:p w14:paraId="65BCEB8D"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yperlink"/>
            <w:sz w:val="14"/>
            <w:szCs w:val="14"/>
          </w:rPr>
          <w:t>http://ec.europa.eu/regional_policy/sources/thefunds/fin_inst/pdf/ex_ante_vol5.pdf</w:t>
        </w:r>
      </w:hyperlink>
    </w:p>
  </w:footnote>
  <w:footnote w:id="13">
    <w:p w14:paraId="1BA55D70" w14:textId="77777777" w:rsidR="00B66BF9" w:rsidRDefault="00B66BF9" w:rsidP="00F84328">
      <w:pPr>
        <w:pStyle w:val="FootnoteText"/>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yperlink"/>
            <w:sz w:val="14"/>
            <w:szCs w:val="14"/>
          </w:rPr>
          <w:t>http://ec.europa.eu/regional_policy/sources/thefunds/fin_inst/pdf/ex_ante_training.pdf</w:t>
        </w:r>
      </w:hyperlink>
    </w:p>
  </w:footnote>
  <w:footnote w:id="14">
    <w:p w14:paraId="31FE43AA" w14:textId="77777777" w:rsidR="00B66BF9" w:rsidRPr="00A718A1"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yperlink"/>
            <w:sz w:val="14"/>
            <w:szCs w:val="14"/>
          </w:rPr>
          <w:t>http://ec.europa.eu/regional_policy/sources/thefunds/fin_inst/pdf/guidance_request_payment_en.pdf</w:t>
        </w:r>
      </w:hyperlink>
    </w:p>
  </w:footnote>
  <w:footnote w:id="15">
    <w:p w14:paraId="0276B085" w14:textId="77777777" w:rsidR="00B66BF9" w:rsidRPr="00A718A1"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yperlink"/>
            <w:sz w:val="14"/>
            <w:szCs w:val="14"/>
          </w:rPr>
          <w:t>http://ec.europa.eu/regional_policy/sources/thefunds/fin_inst/pdf/guidance_reporting_instruction_air2014.pdf</w:t>
        </w:r>
      </w:hyperlink>
    </w:p>
  </w:footnote>
  <w:footnote w:id="16">
    <w:p w14:paraId="1E5E970A" w14:textId="77777777" w:rsidR="00B66BF9" w:rsidRPr="00BB505C"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D97" w14:textId="77777777" w:rsidR="00B66BF9" w:rsidRDefault="00B66BF9">
    <w:pPr>
      <w:pStyle w:val="Header"/>
    </w:pPr>
  </w:p>
  <w:p w14:paraId="6035E797" w14:textId="77777777" w:rsidR="00B66BF9" w:rsidRDefault="00B6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FE9"/>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0974257"/>
    <w:multiLevelType w:val="hybridMultilevel"/>
    <w:tmpl w:val="06CE4764"/>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10834D3"/>
    <w:multiLevelType w:val="hybridMultilevel"/>
    <w:tmpl w:val="82FC8D8A"/>
    <w:lvl w:ilvl="0" w:tplc="30BAB2B0">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E51DD"/>
    <w:multiLevelType w:val="hybridMultilevel"/>
    <w:tmpl w:val="EA3C8A0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A57BB3"/>
    <w:multiLevelType w:val="hybridMultilevel"/>
    <w:tmpl w:val="B4361E5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0A4AE3"/>
    <w:multiLevelType w:val="hybridMultilevel"/>
    <w:tmpl w:val="3BD83366"/>
    <w:lvl w:ilvl="0" w:tplc="B5B6AEB6">
      <w:start w:val="3"/>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0724B6"/>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0D4844C5"/>
    <w:multiLevelType w:val="hybridMultilevel"/>
    <w:tmpl w:val="E88E1EE0"/>
    <w:lvl w:ilvl="0" w:tplc="041A001B">
      <w:start w:val="1"/>
      <w:numFmt w:val="lowerRoman"/>
      <w:lvlText w:val="%1."/>
      <w:lvlJc w:val="right"/>
      <w:pPr>
        <w:ind w:left="1845" w:hanging="360"/>
      </w:p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1" w15:restartNumberingAfterBreak="0">
    <w:nsid w:val="0E0870EC"/>
    <w:multiLevelType w:val="hybridMultilevel"/>
    <w:tmpl w:val="A82E7FB6"/>
    <w:lvl w:ilvl="0" w:tplc="E8D24922">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683646"/>
    <w:multiLevelType w:val="multilevel"/>
    <w:tmpl w:val="91CCC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6B34C2"/>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37C21EB"/>
    <w:multiLevelType w:val="hybridMultilevel"/>
    <w:tmpl w:val="F904973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15:restartNumberingAfterBreak="0">
    <w:nsid w:val="139A3577"/>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8" w15:restartNumberingAfterBreak="0">
    <w:nsid w:val="146E6668"/>
    <w:multiLevelType w:val="hybridMultilevel"/>
    <w:tmpl w:val="5B94A1B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4E41C9B"/>
    <w:multiLevelType w:val="hybridMultilevel"/>
    <w:tmpl w:val="530EB06A"/>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5FF1205"/>
    <w:multiLevelType w:val="hybridMultilevel"/>
    <w:tmpl w:val="D79C0F2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17166F1A"/>
    <w:multiLevelType w:val="hybridMultilevel"/>
    <w:tmpl w:val="EBCEDA42"/>
    <w:lvl w:ilvl="0" w:tplc="17D24AFC">
      <w:start w:val="1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7332608"/>
    <w:multiLevelType w:val="hybridMultilevel"/>
    <w:tmpl w:val="B7269B6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8E81FE7"/>
    <w:multiLevelType w:val="hybridMultilevel"/>
    <w:tmpl w:val="D64A4F34"/>
    <w:lvl w:ilvl="0" w:tplc="AF222DB0">
      <w:start w:val="4"/>
      <w:numFmt w:val="decimal"/>
      <w:lvlText w:val="(%1)"/>
      <w:lvlJc w:val="left"/>
      <w:pPr>
        <w:ind w:left="1069"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435B3C"/>
    <w:multiLevelType w:val="hybridMultilevel"/>
    <w:tmpl w:val="D1343014"/>
    <w:lvl w:ilvl="0" w:tplc="070A43CA">
      <w:start w:val="1"/>
      <w:numFmt w:val="decimal"/>
      <w:lvlText w:val="(%1)"/>
      <w:lvlJc w:val="left"/>
      <w:pPr>
        <w:ind w:left="1429" w:hanging="360"/>
      </w:pPr>
      <w:rPr>
        <w:rFonts w:ascii="Times New Roman" w:hAnsi="Times New Roman" w:cs="Times New Roman" w:hint="default"/>
        <w:sz w:val="24"/>
        <w:szCs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5" w15:restartNumberingAfterBreak="0">
    <w:nsid w:val="19FC7F59"/>
    <w:multiLevelType w:val="hybridMultilevel"/>
    <w:tmpl w:val="997CCC2C"/>
    <w:lvl w:ilvl="0" w:tplc="ED044EE6">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6" w15:restartNumberingAfterBreak="0">
    <w:nsid w:val="1A125B82"/>
    <w:multiLevelType w:val="hybridMultilevel"/>
    <w:tmpl w:val="B052C6F6"/>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B972FB6"/>
    <w:multiLevelType w:val="hybridMultilevel"/>
    <w:tmpl w:val="4C78134E"/>
    <w:lvl w:ilvl="0" w:tplc="A5088F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BAB1993"/>
    <w:multiLevelType w:val="hybridMultilevel"/>
    <w:tmpl w:val="149888F8"/>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1D4D54F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31" w15:restartNumberingAfterBreak="0">
    <w:nsid w:val="1DE932EF"/>
    <w:multiLevelType w:val="hybridMultilevel"/>
    <w:tmpl w:val="36944F70"/>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1C4F75"/>
    <w:multiLevelType w:val="hybridMultilevel"/>
    <w:tmpl w:val="BCD82124"/>
    <w:lvl w:ilvl="0" w:tplc="CA4C5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072691F"/>
    <w:multiLevelType w:val="hybridMultilevel"/>
    <w:tmpl w:val="3C4ED4D0"/>
    <w:lvl w:ilvl="0" w:tplc="320E8876">
      <w:start w:val="10"/>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4"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245D3F3C"/>
    <w:multiLevelType w:val="hybridMultilevel"/>
    <w:tmpl w:val="EBA476B8"/>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8173092"/>
    <w:multiLevelType w:val="hybridMultilevel"/>
    <w:tmpl w:val="12349D1A"/>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28434DA8"/>
    <w:multiLevelType w:val="hybridMultilevel"/>
    <w:tmpl w:val="C88C37FC"/>
    <w:lvl w:ilvl="0" w:tplc="4028B862">
      <w:start w:val="1"/>
      <w:numFmt w:val="decimal"/>
      <w:lvlText w:val="(%1)"/>
      <w:lvlJc w:val="left"/>
      <w:pPr>
        <w:ind w:left="720" w:hanging="360"/>
      </w:pPr>
      <w:rPr>
        <w:rFonts w:ascii="Times New Roman" w:hAnsi="Times New Roman" w:hint="default"/>
        <w:color w:val="000000" w:themeColor="text1"/>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0AC0079"/>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153E7C"/>
    <w:multiLevelType w:val="hybridMultilevel"/>
    <w:tmpl w:val="8974BF1A"/>
    <w:lvl w:ilvl="0" w:tplc="E752FC92">
      <w:start w:val="1"/>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554085A"/>
    <w:multiLevelType w:val="hybridMultilevel"/>
    <w:tmpl w:val="3FF4BFBE"/>
    <w:lvl w:ilvl="0" w:tplc="E752FC92">
      <w:start w:val="1"/>
      <w:numFmt w:val="decimal"/>
      <w:lvlText w:val="(%1)"/>
      <w:lvlJc w:val="left"/>
      <w:pPr>
        <w:ind w:left="1428" w:hanging="360"/>
      </w:pPr>
      <w:rPr>
        <w:rFonts w:ascii="Times New Roman" w:hAnsi="Times New Roman" w:hint="default"/>
        <w:sz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5"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5B5DDE"/>
    <w:multiLevelType w:val="hybridMultilevel"/>
    <w:tmpl w:val="AAD8B54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7" w15:restartNumberingAfterBreak="0">
    <w:nsid w:val="3798071A"/>
    <w:multiLevelType w:val="hybridMultilevel"/>
    <w:tmpl w:val="2C0AFB08"/>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7C37812"/>
    <w:multiLevelType w:val="hybridMultilevel"/>
    <w:tmpl w:val="2E68C040"/>
    <w:lvl w:ilvl="0" w:tplc="5CF20746">
      <w:start w:val="7"/>
      <w:numFmt w:val="decimal"/>
      <w:lvlText w:val="(%1)"/>
      <w:lvlJc w:val="left"/>
      <w:pPr>
        <w:ind w:left="1425"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2112CF"/>
    <w:multiLevelType w:val="hybridMultilevel"/>
    <w:tmpl w:val="4F3C3382"/>
    <w:lvl w:ilvl="0" w:tplc="041A0011">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0"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2" w15:restartNumberingAfterBreak="0">
    <w:nsid w:val="3BD17EAD"/>
    <w:multiLevelType w:val="hybridMultilevel"/>
    <w:tmpl w:val="734E0F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3CDD29BC"/>
    <w:multiLevelType w:val="hybridMultilevel"/>
    <w:tmpl w:val="8D58CD68"/>
    <w:lvl w:ilvl="0" w:tplc="07D4D41A">
      <w:start w:val="2"/>
      <w:numFmt w:val="lowerLetter"/>
      <w:lvlText w:val="%1)"/>
      <w:lvlJc w:val="left"/>
      <w:pPr>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E04716E"/>
    <w:multiLevelType w:val="hybridMultilevel"/>
    <w:tmpl w:val="E0DE5EFC"/>
    <w:lvl w:ilvl="0" w:tplc="82F8EE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EEA5EBE"/>
    <w:multiLevelType w:val="hybridMultilevel"/>
    <w:tmpl w:val="76C60A7C"/>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F124AF1"/>
    <w:multiLevelType w:val="hybridMultilevel"/>
    <w:tmpl w:val="9B56C470"/>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7" w15:restartNumberingAfterBreak="0">
    <w:nsid w:val="40EA1C98"/>
    <w:multiLevelType w:val="hybridMultilevel"/>
    <w:tmpl w:val="34EEFA0E"/>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1D6730C"/>
    <w:multiLevelType w:val="multilevel"/>
    <w:tmpl w:val="6CCC378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213814"/>
    <w:multiLevelType w:val="hybridMultilevel"/>
    <w:tmpl w:val="0A328F9E"/>
    <w:lvl w:ilvl="0" w:tplc="4A946F98">
      <w:start w:val="3"/>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2950E35"/>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4164D94"/>
    <w:multiLevelType w:val="hybridMultilevel"/>
    <w:tmpl w:val="72BAA36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4C90842"/>
    <w:multiLevelType w:val="hybridMultilevel"/>
    <w:tmpl w:val="017AF8D6"/>
    <w:lvl w:ilvl="0" w:tplc="B17ECC20">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7D01CD"/>
    <w:multiLevelType w:val="hybridMultilevel"/>
    <w:tmpl w:val="78002AEE"/>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5842847"/>
    <w:multiLevelType w:val="hybridMultilevel"/>
    <w:tmpl w:val="B1A0F2FC"/>
    <w:lvl w:ilvl="0" w:tplc="1F149A5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5F210CD"/>
    <w:multiLevelType w:val="hybridMultilevel"/>
    <w:tmpl w:val="5D46D474"/>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69B6967"/>
    <w:multiLevelType w:val="hybridMultilevel"/>
    <w:tmpl w:val="DEC0030E"/>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8" w15:restartNumberingAfterBreak="0">
    <w:nsid w:val="474979DB"/>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7D85CA2"/>
    <w:multiLevelType w:val="hybridMultilevel"/>
    <w:tmpl w:val="4DEE1C36"/>
    <w:lvl w:ilvl="0" w:tplc="E752FC92">
      <w:start w:val="1"/>
      <w:numFmt w:val="decimal"/>
      <w:lvlText w:val="(%1)"/>
      <w:lvlJc w:val="left"/>
      <w:pPr>
        <w:ind w:left="1425" w:hanging="360"/>
      </w:pPr>
      <w:rPr>
        <w:rFonts w:ascii="Times New Roman" w:hAnsi="Times New Roman" w:hint="default"/>
        <w:sz w:val="24"/>
      </w:rPr>
    </w:lvl>
    <w:lvl w:ilvl="1" w:tplc="041A0019">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0" w15:restartNumberingAfterBreak="0">
    <w:nsid w:val="48133532"/>
    <w:multiLevelType w:val="hybridMultilevel"/>
    <w:tmpl w:val="DB025DA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1" w15:restartNumberingAfterBreak="0">
    <w:nsid w:val="48AC3E1B"/>
    <w:multiLevelType w:val="hybridMultilevel"/>
    <w:tmpl w:val="08121DF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9D374DA"/>
    <w:multiLevelType w:val="hybridMultilevel"/>
    <w:tmpl w:val="44A041B0"/>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3" w15:restartNumberingAfterBreak="0">
    <w:nsid w:val="4ABD6852"/>
    <w:multiLevelType w:val="hybridMultilevel"/>
    <w:tmpl w:val="B5AC2D54"/>
    <w:lvl w:ilvl="0" w:tplc="AFCA4642">
      <w:start w:val="1"/>
      <w:numFmt w:val="lowerLetter"/>
      <w:lvlText w:val="%1)"/>
      <w:lvlJc w:val="left"/>
      <w:pPr>
        <w:ind w:left="927"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4F9370FC"/>
    <w:multiLevelType w:val="multilevel"/>
    <w:tmpl w:val="934066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F972674"/>
    <w:multiLevelType w:val="hybridMultilevel"/>
    <w:tmpl w:val="17E4C66C"/>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9"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50E4062C"/>
    <w:multiLevelType w:val="hybridMultilevel"/>
    <w:tmpl w:val="DEA8982C"/>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1" w15:restartNumberingAfterBreak="0">
    <w:nsid w:val="532049EB"/>
    <w:multiLevelType w:val="hybridMultilevel"/>
    <w:tmpl w:val="5C84A03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7481B77"/>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3" w15:restartNumberingAfterBreak="0">
    <w:nsid w:val="58771DC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84" w15:restartNumberingAfterBreak="0">
    <w:nsid w:val="59EF01F5"/>
    <w:multiLevelType w:val="hybridMultilevel"/>
    <w:tmpl w:val="C914B75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E580E52"/>
    <w:multiLevelType w:val="hybridMultilevel"/>
    <w:tmpl w:val="117C3ED6"/>
    <w:lvl w:ilvl="0" w:tplc="3A4AB9A6">
      <w:start w:val="2"/>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E74540D"/>
    <w:multiLevelType w:val="hybridMultilevel"/>
    <w:tmpl w:val="94FAE8BA"/>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F03351F"/>
    <w:multiLevelType w:val="hybridMultilevel"/>
    <w:tmpl w:val="32180E14"/>
    <w:lvl w:ilvl="0" w:tplc="ED5A3C9C">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FE77EFE"/>
    <w:multiLevelType w:val="hybridMultilevel"/>
    <w:tmpl w:val="C94C0676"/>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00A2F3C"/>
    <w:multiLevelType w:val="hybridMultilevel"/>
    <w:tmpl w:val="9620B11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0" w15:restartNumberingAfterBreak="0">
    <w:nsid w:val="61F1185A"/>
    <w:multiLevelType w:val="hybridMultilevel"/>
    <w:tmpl w:val="DD48BDBE"/>
    <w:lvl w:ilvl="0" w:tplc="8612E214">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2AB0609"/>
    <w:multiLevelType w:val="hybridMultilevel"/>
    <w:tmpl w:val="989C3460"/>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3F1620D"/>
    <w:multiLevelType w:val="hybridMultilevel"/>
    <w:tmpl w:val="9E4EB3EE"/>
    <w:lvl w:ilvl="0" w:tplc="BB903848">
      <w:start w:val="1"/>
      <w:numFmt w:val="lowerLetter"/>
      <w:lvlText w:val="%1)"/>
      <w:lvlJc w:val="left"/>
      <w:pPr>
        <w:ind w:left="1410" w:hanging="6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 w15:restartNumberingAfterBreak="0">
    <w:nsid w:val="66C31AD2"/>
    <w:multiLevelType w:val="hybridMultilevel"/>
    <w:tmpl w:val="35DECD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677A725B"/>
    <w:multiLevelType w:val="hybridMultilevel"/>
    <w:tmpl w:val="8BFA5C3E"/>
    <w:lvl w:ilvl="0" w:tplc="9B127DA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E0B7BD4"/>
    <w:multiLevelType w:val="hybridMultilevel"/>
    <w:tmpl w:val="43A8E72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7" w15:restartNumberingAfterBreak="0">
    <w:nsid w:val="6EDB0D78"/>
    <w:multiLevelType w:val="multilevel"/>
    <w:tmpl w:val="D78CB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FBC4030"/>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0" w15:restartNumberingAfterBreak="0">
    <w:nsid w:val="702803A7"/>
    <w:multiLevelType w:val="hybridMultilevel"/>
    <w:tmpl w:val="741A7B80"/>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1" w15:restartNumberingAfterBreak="0">
    <w:nsid w:val="703319FD"/>
    <w:multiLevelType w:val="hybridMultilevel"/>
    <w:tmpl w:val="20EEB78A"/>
    <w:lvl w:ilvl="0" w:tplc="A9860C4A">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0826BAF"/>
    <w:multiLevelType w:val="hybridMultilevel"/>
    <w:tmpl w:val="ECF280C4"/>
    <w:lvl w:ilvl="0" w:tplc="D228C5C6">
      <w:start w:val="9"/>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3000F1E"/>
    <w:multiLevelType w:val="hybridMultilevel"/>
    <w:tmpl w:val="3AC86C22"/>
    <w:lvl w:ilvl="0" w:tplc="8104D58C">
      <w:start w:val="8"/>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3EF700B"/>
    <w:multiLevelType w:val="hybridMultilevel"/>
    <w:tmpl w:val="48B4B6E8"/>
    <w:lvl w:ilvl="0" w:tplc="478E8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476211E"/>
    <w:multiLevelType w:val="hybridMultilevel"/>
    <w:tmpl w:val="784450DA"/>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7" w15:restartNumberingAfterBreak="0">
    <w:nsid w:val="75B86F8A"/>
    <w:multiLevelType w:val="hybridMultilevel"/>
    <w:tmpl w:val="578632A6"/>
    <w:lvl w:ilvl="0" w:tplc="BDEEED9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7E85371"/>
    <w:multiLevelType w:val="hybridMultilevel"/>
    <w:tmpl w:val="C6C02734"/>
    <w:lvl w:ilvl="0" w:tplc="A9D6E606">
      <w:start w:val="5"/>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8C9050C"/>
    <w:multiLevelType w:val="hybridMultilevel"/>
    <w:tmpl w:val="80D282F4"/>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1" w15:restartNumberingAfterBreak="0">
    <w:nsid w:val="79254D8F"/>
    <w:multiLevelType w:val="hybridMultilevel"/>
    <w:tmpl w:val="22662644"/>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C2B52E1"/>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3" w15:restartNumberingAfterBreak="0">
    <w:nsid w:val="7C657206"/>
    <w:multiLevelType w:val="hybridMultilevel"/>
    <w:tmpl w:val="890C02C8"/>
    <w:lvl w:ilvl="0" w:tplc="6D18AA40">
      <w:start w:val="1"/>
      <w:numFmt w:val="decimal"/>
      <w:lvlText w:val="(%1)"/>
      <w:lvlJc w:val="left"/>
      <w:pPr>
        <w:ind w:left="720" w:hanging="360"/>
      </w:pPr>
      <w:rPr>
        <w:rFonts w:ascii="Times New Roman" w:hAnsi="Times New Roman"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DC40F5F"/>
    <w:multiLevelType w:val="hybridMultilevel"/>
    <w:tmpl w:val="3718FCB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3"/>
  </w:num>
  <w:num w:numId="2">
    <w:abstractNumId w:val="30"/>
  </w:num>
  <w:num w:numId="3">
    <w:abstractNumId w:val="45"/>
  </w:num>
  <w:num w:numId="4">
    <w:abstractNumId w:val="3"/>
  </w:num>
  <w:num w:numId="5">
    <w:abstractNumId w:val="3"/>
    <w:lvlOverride w:ilvl="0">
      <w:startOverride w:val="1"/>
    </w:lvlOverride>
  </w:num>
  <w:num w:numId="6">
    <w:abstractNumId w:val="108"/>
  </w:num>
  <w:num w:numId="7">
    <w:abstractNumId w:val="79"/>
  </w:num>
  <w:num w:numId="8">
    <w:abstractNumId w:val="35"/>
  </w:num>
  <w:num w:numId="9">
    <w:abstractNumId w:val="50"/>
  </w:num>
  <w:num w:numId="10">
    <w:abstractNumId w:val="37"/>
  </w:num>
  <w:num w:numId="11">
    <w:abstractNumId w:val="59"/>
  </w:num>
  <w:num w:numId="12">
    <w:abstractNumId w:val="115"/>
  </w:num>
  <w:num w:numId="13">
    <w:abstractNumId w:val="104"/>
  </w:num>
  <w:num w:numId="14">
    <w:abstractNumId w:val="42"/>
  </w:num>
  <w:num w:numId="15">
    <w:abstractNumId w:val="98"/>
  </w:num>
  <w:num w:numId="16">
    <w:abstractNumId w:val="54"/>
  </w:num>
  <w:num w:numId="17">
    <w:abstractNumId w:val="77"/>
  </w:num>
  <w:num w:numId="18">
    <w:abstractNumId w:val="43"/>
  </w:num>
  <w:num w:numId="19">
    <w:abstractNumId w:val="7"/>
  </w:num>
  <w:num w:numId="20">
    <w:abstractNumId w:val="22"/>
  </w:num>
  <w:num w:numId="21">
    <w:abstractNumId w:val="17"/>
  </w:num>
  <w:num w:numId="22">
    <w:abstractNumId w:val="27"/>
  </w:num>
  <w:num w:numId="23">
    <w:abstractNumId w:val="91"/>
  </w:num>
  <w:num w:numId="24">
    <w:abstractNumId w:val="51"/>
  </w:num>
  <w:num w:numId="25">
    <w:abstractNumId w:val="5"/>
  </w:num>
  <w:num w:numId="26">
    <w:abstractNumId w:val="113"/>
  </w:num>
  <w:num w:numId="27">
    <w:abstractNumId w:val="74"/>
  </w:num>
  <w:num w:numId="28">
    <w:abstractNumId w:val="75"/>
  </w:num>
  <w:num w:numId="29">
    <w:abstractNumId w:val="111"/>
  </w:num>
  <w:num w:numId="30">
    <w:abstractNumId w:val="36"/>
  </w:num>
  <w:num w:numId="31">
    <w:abstractNumId w:val="88"/>
  </w:num>
  <w:num w:numId="32">
    <w:abstractNumId w:val="57"/>
  </w:num>
  <w:num w:numId="33">
    <w:abstractNumId w:val="41"/>
  </w:num>
  <w:num w:numId="34">
    <w:abstractNumId w:val="107"/>
  </w:num>
  <w:num w:numId="35">
    <w:abstractNumId w:val="66"/>
  </w:num>
  <w:num w:numId="36">
    <w:abstractNumId w:val="58"/>
  </w:num>
  <w:num w:numId="37">
    <w:abstractNumId w:val="8"/>
  </w:num>
  <w:num w:numId="38">
    <w:abstractNumId w:val="14"/>
  </w:num>
  <w:num w:numId="39">
    <w:abstractNumId w:val="0"/>
  </w:num>
  <w:num w:numId="40">
    <w:abstractNumId w:val="26"/>
  </w:num>
  <w:num w:numId="41">
    <w:abstractNumId w:val="20"/>
  </w:num>
  <w:num w:numId="42">
    <w:abstractNumId w:val="39"/>
  </w:num>
  <w:num w:numId="43">
    <w:abstractNumId w:val="71"/>
  </w:num>
  <w:num w:numId="44">
    <w:abstractNumId w:val="72"/>
  </w:num>
  <w:num w:numId="45">
    <w:abstractNumId w:val="106"/>
  </w:num>
  <w:num w:numId="46">
    <w:abstractNumId w:val="21"/>
  </w:num>
  <w:num w:numId="47">
    <w:abstractNumId w:val="69"/>
  </w:num>
  <w:num w:numId="48">
    <w:abstractNumId w:val="101"/>
  </w:num>
  <w:num w:numId="49">
    <w:abstractNumId w:val="105"/>
  </w:num>
  <w:num w:numId="50">
    <w:abstractNumId w:val="29"/>
  </w:num>
  <w:num w:numId="51">
    <w:abstractNumId w:val="1"/>
  </w:num>
  <w:num w:numId="52">
    <w:abstractNumId w:val="32"/>
  </w:num>
  <w:num w:numId="53">
    <w:abstractNumId w:val="62"/>
  </w:num>
  <w:num w:numId="54">
    <w:abstractNumId w:val="28"/>
  </w:num>
  <w:num w:numId="55">
    <w:abstractNumId w:val="85"/>
  </w:num>
  <w:num w:numId="56">
    <w:abstractNumId w:val="16"/>
  </w:num>
  <w:num w:numId="57">
    <w:abstractNumId w:val="40"/>
  </w:num>
  <w:num w:numId="58">
    <w:abstractNumId w:val="19"/>
  </w:num>
  <w:num w:numId="59">
    <w:abstractNumId w:val="110"/>
  </w:num>
  <w:num w:numId="60">
    <w:abstractNumId w:val="92"/>
  </w:num>
  <w:num w:numId="61">
    <w:abstractNumId w:val="31"/>
  </w:num>
  <w:num w:numId="62">
    <w:abstractNumId w:val="6"/>
  </w:num>
  <w:num w:numId="63">
    <w:abstractNumId w:val="25"/>
  </w:num>
  <w:num w:numId="64">
    <w:abstractNumId w:val="23"/>
  </w:num>
  <w:num w:numId="65">
    <w:abstractNumId w:val="93"/>
  </w:num>
  <w:num w:numId="66">
    <w:abstractNumId w:val="24"/>
  </w:num>
  <w:num w:numId="67">
    <w:abstractNumId w:val="114"/>
  </w:num>
  <w:num w:numId="68">
    <w:abstractNumId w:val="102"/>
  </w:num>
  <w:num w:numId="69">
    <w:abstractNumId w:val="56"/>
  </w:num>
  <w:num w:numId="70">
    <w:abstractNumId w:val="96"/>
  </w:num>
  <w:num w:numId="71">
    <w:abstractNumId w:val="70"/>
  </w:num>
  <w:num w:numId="72">
    <w:abstractNumId w:val="2"/>
  </w:num>
  <w:num w:numId="73">
    <w:abstractNumId w:val="97"/>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2"/>
  </w:num>
  <w:num w:numId="84">
    <w:abstractNumId w:val="82"/>
  </w:num>
  <w:num w:numId="85">
    <w:abstractNumId w:val="9"/>
  </w:num>
  <w:num w:numId="86">
    <w:abstractNumId w:val="99"/>
  </w:num>
  <w:num w:numId="87">
    <w:abstractNumId w:val="95"/>
  </w:num>
  <w:num w:numId="88">
    <w:abstractNumId w:val="112"/>
  </w:num>
  <w:num w:numId="89">
    <w:abstractNumId w:val="68"/>
  </w:num>
  <w:num w:numId="90">
    <w:abstractNumId w:val="67"/>
  </w:num>
  <w:num w:numId="91">
    <w:abstractNumId w:val="10"/>
  </w:num>
  <w:num w:numId="92">
    <w:abstractNumId w:val="81"/>
  </w:num>
  <w:num w:numId="93">
    <w:abstractNumId w:val="55"/>
  </w:num>
  <w:num w:numId="94">
    <w:abstractNumId w:val="65"/>
  </w:num>
  <w:num w:numId="95">
    <w:abstractNumId w:val="34"/>
  </w:num>
  <w:num w:numId="96">
    <w:abstractNumId w:val="15"/>
  </w:num>
  <w:num w:numId="97">
    <w:abstractNumId w:val="46"/>
  </w:num>
  <w:num w:numId="98">
    <w:abstractNumId w:val="47"/>
  </w:num>
  <w:num w:numId="99">
    <w:abstractNumId w:val="63"/>
  </w:num>
  <w:num w:numId="100">
    <w:abstractNumId w:val="11"/>
  </w:num>
  <w:num w:numId="101">
    <w:abstractNumId w:val="86"/>
  </w:num>
  <w:num w:numId="102">
    <w:abstractNumId w:val="103"/>
  </w:num>
  <w:num w:numId="103">
    <w:abstractNumId w:val="33"/>
  </w:num>
  <w:num w:numId="104">
    <w:abstractNumId w:val="73"/>
  </w:num>
  <w:num w:numId="105">
    <w:abstractNumId w:val="49"/>
  </w:num>
  <w:num w:numId="106">
    <w:abstractNumId w:val="38"/>
  </w:num>
  <w:num w:numId="107">
    <w:abstractNumId w:val="64"/>
  </w:num>
  <w:num w:numId="108">
    <w:abstractNumId w:val="90"/>
  </w:num>
  <w:num w:numId="109">
    <w:abstractNumId w:val="100"/>
  </w:num>
  <w:num w:numId="110">
    <w:abstractNumId w:val="84"/>
  </w:num>
  <w:num w:numId="111">
    <w:abstractNumId w:val="60"/>
  </w:num>
  <w:num w:numId="112">
    <w:abstractNumId w:val="61"/>
  </w:num>
  <w:num w:numId="113">
    <w:abstractNumId w:val="78"/>
  </w:num>
  <w:num w:numId="114">
    <w:abstractNumId w:val="44"/>
  </w:num>
  <w:num w:numId="115">
    <w:abstractNumId w:val="109"/>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48"/>
  </w:num>
  <w:num w:numId="119">
    <w:abstractNumId w:val="13"/>
  </w:num>
  <w:num w:numId="120">
    <w:abstractNumId w:val="89"/>
  </w:num>
  <w:num w:numId="121">
    <w:abstractNumId w:val="53"/>
  </w:num>
  <w:num w:numId="122">
    <w:abstractNumId w:val="94"/>
  </w:num>
  <w:num w:numId="123">
    <w:abstractNumId w:val="76"/>
  </w:num>
  <w:num w:numId="124">
    <w:abstractNumId w:val="87"/>
  </w:num>
  <w:num w:numId="125">
    <w:abstractNumId w:val="8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96B"/>
    <w:rsid w:val="0000152F"/>
    <w:rsid w:val="00001704"/>
    <w:rsid w:val="000019BB"/>
    <w:rsid w:val="00001CBF"/>
    <w:rsid w:val="00002374"/>
    <w:rsid w:val="00002787"/>
    <w:rsid w:val="00002A07"/>
    <w:rsid w:val="00002D55"/>
    <w:rsid w:val="00003140"/>
    <w:rsid w:val="0000365C"/>
    <w:rsid w:val="00003678"/>
    <w:rsid w:val="0000378C"/>
    <w:rsid w:val="00003D0D"/>
    <w:rsid w:val="00003D51"/>
    <w:rsid w:val="000053FE"/>
    <w:rsid w:val="000058AD"/>
    <w:rsid w:val="000068E1"/>
    <w:rsid w:val="00006B01"/>
    <w:rsid w:val="000111D3"/>
    <w:rsid w:val="00011573"/>
    <w:rsid w:val="000116F4"/>
    <w:rsid w:val="00011872"/>
    <w:rsid w:val="00011B6F"/>
    <w:rsid w:val="00011C16"/>
    <w:rsid w:val="0001267C"/>
    <w:rsid w:val="00014375"/>
    <w:rsid w:val="00015013"/>
    <w:rsid w:val="00015294"/>
    <w:rsid w:val="00015687"/>
    <w:rsid w:val="00015B2C"/>
    <w:rsid w:val="00015FE9"/>
    <w:rsid w:val="000162C3"/>
    <w:rsid w:val="000169E9"/>
    <w:rsid w:val="00016C8F"/>
    <w:rsid w:val="0001715B"/>
    <w:rsid w:val="00017448"/>
    <w:rsid w:val="000176A8"/>
    <w:rsid w:val="000179EC"/>
    <w:rsid w:val="00017D23"/>
    <w:rsid w:val="00017D99"/>
    <w:rsid w:val="00020329"/>
    <w:rsid w:val="00020700"/>
    <w:rsid w:val="00021257"/>
    <w:rsid w:val="000216BB"/>
    <w:rsid w:val="00021D01"/>
    <w:rsid w:val="00021F8D"/>
    <w:rsid w:val="000225A1"/>
    <w:rsid w:val="0002286D"/>
    <w:rsid w:val="000235ED"/>
    <w:rsid w:val="00023942"/>
    <w:rsid w:val="00023ED5"/>
    <w:rsid w:val="000242DB"/>
    <w:rsid w:val="000243C4"/>
    <w:rsid w:val="00024540"/>
    <w:rsid w:val="00024924"/>
    <w:rsid w:val="00024FBD"/>
    <w:rsid w:val="00026323"/>
    <w:rsid w:val="00026DB8"/>
    <w:rsid w:val="00026E84"/>
    <w:rsid w:val="00027031"/>
    <w:rsid w:val="0002762E"/>
    <w:rsid w:val="00030874"/>
    <w:rsid w:val="00030A70"/>
    <w:rsid w:val="00030B9E"/>
    <w:rsid w:val="00030CF7"/>
    <w:rsid w:val="00031369"/>
    <w:rsid w:val="000318F0"/>
    <w:rsid w:val="00031A9C"/>
    <w:rsid w:val="00031ABE"/>
    <w:rsid w:val="00031E68"/>
    <w:rsid w:val="000320D0"/>
    <w:rsid w:val="000320FF"/>
    <w:rsid w:val="000326C0"/>
    <w:rsid w:val="00033098"/>
    <w:rsid w:val="00033410"/>
    <w:rsid w:val="000334D8"/>
    <w:rsid w:val="000335C0"/>
    <w:rsid w:val="000337F7"/>
    <w:rsid w:val="0003385E"/>
    <w:rsid w:val="00033DCD"/>
    <w:rsid w:val="00034091"/>
    <w:rsid w:val="000344D2"/>
    <w:rsid w:val="00034A7F"/>
    <w:rsid w:val="00035E3B"/>
    <w:rsid w:val="00036E36"/>
    <w:rsid w:val="00037B79"/>
    <w:rsid w:val="00037EF5"/>
    <w:rsid w:val="00037F5D"/>
    <w:rsid w:val="0004002D"/>
    <w:rsid w:val="000412BE"/>
    <w:rsid w:val="00041CF7"/>
    <w:rsid w:val="00041DE9"/>
    <w:rsid w:val="00042092"/>
    <w:rsid w:val="00042563"/>
    <w:rsid w:val="00042886"/>
    <w:rsid w:val="000430CF"/>
    <w:rsid w:val="00043635"/>
    <w:rsid w:val="00043655"/>
    <w:rsid w:val="000438C1"/>
    <w:rsid w:val="00043C4C"/>
    <w:rsid w:val="000448D4"/>
    <w:rsid w:val="0004536F"/>
    <w:rsid w:val="00045A1D"/>
    <w:rsid w:val="00045AEC"/>
    <w:rsid w:val="00045CF9"/>
    <w:rsid w:val="000468BB"/>
    <w:rsid w:val="000469C2"/>
    <w:rsid w:val="00046C8D"/>
    <w:rsid w:val="00047FB0"/>
    <w:rsid w:val="000508B3"/>
    <w:rsid w:val="000509F9"/>
    <w:rsid w:val="0005110C"/>
    <w:rsid w:val="000518B7"/>
    <w:rsid w:val="000519E6"/>
    <w:rsid w:val="00051E78"/>
    <w:rsid w:val="0005218A"/>
    <w:rsid w:val="000536BC"/>
    <w:rsid w:val="00053CB4"/>
    <w:rsid w:val="00053F34"/>
    <w:rsid w:val="00054410"/>
    <w:rsid w:val="000548F5"/>
    <w:rsid w:val="00054DDE"/>
    <w:rsid w:val="00054DEC"/>
    <w:rsid w:val="000551AC"/>
    <w:rsid w:val="000551B4"/>
    <w:rsid w:val="0005548F"/>
    <w:rsid w:val="0005592E"/>
    <w:rsid w:val="00055BEA"/>
    <w:rsid w:val="00055DD1"/>
    <w:rsid w:val="00055EAA"/>
    <w:rsid w:val="0005602F"/>
    <w:rsid w:val="000560C5"/>
    <w:rsid w:val="00056335"/>
    <w:rsid w:val="00056AE3"/>
    <w:rsid w:val="00056CCF"/>
    <w:rsid w:val="000570C8"/>
    <w:rsid w:val="000575DC"/>
    <w:rsid w:val="000579C4"/>
    <w:rsid w:val="00057A6B"/>
    <w:rsid w:val="00057CEC"/>
    <w:rsid w:val="00057D20"/>
    <w:rsid w:val="00057D32"/>
    <w:rsid w:val="00057E42"/>
    <w:rsid w:val="00057F97"/>
    <w:rsid w:val="0006015B"/>
    <w:rsid w:val="0006072A"/>
    <w:rsid w:val="000609C4"/>
    <w:rsid w:val="0006108D"/>
    <w:rsid w:val="000613E2"/>
    <w:rsid w:val="00061562"/>
    <w:rsid w:val="00061D4D"/>
    <w:rsid w:val="000620AA"/>
    <w:rsid w:val="0006294F"/>
    <w:rsid w:val="00062B4D"/>
    <w:rsid w:val="00063275"/>
    <w:rsid w:val="0006383C"/>
    <w:rsid w:val="00064D40"/>
    <w:rsid w:val="00065A7F"/>
    <w:rsid w:val="00065CB3"/>
    <w:rsid w:val="0006677F"/>
    <w:rsid w:val="00066A0C"/>
    <w:rsid w:val="00066A91"/>
    <w:rsid w:val="000676B6"/>
    <w:rsid w:val="000717B1"/>
    <w:rsid w:val="00071EEB"/>
    <w:rsid w:val="00071F01"/>
    <w:rsid w:val="00072459"/>
    <w:rsid w:val="0007249A"/>
    <w:rsid w:val="00073449"/>
    <w:rsid w:val="000735C8"/>
    <w:rsid w:val="0007364A"/>
    <w:rsid w:val="00073CC0"/>
    <w:rsid w:val="00073F48"/>
    <w:rsid w:val="00074F3C"/>
    <w:rsid w:val="00074F50"/>
    <w:rsid w:val="0007500C"/>
    <w:rsid w:val="00075391"/>
    <w:rsid w:val="00076477"/>
    <w:rsid w:val="0007789C"/>
    <w:rsid w:val="00077962"/>
    <w:rsid w:val="00077E67"/>
    <w:rsid w:val="000809A5"/>
    <w:rsid w:val="00080D24"/>
    <w:rsid w:val="0008108E"/>
    <w:rsid w:val="00082073"/>
    <w:rsid w:val="00082967"/>
    <w:rsid w:val="00082DCB"/>
    <w:rsid w:val="000836F2"/>
    <w:rsid w:val="000837D8"/>
    <w:rsid w:val="00083A2A"/>
    <w:rsid w:val="00084429"/>
    <w:rsid w:val="00084EA1"/>
    <w:rsid w:val="000857F5"/>
    <w:rsid w:val="00085914"/>
    <w:rsid w:val="0008655C"/>
    <w:rsid w:val="0008709A"/>
    <w:rsid w:val="0008748A"/>
    <w:rsid w:val="00087762"/>
    <w:rsid w:val="00087F5B"/>
    <w:rsid w:val="000903FB"/>
    <w:rsid w:val="00090DB7"/>
    <w:rsid w:val="00092C87"/>
    <w:rsid w:val="00093306"/>
    <w:rsid w:val="0009364B"/>
    <w:rsid w:val="00093672"/>
    <w:rsid w:val="00093C1C"/>
    <w:rsid w:val="00093D00"/>
    <w:rsid w:val="0009584E"/>
    <w:rsid w:val="00095A84"/>
    <w:rsid w:val="00096069"/>
    <w:rsid w:val="0009641F"/>
    <w:rsid w:val="00096DE6"/>
    <w:rsid w:val="00096F1C"/>
    <w:rsid w:val="00097555"/>
    <w:rsid w:val="000A00B2"/>
    <w:rsid w:val="000A05EC"/>
    <w:rsid w:val="000A1008"/>
    <w:rsid w:val="000A17C0"/>
    <w:rsid w:val="000A1B2D"/>
    <w:rsid w:val="000A1C6D"/>
    <w:rsid w:val="000A238A"/>
    <w:rsid w:val="000A2FF4"/>
    <w:rsid w:val="000A38FA"/>
    <w:rsid w:val="000A3C7C"/>
    <w:rsid w:val="000A458B"/>
    <w:rsid w:val="000A4791"/>
    <w:rsid w:val="000A4EE0"/>
    <w:rsid w:val="000A5DA8"/>
    <w:rsid w:val="000A62BE"/>
    <w:rsid w:val="000A6EF2"/>
    <w:rsid w:val="000A6F9D"/>
    <w:rsid w:val="000A7895"/>
    <w:rsid w:val="000A7FBD"/>
    <w:rsid w:val="000B0065"/>
    <w:rsid w:val="000B01DC"/>
    <w:rsid w:val="000B0A30"/>
    <w:rsid w:val="000B0BF7"/>
    <w:rsid w:val="000B0F8B"/>
    <w:rsid w:val="000B18AD"/>
    <w:rsid w:val="000B1CF6"/>
    <w:rsid w:val="000B1D8A"/>
    <w:rsid w:val="000B1F64"/>
    <w:rsid w:val="000B21FE"/>
    <w:rsid w:val="000B29A7"/>
    <w:rsid w:val="000B2EEF"/>
    <w:rsid w:val="000B3141"/>
    <w:rsid w:val="000B3398"/>
    <w:rsid w:val="000B3903"/>
    <w:rsid w:val="000B48E2"/>
    <w:rsid w:val="000B49FD"/>
    <w:rsid w:val="000B4D7E"/>
    <w:rsid w:val="000B5E50"/>
    <w:rsid w:val="000B643B"/>
    <w:rsid w:val="000B6C95"/>
    <w:rsid w:val="000B71B7"/>
    <w:rsid w:val="000C0425"/>
    <w:rsid w:val="000C05AD"/>
    <w:rsid w:val="000C19D1"/>
    <w:rsid w:val="000C214E"/>
    <w:rsid w:val="000C34BA"/>
    <w:rsid w:val="000C37FE"/>
    <w:rsid w:val="000C3D67"/>
    <w:rsid w:val="000C44BE"/>
    <w:rsid w:val="000C479B"/>
    <w:rsid w:val="000C5209"/>
    <w:rsid w:val="000C5A58"/>
    <w:rsid w:val="000C60D4"/>
    <w:rsid w:val="000C62FC"/>
    <w:rsid w:val="000C6F4E"/>
    <w:rsid w:val="000C73FC"/>
    <w:rsid w:val="000C7B12"/>
    <w:rsid w:val="000C7C25"/>
    <w:rsid w:val="000D01CE"/>
    <w:rsid w:val="000D0A4C"/>
    <w:rsid w:val="000D0D27"/>
    <w:rsid w:val="000D0DF5"/>
    <w:rsid w:val="000D1A9B"/>
    <w:rsid w:val="000D1C85"/>
    <w:rsid w:val="000D1EA4"/>
    <w:rsid w:val="000D2656"/>
    <w:rsid w:val="000D269F"/>
    <w:rsid w:val="000D30EE"/>
    <w:rsid w:val="000D3228"/>
    <w:rsid w:val="000D34DD"/>
    <w:rsid w:val="000D34FE"/>
    <w:rsid w:val="000D39A8"/>
    <w:rsid w:val="000D3C9F"/>
    <w:rsid w:val="000D3DC3"/>
    <w:rsid w:val="000D5095"/>
    <w:rsid w:val="000D5293"/>
    <w:rsid w:val="000D549B"/>
    <w:rsid w:val="000D5A3D"/>
    <w:rsid w:val="000D63AA"/>
    <w:rsid w:val="000D6D8B"/>
    <w:rsid w:val="000D6E8B"/>
    <w:rsid w:val="000D6E8D"/>
    <w:rsid w:val="000D71AE"/>
    <w:rsid w:val="000D72CF"/>
    <w:rsid w:val="000D77B7"/>
    <w:rsid w:val="000D7B09"/>
    <w:rsid w:val="000D7B76"/>
    <w:rsid w:val="000D7CF9"/>
    <w:rsid w:val="000E00FE"/>
    <w:rsid w:val="000E059A"/>
    <w:rsid w:val="000E0D24"/>
    <w:rsid w:val="000E0E9B"/>
    <w:rsid w:val="000E16AB"/>
    <w:rsid w:val="000E1DD6"/>
    <w:rsid w:val="000E27C9"/>
    <w:rsid w:val="000E28AE"/>
    <w:rsid w:val="000E328B"/>
    <w:rsid w:val="000E3ED9"/>
    <w:rsid w:val="000E437C"/>
    <w:rsid w:val="000E4C16"/>
    <w:rsid w:val="000E5091"/>
    <w:rsid w:val="000E51A4"/>
    <w:rsid w:val="000E6100"/>
    <w:rsid w:val="000E6255"/>
    <w:rsid w:val="000E6642"/>
    <w:rsid w:val="000E6BA9"/>
    <w:rsid w:val="000E6CEE"/>
    <w:rsid w:val="000E73F4"/>
    <w:rsid w:val="000E7A45"/>
    <w:rsid w:val="000F05AA"/>
    <w:rsid w:val="000F0E11"/>
    <w:rsid w:val="000F0E2F"/>
    <w:rsid w:val="000F13F9"/>
    <w:rsid w:val="000F169C"/>
    <w:rsid w:val="000F2981"/>
    <w:rsid w:val="000F3E50"/>
    <w:rsid w:val="000F4E42"/>
    <w:rsid w:val="000F5407"/>
    <w:rsid w:val="000F5688"/>
    <w:rsid w:val="000F6679"/>
    <w:rsid w:val="000F6779"/>
    <w:rsid w:val="000F6E79"/>
    <w:rsid w:val="000F6F2A"/>
    <w:rsid w:val="000F705C"/>
    <w:rsid w:val="000F71A1"/>
    <w:rsid w:val="000F7636"/>
    <w:rsid w:val="001000E3"/>
    <w:rsid w:val="001003D0"/>
    <w:rsid w:val="00100B3D"/>
    <w:rsid w:val="00100EF0"/>
    <w:rsid w:val="00100F1E"/>
    <w:rsid w:val="001010D7"/>
    <w:rsid w:val="00101332"/>
    <w:rsid w:val="00101C18"/>
    <w:rsid w:val="00101DB8"/>
    <w:rsid w:val="001026D7"/>
    <w:rsid w:val="00102854"/>
    <w:rsid w:val="00102B41"/>
    <w:rsid w:val="001030FE"/>
    <w:rsid w:val="00103651"/>
    <w:rsid w:val="00103C3F"/>
    <w:rsid w:val="00103CAF"/>
    <w:rsid w:val="00103D74"/>
    <w:rsid w:val="001043E8"/>
    <w:rsid w:val="001045C9"/>
    <w:rsid w:val="00104D96"/>
    <w:rsid w:val="00104E7E"/>
    <w:rsid w:val="00105E34"/>
    <w:rsid w:val="00105F0B"/>
    <w:rsid w:val="0010739B"/>
    <w:rsid w:val="00107C42"/>
    <w:rsid w:val="00107E7C"/>
    <w:rsid w:val="001100CB"/>
    <w:rsid w:val="00110381"/>
    <w:rsid w:val="001105A7"/>
    <w:rsid w:val="001106B9"/>
    <w:rsid w:val="001107A7"/>
    <w:rsid w:val="0011091E"/>
    <w:rsid w:val="00110CEE"/>
    <w:rsid w:val="00110EA6"/>
    <w:rsid w:val="00111368"/>
    <w:rsid w:val="001126D3"/>
    <w:rsid w:val="00112C57"/>
    <w:rsid w:val="00112E3F"/>
    <w:rsid w:val="0011375A"/>
    <w:rsid w:val="00113F73"/>
    <w:rsid w:val="0011406D"/>
    <w:rsid w:val="00114675"/>
    <w:rsid w:val="001147BD"/>
    <w:rsid w:val="00114A21"/>
    <w:rsid w:val="00115504"/>
    <w:rsid w:val="0011556F"/>
    <w:rsid w:val="001156C2"/>
    <w:rsid w:val="00115CDE"/>
    <w:rsid w:val="00115DC0"/>
    <w:rsid w:val="00115EAD"/>
    <w:rsid w:val="00116892"/>
    <w:rsid w:val="0011758C"/>
    <w:rsid w:val="0011782E"/>
    <w:rsid w:val="00117D1B"/>
    <w:rsid w:val="00120573"/>
    <w:rsid w:val="00120833"/>
    <w:rsid w:val="001209EF"/>
    <w:rsid w:val="00120BAA"/>
    <w:rsid w:val="00121608"/>
    <w:rsid w:val="00121881"/>
    <w:rsid w:val="00121E61"/>
    <w:rsid w:val="0012206C"/>
    <w:rsid w:val="0012239A"/>
    <w:rsid w:val="001229DE"/>
    <w:rsid w:val="001229E4"/>
    <w:rsid w:val="0012398E"/>
    <w:rsid w:val="00123CB0"/>
    <w:rsid w:val="001240D7"/>
    <w:rsid w:val="001245EF"/>
    <w:rsid w:val="00124F88"/>
    <w:rsid w:val="001254EB"/>
    <w:rsid w:val="00125599"/>
    <w:rsid w:val="00125755"/>
    <w:rsid w:val="0012619E"/>
    <w:rsid w:val="0012683F"/>
    <w:rsid w:val="00126AA8"/>
    <w:rsid w:val="00126BAF"/>
    <w:rsid w:val="001270C5"/>
    <w:rsid w:val="00127E5F"/>
    <w:rsid w:val="00132B82"/>
    <w:rsid w:val="0013325B"/>
    <w:rsid w:val="0013361C"/>
    <w:rsid w:val="0013376A"/>
    <w:rsid w:val="00134462"/>
    <w:rsid w:val="00134562"/>
    <w:rsid w:val="001347C6"/>
    <w:rsid w:val="001354F6"/>
    <w:rsid w:val="001355DD"/>
    <w:rsid w:val="001359C9"/>
    <w:rsid w:val="00135C08"/>
    <w:rsid w:val="00135E3F"/>
    <w:rsid w:val="00136423"/>
    <w:rsid w:val="00136DB8"/>
    <w:rsid w:val="00136DCE"/>
    <w:rsid w:val="00137AE6"/>
    <w:rsid w:val="00137B3D"/>
    <w:rsid w:val="00137F0D"/>
    <w:rsid w:val="00140083"/>
    <w:rsid w:val="0014030B"/>
    <w:rsid w:val="00140596"/>
    <w:rsid w:val="001406EA"/>
    <w:rsid w:val="0014090D"/>
    <w:rsid w:val="00140B43"/>
    <w:rsid w:val="00140FF1"/>
    <w:rsid w:val="0014111A"/>
    <w:rsid w:val="00141670"/>
    <w:rsid w:val="00141748"/>
    <w:rsid w:val="00142757"/>
    <w:rsid w:val="00142788"/>
    <w:rsid w:val="00142959"/>
    <w:rsid w:val="00142BDE"/>
    <w:rsid w:val="00142D50"/>
    <w:rsid w:val="00143247"/>
    <w:rsid w:val="00143A15"/>
    <w:rsid w:val="0014490F"/>
    <w:rsid w:val="00144A7E"/>
    <w:rsid w:val="00144A92"/>
    <w:rsid w:val="00145139"/>
    <w:rsid w:val="00145976"/>
    <w:rsid w:val="00145A3F"/>
    <w:rsid w:val="00145C7B"/>
    <w:rsid w:val="001464D8"/>
    <w:rsid w:val="001468D2"/>
    <w:rsid w:val="0014713D"/>
    <w:rsid w:val="0014728E"/>
    <w:rsid w:val="001473CE"/>
    <w:rsid w:val="0014783E"/>
    <w:rsid w:val="001478CA"/>
    <w:rsid w:val="00150BC7"/>
    <w:rsid w:val="00151E01"/>
    <w:rsid w:val="00152A00"/>
    <w:rsid w:val="00152F70"/>
    <w:rsid w:val="00153A1C"/>
    <w:rsid w:val="00154007"/>
    <w:rsid w:val="001542ED"/>
    <w:rsid w:val="001543C4"/>
    <w:rsid w:val="001543CB"/>
    <w:rsid w:val="001550B3"/>
    <w:rsid w:val="00155B91"/>
    <w:rsid w:val="001561E9"/>
    <w:rsid w:val="00156457"/>
    <w:rsid w:val="00156907"/>
    <w:rsid w:val="00157831"/>
    <w:rsid w:val="001578E6"/>
    <w:rsid w:val="001579A2"/>
    <w:rsid w:val="00157A1C"/>
    <w:rsid w:val="00160441"/>
    <w:rsid w:val="00160BDE"/>
    <w:rsid w:val="00160E73"/>
    <w:rsid w:val="00161325"/>
    <w:rsid w:val="00161746"/>
    <w:rsid w:val="00161D0E"/>
    <w:rsid w:val="00161EBD"/>
    <w:rsid w:val="00162360"/>
    <w:rsid w:val="001623A6"/>
    <w:rsid w:val="00162971"/>
    <w:rsid w:val="00162A55"/>
    <w:rsid w:val="00162FF4"/>
    <w:rsid w:val="00163676"/>
    <w:rsid w:val="001637EB"/>
    <w:rsid w:val="00163F43"/>
    <w:rsid w:val="001646EE"/>
    <w:rsid w:val="00164866"/>
    <w:rsid w:val="00164BB8"/>
    <w:rsid w:val="00164CF6"/>
    <w:rsid w:val="0016520F"/>
    <w:rsid w:val="001658C0"/>
    <w:rsid w:val="00165BBD"/>
    <w:rsid w:val="00165C3B"/>
    <w:rsid w:val="0016625F"/>
    <w:rsid w:val="001665F1"/>
    <w:rsid w:val="0016689F"/>
    <w:rsid w:val="001675EE"/>
    <w:rsid w:val="00167701"/>
    <w:rsid w:val="00167D9F"/>
    <w:rsid w:val="001701B5"/>
    <w:rsid w:val="001703FD"/>
    <w:rsid w:val="00170828"/>
    <w:rsid w:val="00170C91"/>
    <w:rsid w:val="001711C2"/>
    <w:rsid w:val="00171CB8"/>
    <w:rsid w:val="00172D63"/>
    <w:rsid w:val="001730EC"/>
    <w:rsid w:val="0017312C"/>
    <w:rsid w:val="00173D91"/>
    <w:rsid w:val="00173DB4"/>
    <w:rsid w:val="00173E82"/>
    <w:rsid w:val="0017404B"/>
    <w:rsid w:val="0017405D"/>
    <w:rsid w:val="00174ED6"/>
    <w:rsid w:val="0017510B"/>
    <w:rsid w:val="00175421"/>
    <w:rsid w:val="00175F45"/>
    <w:rsid w:val="0017646A"/>
    <w:rsid w:val="0017672E"/>
    <w:rsid w:val="00176CD9"/>
    <w:rsid w:val="00176F6C"/>
    <w:rsid w:val="001773DD"/>
    <w:rsid w:val="001774CB"/>
    <w:rsid w:val="001808B1"/>
    <w:rsid w:val="00180988"/>
    <w:rsid w:val="00181024"/>
    <w:rsid w:val="0018112E"/>
    <w:rsid w:val="00181E3E"/>
    <w:rsid w:val="00182BEA"/>
    <w:rsid w:val="00182F76"/>
    <w:rsid w:val="00183C86"/>
    <w:rsid w:val="00184634"/>
    <w:rsid w:val="001847D6"/>
    <w:rsid w:val="001848E4"/>
    <w:rsid w:val="00184E37"/>
    <w:rsid w:val="00184F51"/>
    <w:rsid w:val="00184FE6"/>
    <w:rsid w:val="0018508E"/>
    <w:rsid w:val="00185DAB"/>
    <w:rsid w:val="00185EA4"/>
    <w:rsid w:val="00186352"/>
    <w:rsid w:val="0018699C"/>
    <w:rsid w:val="001878D7"/>
    <w:rsid w:val="001879B4"/>
    <w:rsid w:val="00187B70"/>
    <w:rsid w:val="00187F92"/>
    <w:rsid w:val="00190000"/>
    <w:rsid w:val="0019028E"/>
    <w:rsid w:val="00190491"/>
    <w:rsid w:val="001910DB"/>
    <w:rsid w:val="00191CAD"/>
    <w:rsid w:val="00192459"/>
    <w:rsid w:val="00192530"/>
    <w:rsid w:val="0019287C"/>
    <w:rsid w:val="00192B98"/>
    <w:rsid w:val="00192F68"/>
    <w:rsid w:val="0019301E"/>
    <w:rsid w:val="001933EE"/>
    <w:rsid w:val="001937E1"/>
    <w:rsid w:val="00194ADD"/>
    <w:rsid w:val="00194AE4"/>
    <w:rsid w:val="00194DD4"/>
    <w:rsid w:val="001951E1"/>
    <w:rsid w:val="001958A9"/>
    <w:rsid w:val="00195C13"/>
    <w:rsid w:val="00195F19"/>
    <w:rsid w:val="00196174"/>
    <w:rsid w:val="0019637C"/>
    <w:rsid w:val="00196AD2"/>
    <w:rsid w:val="00196C67"/>
    <w:rsid w:val="00197173"/>
    <w:rsid w:val="001A031D"/>
    <w:rsid w:val="001A03CB"/>
    <w:rsid w:val="001A0A8C"/>
    <w:rsid w:val="001A0B9C"/>
    <w:rsid w:val="001A0D77"/>
    <w:rsid w:val="001A1045"/>
    <w:rsid w:val="001A1906"/>
    <w:rsid w:val="001A1FC5"/>
    <w:rsid w:val="001A2152"/>
    <w:rsid w:val="001A21A3"/>
    <w:rsid w:val="001A22BD"/>
    <w:rsid w:val="001A230D"/>
    <w:rsid w:val="001A25B5"/>
    <w:rsid w:val="001A2CC0"/>
    <w:rsid w:val="001A304C"/>
    <w:rsid w:val="001A3917"/>
    <w:rsid w:val="001A3EEF"/>
    <w:rsid w:val="001A4CD3"/>
    <w:rsid w:val="001A4F38"/>
    <w:rsid w:val="001A53E5"/>
    <w:rsid w:val="001A5A0E"/>
    <w:rsid w:val="001A5F61"/>
    <w:rsid w:val="001A6F81"/>
    <w:rsid w:val="001A78E1"/>
    <w:rsid w:val="001A78E6"/>
    <w:rsid w:val="001B00E0"/>
    <w:rsid w:val="001B0610"/>
    <w:rsid w:val="001B0DE9"/>
    <w:rsid w:val="001B10EF"/>
    <w:rsid w:val="001B12D2"/>
    <w:rsid w:val="001B1A51"/>
    <w:rsid w:val="001B1C41"/>
    <w:rsid w:val="001B1D68"/>
    <w:rsid w:val="001B236B"/>
    <w:rsid w:val="001B27EC"/>
    <w:rsid w:val="001B2846"/>
    <w:rsid w:val="001B2B7D"/>
    <w:rsid w:val="001B2B8A"/>
    <w:rsid w:val="001B325E"/>
    <w:rsid w:val="001B348A"/>
    <w:rsid w:val="001B36D8"/>
    <w:rsid w:val="001B3AEE"/>
    <w:rsid w:val="001B3F38"/>
    <w:rsid w:val="001B4186"/>
    <w:rsid w:val="001B4403"/>
    <w:rsid w:val="001B482B"/>
    <w:rsid w:val="001B48D7"/>
    <w:rsid w:val="001B4F3C"/>
    <w:rsid w:val="001B5F77"/>
    <w:rsid w:val="001B616C"/>
    <w:rsid w:val="001B62F7"/>
    <w:rsid w:val="001B6547"/>
    <w:rsid w:val="001B6572"/>
    <w:rsid w:val="001B69FC"/>
    <w:rsid w:val="001B72DA"/>
    <w:rsid w:val="001B76F0"/>
    <w:rsid w:val="001C0AAC"/>
    <w:rsid w:val="001C10A9"/>
    <w:rsid w:val="001C1162"/>
    <w:rsid w:val="001C12DC"/>
    <w:rsid w:val="001C130B"/>
    <w:rsid w:val="001C17DC"/>
    <w:rsid w:val="001C1E99"/>
    <w:rsid w:val="001C1FF2"/>
    <w:rsid w:val="001C249E"/>
    <w:rsid w:val="001C275E"/>
    <w:rsid w:val="001C30EA"/>
    <w:rsid w:val="001C369B"/>
    <w:rsid w:val="001C3DC3"/>
    <w:rsid w:val="001C3FEE"/>
    <w:rsid w:val="001C4513"/>
    <w:rsid w:val="001C45C9"/>
    <w:rsid w:val="001C46B5"/>
    <w:rsid w:val="001C48B0"/>
    <w:rsid w:val="001C48F1"/>
    <w:rsid w:val="001C49AD"/>
    <w:rsid w:val="001C5B64"/>
    <w:rsid w:val="001C6103"/>
    <w:rsid w:val="001C66B6"/>
    <w:rsid w:val="001C6F51"/>
    <w:rsid w:val="001C6F73"/>
    <w:rsid w:val="001C7193"/>
    <w:rsid w:val="001C7604"/>
    <w:rsid w:val="001C7698"/>
    <w:rsid w:val="001C7A56"/>
    <w:rsid w:val="001C7B45"/>
    <w:rsid w:val="001D0373"/>
    <w:rsid w:val="001D087A"/>
    <w:rsid w:val="001D1338"/>
    <w:rsid w:val="001D1616"/>
    <w:rsid w:val="001D1F61"/>
    <w:rsid w:val="001D27D7"/>
    <w:rsid w:val="001D2E01"/>
    <w:rsid w:val="001D35B9"/>
    <w:rsid w:val="001D3833"/>
    <w:rsid w:val="001D3AE0"/>
    <w:rsid w:val="001D46E7"/>
    <w:rsid w:val="001D4A2B"/>
    <w:rsid w:val="001D591C"/>
    <w:rsid w:val="001D5BE3"/>
    <w:rsid w:val="001D689E"/>
    <w:rsid w:val="001D6C38"/>
    <w:rsid w:val="001D7273"/>
    <w:rsid w:val="001D7A60"/>
    <w:rsid w:val="001D7F74"/>
    <w:rsid w:val="001E0185"/>
    <w:rsid w:val="001E021F"/>
    <w:rsid w:val="001E03E2"/>
    <w:rsid w:val="001E118F"/>
    <w:rsid w:val="001E166A"/>
    <w:rsid w:val="001E17A3"/>
    <w:rsid w:val="001E1A0B"/>
    <w:rsid w:val="001E223F"/>
    <w:rsid w:val="001E2A84"/>
    <w:rsid w:val="001E30A8"/>
    <w:rsid w:val="001E32AD"/>
    <w:rsid w:val="001E3355"/>
    <w:rsid w:val="001E3A98"/>
    <w:rsid w:val="001E45BB"/>
    <w:rsid w:val="001E4961"/>
    <w:rsid w:val="001E4D96"/>
    <w:rsid w:val="001E5587"/>
    <w:rsid w:val="001E560B"/>
    <w:rsid w:val="001E60E5"/>
    <w:rsid w:val="001E6EBC"/>
    <w:rsid w:val="001E712F"/>
    <w:rsid w:val="001E747F"/>
    <w:rsid w:val="001F08D8"/>
    <w:rsid w:val="001F164E"/>
    <w:rsid w:val="001F1DB1"/>
    <w:rsid w:val="001F2535"/>
    <w:rsid w:val="001F2573"/>
    <w:rsid w:val="001F2E1D"/>
    <w:rsid w:val="001F2E7E"/>
    <w:rsid w:val="001F3141"/>
    <w:rsid w:val="001F33A8"/>
    <w:rsid w:val="001F3715"/>
    <w:rsid w:val="001F3CAB"/>
    <w:rsid w:val="001F3F18"/>
    <w:rsid w:val="001F4478"/>
    <w:rsid w:val="001F4C68"/>
    <w:rsid w:val="001F4D79"/>
    <w:rsid w:val="001F51A2"/>
    <w:rsid w:val="001F592D"/>
    <w:rsid w:val="001F5DFE"/>
    <w:rsid w:val="001F62A2"/>
    <w:rsid w:val="001F6F01"/>
    <w:rsid w:val="001F6FDB"/>
    <w:rsid w:val="001F7472"/>
    <w:rsid w:val="001F7482"/>
    <w:rsid w:val="001F7805"/>
    <w:rsid w:val="001F7DC3"/>
    <w:rsid w:val="002000F9"/>
    <w:rsid w:val="002002B9"/>
    <w:rsid w:val="002002C2"/>
    <w:rsid w:val="0020092B"/>
    <w:rsid w:val="00200980"/>
    <w:rsid w:val="00200CD6"/>
    <w:rsid w:val="00201385"/>
    <w:rsid w:val="00201556"/>
    <w:rsid w:val="002025A0"/>
    <w:rsid w:val="00202ED9"/>
    <w:rsid w:val="002030B1"/>
    <w:rsid w:val="00203F22"/>
    <w:rsid w:val="00203F2A"/>
    <w:rsid w:val="00203FEC"/>
    <w:rsid w:val="002040A2"/>
    <w:rsid w:val="00204716"/>
    <w:rsid w:val="00204C26"/>
    <w:rsid w:val="00204E0E"/>
    <w:rsid w:val="00205DB4"/>
    <w:rsid w:val="00206375"/>
    <w:rsid w:val="00206562"/>
    <w:rsid w:val="00206627"/>
    <w:rsid w:val="00206768"/>
    <w:rsid w:val="002072D6"/>
    <w:rsid w:val="00207C36"/>
    <w:rsid w:val="00207D24"/>
    <w:rsid w:val="00207E26"/>
    <w:rsid w:val="002104FB"/>
    <w:rsid w:val="002105AD"/>
    <w:rsid w:val="00210EBA"/>
    <w:rsid w:val="00211271"/>
    <w:rsid w:val="00211FDC"/>
    <w:rsid w:val="0021227B"/>
    <w:rsid w:val="00212492"/>
    <w:rsid w:val="002124AA"/>
    <w:rsid w:val="00212908"/>
    <w:rsid w:val="00212976"/>
    <w:rsid w:val="002130D3"/>
    <w:rsid w:val="00214179"/>
    <w:rsid w:val="0021439A"/>
    <w:rsid w:val="002150A1"/>
    <w:rsid w:val="00215C86"/>
    <w:rsid w:val="00215D8D"/>
    <w:rsid w:val="00216079"/>
    <w:rsid w:val="002160AA"/>
    <w:rsid w:val="0021647E"/>
    <w:rsid w:val="00216B21"/>
    <w:rsid w:val="00217411"/>
    <w:rsid w:val="002176B6"/>
    <w:rsid w:val="00220483"/>
    <w:rsid w:val="00221583"/>
    <w:rsid w:val="00221696"/>
    <w:rsid w:val="00221D32"/>
    <w:rsid w:val="00221DA7"/>
    <w:rsid w:val="00221E1B"/>
    <w:rsid w:val="00222893"/>
    <w:rsid w:val="00222A4E"/>
    <w:rsid w:val="00223DC2"/>
    <w:rsid w:val="00223DED"/>
    <w:rsid w:val="00223FD1"/>
    <w:rsid w:val="0022419E"/>
    <w:rsid w:val="002244D1"/>
    <w:rsid w:val="002249F3"/>
    <w:rsid w:val="00225099"/>
    <w:rsid w:val="00225BB8"/>
    <w:rsid w:val="00225DD5"/>
    <w:rsid w:val="00226093"/>
    <w:rsid w:val="002260BD"/>
    <w:rsid w:val="002266BE"/>
    <w:rsid w:val="002268CD"/>
    <w:rsid w:val="00226A9A"/>
    <w:rsid w:val="00226B7A"/>
    <w:rsid w:val="00227ECB"/>
    <w:rsid w:val="0023008B"/>
    <w:rsid w:val="00230718"/>
    <w:rsid w:val="00230920"/>
    <w:rsid w:val="002317B6"/>
    <w:rsid w:val="00232392"/>
    <w:rsid w:val="00232497"/>
    <w:rsid w:val="00232839"/>
    <w:rsid w:val="00232A49"/>
    <w:rsid w:val="00232C79"/>
    <w:rsid w:val="0023305C"/>
    <w:rsid w:val="00233394"/>
    <w:rsid w:val="00233F61"/>
    <w:rsid w:val="00234134"/>
    <w:rsid w:val="00234633"/>
    <w:rsid w:val="00234E53"/>
    <w:rsid w:val="00234E7B"/>
    <w:rsid w:val="00235781"/>
    <w:rsid w:val="00235B43"/>
    <w:rsid w:val="00235D77"/>
    <w:rsid w:val="00235EA0"/>
    <w:rsid w:val="0023643B"/>
    <w:rsid w:val="00236665"/>
    <w:rsid w:val="002366D5"/>
    <w:rsid w:val="00236D98"/>
    <w:rsid w:val="002378FD"/>
    <w:rsid w:val="00240523"/>
    <w:rsid w:val="00240FA8"/>
    <w:rsid w:val="00241648"/>
    <w:rsid w:val="00241F00"/>
    <w:rsid w:val="0024309B"/>
    <w:rsid w:val="00243634"/>
    <w:rsid w:val="002436DD"/>
    <w:rsid w:val="0024404D"/>
    <w:rsid w:val="002446A5"/>
    <w:rsid w:val="0024513B"/>
    <w:rsid w:val="002461AF"/>
    <w:rsid w:val="00246462"/>
    <w:rsid w:val="002465A9"/>
    <w:rsid w:val="00246CB4"/>
    <w:rsid w:val="00247026"/>
    <w:rsid w:val="0024707D"/>
    <w:rsid w:val="0024718A"/>
    <w:rsid w:val="0024727F"/>
    <w:rsid w:val="0024733A"/>
    <w:rsid w:val="00247361"/>
    <w:rsid w:val="002478A9"/>
    <w:rsid w:val="002500DF"/>
    <w:rsid w:val="0025018A"/>
    <w:rsid w:val="0025032E"/>
    <w:rsid w:val="002508C6"/>
    <w:rsid w:val="0025094A"/>
    <w:rsid w:val="00251116"/>
    <w:rsid w:val="002516B5"/>
    <w:rsid w:val="002517D5"/>
    <w:rsid w:val="00251858"/>
    <w:rsid w:val="00251D26"/>
    <w:rsid w:val="00251EE4"/>
    <w:rsid w:val="002526C0"/>
    <w:rsid w:val="00252791"/>
    <w:rsid w:val="00252B3A"/>
    <w:rsid w:val="0025374D"/>
    <w:rsid w:val="00253C49"/>
    <w:rsid w:val="00254788"/>
    <w:rsid w:val="00254E2A"/>
    <w:rsid w:val="0025593B"/>
    <w:rsid w:val="00255A40"/>
    <w:rsid w:val="00255D36"/>
    <w:rsid w:val="00255D6B"/>
    <w:rsid w:val="00255E22"/>
    <w:rsid w:val="00255E6D"/>
    <w:rsid w:val="00256BBE"/>
    <w:rsid w:val="00256BF9"/>
    <w:rsid w:val="00256D5C"/>
    <w:rsid w:val="00256D8F"/>
    <w:rsid w:val="00256F1C"/>
    <w:rsid w:val="00257196"/>
    <w:rsid w:val="002571A3"/>
    <w:rsid w:val="002571EB"/>
    <w:rsid w:val="00257C77"/>
    <w:rsid w:val="00257E73"/>
    <w:rsid w:val="00260093"/>
    <w:rsid w:val="0026048C"/>
    <w:rsid w:val="002605B6"/>
    <w:rsid w:val="0026064B"/>
    <w:rsid w:val="0026071C"/>
    <w:rsid w:val="0026138A"/>
    <w:rsid w:val="002613D6"/>
    <w:rsid w:val="0026192D"/>
    <w:rsid w:val="00262872"/>
    <w:rsid w:val="002633B6"/>
    <w:rsid w:val="0026367D"/>
    <w:rsid w:val="00263758"/>
    <w:rsid w:val="0026466B"/>
    <w:rsid w:val="00264988"/>
    <w:rsid w:val="00264D28"/>
    <w:rsid w:val="00264FF8"/>
    <w:rsid w:val="002652E4"/>
    <w:rsid w:val="00265892"/>
    <w:rsid w:val="0026595F"/>
    <w:rsid w:val="00265D46"/>
    <w:rsid w:val="00266F32"/>
    <w:rsid w:val="00267249"/>
    <w:rsid w:val="00270237"/>
    <w:rsid w:val="00270977"/>
    <w:rsid w:val="00270E9A"/>
    <w:rsid w:val="00270FE5"/>
    <w:rsid w:val="00271644"/>
    <w:rsid w:val="00271733"/>
    <w:rsid w:val="0027182D"/>
    <w:rsid w:val="00271A7B"/>
    <w:rsid w:val="00271B96"/>
    <w:rsid w:val="00272051"/>
    <w:rsid w:val="00272409"/>
    <w:rsid w:val="00272673"/>
    <w:rsid w:val="00273965"/>
    <w:rsid w:val="00273E79"/>
    <w:rsid w:val="0027488B"/>
    <w:rsid w:val="0027522D"/>
    <w:rsid w:val="0027535B"/>
    <w:rsid w:val="0027545D"/>
    <w:rsid w:val="00276048"/>
    <w:rsid w:val="00276559"/>
    <w:rsid w:val="00276610"/>
    <w:rsid w:val="00276F78"/>
    <w:rsid w:val="00276FBC"/>
    <w:rsid w:val="00277021"/>
    <w:rsid w:val="002774DF"/>
    <w:rsid w:val="0027783B"/>
    <w:rsid w:val="0027796B"/>
    <w:rsid w:val="00281211"/>
    <w:rsid w:val="002818E8"/>
    <w:rsid w:val="00281A85"/>
    <w:rsid w:val="00281C1A"/>
    <w:rsid w:val="00281C5A"/>
    <w:rsid w:val="00282209"/>
    <w:rsid w:val="002822CA"/>
    <w:rsid w:val="0028303F"/>
    <w:rsid w:val="00283557"/>
    <w:rsid w:val="00283A16"/>
    <w:rsid w:val="00284701"/>
    <w:rsid w:val="002859AD"/>
    <w:rsid w:val="00285CD1"/>
    <w:rsid w:val="00286AF5"/>
    <w:rsid w:val="00286B9A"/>
    <w:rsid w:val="00287143"/>
    <w:rsid w:val="002872B1"/>
    <w:rsid w:val="002876EE"/>
    <w:rsid w:val="002878C3"/>
    <w:rsid w:val="00287A5D"/>
    <w:rsid w:val="00287FFA"/>
    <w:rsid w:val="002904CB"/>
    <w:rsid w:val="002907B6"/>
    <w:rsid w:val="00290AA6"/>
    <w:rsid w:val="002910AE"/>
    <w:rsid w:val="002919A9"/>
    <w:rsid w:val="00291A49"/>
    <w:rsid w:val="00292226"/>
    <w:rsid w:val="00292757"/>
    <w:rsid w:val="00294B60"/>
    <w:rsid w:val="00294EF9"/>
    <w:rsid w:val="002952B8"/>
    <w:rsid w:val="002957B9"/>
    <w:rsid w:val="002957DA"/>
    <w:rsid w:val="00295A6B"/>
    <w:rsid w:val="00295B55"/>
    <w:rsid w:val="00295E61"/>
    <w:rsid w:val="00296D22"/>
    <w:rsid w:val="00297297"/>
    <w:rsid w:val="00297646"/>
    <w:rsid w:val="00297AB1"/>
    <w:rsid w:val="002A00A7"/>
    <w:rsid w:val="002A017B"/>
    <w:rsid w:val="002A0DEB"/>
    <w:rsid w:val="002A0F87"/>
    <w:rsid w:val="002A1A60"/>
    <w:rsid w:val="002A286F"/>
    <w:rsid w:val="002A2EB7"/>
    <w:rsid w:val="002A3353"/>
    <w:rsid w:val="002A384F"/>
    <w:rsid w:val="002A3907"/>
    <w:rsid w:val="002A3BB5"/>
    <w:rsid w:val="002A3F00"/>
    <w:rsid w:val="002A509D"/>
    <w:rsid w:val="002A570E"/>
    <w:rsid w:val="002A5EF7"/>
    <w:rsid w:val="002A5F9A"/>
    <w:rsid w:val="002A6E48"/>
    <w:rsid w:val="002A6F15"/>
    <w:rsid w:val="002A796B"/>
    <w:rsid w:val="002A7D90"/>
    <w:rsid w:val="002B00FD"/>
    <w:rsid w:val="002B043E"/>
    <w:rsid w:val="002B1248"/>
    <w:rsid w:val="002B125C"/>
    <w:rsid w:val="002B16AF"/>
    <w:rsid w:val="002B1B0D"/>
    <w:rsid w:val="002B1EA3"/>
    <w:rsid w:val="002B1ECF"/>
    <w:rsid w:val="002B21CA"/>
    <w:rsid w:val="002B23CD"/>
    <w:rsid w:val="002B247B"/>
    <w:rsid w:val="002B250E"/>
    <w:rsid w:val="002B255B"/>
    <w:rsid w:val="002B33B6"/>
    <w:rsid w:val="002B3CBE"/>
    <w:rsid w:val="002B3D58"/>
    <w:rsid w:val="002B3F13"/>
    <w:rsid w:val="002B3FFA"/>
    <w:rsid w:val="002B4016"/>
    <w:rsid w:val="002B4373"/>
    <w:rsid w:val="002B450E"/>
    <w:rsid w:val="002B4DC9"/>
    <w:rsid w:val="002B5256"/>
    <w:rsid w:val="002B55FC"/>
    <w:rsid w:val="002B5E00"/>
    <w:rsid w:val="002B5F23"/>
    <w:rsid w:val="002B668E"/>
    <w:rsid w:val="002B6F94"/>
    <w:rsid w:val="002B7089"/>
    <w:rsid w:val="002B71F2"/>
    <w:rsid w:val="002B7806"/>
    <w:rsid w:val="002C0283"/>
    <w:rsid w:val="002C0A4D"/>
    <w:rsid w:val="002C0C7E"/>
    <w:rsid w:val="002C10B7"/>
    <w:rsid w:val="002C24C0"/>
    <w:rsid w:val="002C3057"/>
    <w:rsid w:val="002C3C38"/>
    <w:rsid w:val="002C4A62"/>
    <w:rsid w:val="002C4B82"/>
    <w:rsid w:val="002C4B8F"/>
    <w:rsid w:val="002C4E07"/>
    <w:rsid w:val="002C50EC"/>
    <w:rsid w:val="002C591B"/>
    <w:rsid w:val="002C6069"/>
    <w:rsid w:val="002C6927"/>
    <w:rsid w:val="002C6AFA"/>
    <w:rsid w:val="002C7015"/>
    <w:rsid w:val="002C70B4"/>
    <w:rsid w:val="002C71EA"/>
    <w:rsid w:val="002C7218"/>
    <w:rsid w:val="002C753A"/>
    <w:rsid w:val="002C78E3"/>
    <w:rsid w:val="002C7BF9"/>
    <w:rsid w:val="002C7F21"/>
    <w:rsid w:val="002D054F"/>
    <w:rsid w:val="002D0681"/>
    <w:rsid w:val="002D0802"/>
    <w:rsid w:val="002D0EBD"/>
    <w:rsid w:val="002D0F05"/>
    <w:rsid w:val="002D12A1"/>
    <w:rsid w:val="002D1AE0"/>
    <w:rsid w:val="002D1E9E"/>
    <w:rsid w:val="002D1EB4"/>
    <w:rsid w:val="002D246E"/>
    <w:rsid w:val="002D2C70"/>
    <w:rsid w:val="002D2CDF"/>
    <w:rsid w:val="002D3052"/>
    <w:rsid w:val="002D3091"/>
    <w:rsid w:val="002D3436"/>
    <w:rsid w:val="002D365F"/>
    <w:rsid w:val="002D383F"/>
    <w:rsid w:val="002D3BED"/>
    <w:rsid w:val="002D43D5"/>
    <w:rsid w:val="002D45DE"/>
    <w:rsid w:val="002D491C"/>
    <w:rsid w:val="002D4B1F"/>
    <w:rsid w:val="002D541B"/>
    <w:rsid w:val="002D63B6"/>
    <w:rsid w:val="002D64A7"/>
    <w:rsid w:val="002D65C6"/>
    <w:rsid w:val="002D6736"/>
    <w:rsid w:val="002D70EC"/>
    <w:rsid w:val="002D7913"/>
    <w:rsid w:val="002D7992"/>
    <w:rsid w:val="002D7B09"/>
    <w:rsid w:val="002D7B3A"/>
    <w:rsid w:val="002D7DEF"/>
    <w:rsid w:val="002D7E85"/>
    <w:rsid w:val="002E0142"/>
    <w:rsid w:val="002E07CB"/>
    <w:rsid w:val="002E0C2E"/>
    <w:rsid w:val="002E0CE4"/>
    <w:rsid w:val="002E1B8B"/>
    <w:rsid w:val="002E1C88"/>
    <w:rsid w:val="002E26D5"/>
    <w:rsid w:val="002E2A48"/>
    <w:rsid w:val="002E2BF2"/>
    <w:rsid w:val="002E3D2A"/>
    <w:rsid w:val="002E4B85"/>
    <w:rsid w:val="002E54CE"/>
    <w:rsid w:val="002E5A64"/>
    <w:rsid w:val="002E6163"/>
    <w:rsid w:val="002F0445"/>
    <w:rsid w:val="002F0680"/>
    <w:rsid w:val="002F0A42"/>
    <w:rsid w:val="002F0F74"/>
    <w:rsid w:val="002F0FA4"/>
    <w:rsid w:val="002F0FF8"/>
    <w:rsid w:val="002F10DC"/>
    <w:rsid w:val="002F1808"/>
    <w:rsid w:val="002F21E6"/>
    <w:rsid w:val="002F22C5"/>
    <w:rsid w:val="002F2B04"/>
    <w:rsid w:val="002F3853"/>
    <w:rsid w:val="002F3EA9"/>
    <w:rsid w:val="002F41CF"/>
    <w:rsid w:val="002F505B"/>
    <w:rsid w:val="002F5297"/>
    <w:rsid w:val="002F53F1"/>
    <w:rsid w:val="002F5899"/>
    <w:rsid w:val="002F6115"/>
    <w:rsid w:val="002F6C76"/>
    <w:rsid w:val="002F6F88"/>
    <w:rsid w:val="002F704D"/>
    <w:rsid w:val="002F7491"/>
    <w:rsid w:val="003009CE"/>
    <w:rsid w:val="0030113B"/>
    <w:rsid w:val="0030158F"/>
    <w:rsid w:val="0030194C"/>
    <w:rsid w:val="00301EB4"/>
    <w:rsid w:val="003020FD"/>
    <w:rsid w:val="00302530"/>
    <w:rsid w:val="00302B0B"/>
    <w:rsid w:val="003031A8"/>
    <w:rsid w:val="00303EA7"/>
    <w:rsid w:val="00303EFB"/>
    <w:rsid w:val="003046A8"/>
    <w:rsid w:val="00304809"/>
    <w:rsid w:val="00304A30"/>
    <w:rsid w:val="00304B24"/>
    <w:rsid w:val="00304D7C"/>
    <w:rsid w:val="00304E34"/>
    <w:rsid w:val="00305014"/>
    <w:rsid w:val="0030508F"/>
    <w:rsid w:val="00306194"/>
    <w:rsid w:val="00306548"/>
    <w:rsid w:val="003069CB"/>
    <w:rsid w:val="00306BC7"/>
    <w:rsid w:val="00307964"/>
    <w:rsid w:val="003105C3"/>
    <w:rsid w:val="0031078D"/>
    <w:rsid w:val="00310B00"/>
    <w:rsid w:val="00310D89"/>
    <w:rsid w:val="00310E6D"/>
    <w:rsid w:val="003110CC"/>
    <w:rsid w:val="0031126E"/>
    <w:rsid w:val="00311B03"/>
    <w:rsid w:val="00311E2C"/>
    <w:rsid w:val="00311F1C"/>
    <w:rsid w:val="003127F5"/>
    <w:rsid w:val="003129D6"/>
    <w:rsid w:val="00313140"/>
    <w:rsid w:val="003135E9"/>
    <w:rsid w:val="003135F8"/>
    <w:rsid w:val="003137A3"/>
    <w:rsid w:val="00314A24"/>
    <w:rsid w:val="003152DE"/>
    <w:rsid w:val="0031591B"/>
    <w:rsid w:val="003159E6"/>
    <w:rsid w:val="00315DEA"/>
    <w:rsid w:val="00315F4F"/>
    <w:rsid w:val="003163A5"/>
    <w:rsid w:val="003168DA"/>
    <w:rsid w:val="00316B15"/>
    <w:rsid w:val="00316C2C"/>
    <w:rsid w:val="0031716C"/>
    <w:rsid w:val="00317C3B"/>
    <w:rsid w:val="0032063A"/>
    <w:rsid w:val="00320DF6"/>
    <w:rsid w:val="003215C6"/>
    <w:rsid w:val="00321F85"/>
    <w:rsid w:val="0032249D"/>
    <w:rsid w:val="00322657"/>
    <w:rsid w:val="003226F4"/>
    <w:rsid w:val="003228D2"/>
    <w:rsid w:val="00322CD0"/>
    <w:rsid w:val="00322E40"/>
    <w:rsid w:val="00322ECE"/>
    <w:rsid w:val="00323270"/>
    <w:rsid w:val="00323428"/>
    <w:rsid w:val="00323514"/>
    <w:rsid w:val="0032351A"/>
    <w:rsid w:val="00323547"/>
    <w:rsid w:val="00323E93"/>
    <w:rsid w:val="00324224"/>
    <w:rsid w:val="003242DF"/>
    <w:rsid w:val="00324660"/>
    <w:rsid w:val="0032490B"/>
    <w:rsid w:val="00325466"/>
    <w:rsid w:val="00325672"/>
    <w:rsid w:val="00325725"/>
    <w:rsid w:val="00325A13"/>
    <w:rsid w:val="00325CC5"/>
    <w:rsid w:val="00326102"/>
    <w:rsid w:val="0032683D"/>
    <w:rsid w:val="00327184"/>
    <w:rsid w:val="0032724F"/>
    <w:rsid w:val="00327729"/>
    <w:rsid w:val="0033129E"/>
    <w:rsid w:val="003312E5"/>
    <w:rsid w:val="00331C42"/>
    <w:rsid w:val="0033293B"/>
    <w:rsid w:val="00332B2D"/>
    <w:rsid w:val="00332DA5"/>
    <w:rsid w:val="003336B4"/>
    <w:rsid w:val="00333CBA"/>
    <w:rsid w:val="00333E42"/>
    <w:rsid w:val="00334146"/>
    <w:rsid w:val="003343DE"/>
    <w:rsid w:val="003344C6"/>
    <w:rsid w:val="00334902"/>
    <w:rsid w:val="003349F7"/>
    <w:rsid w:val="00334AA3"/>
    <w:rsid w:val="00334E5F"/>
    <w:rsid w:val="003353FA"/>
    <w:rsid w:val="003356BF"/>
    <w:rsid w:val="00335796"/>
    <w:rsid w:val="003357D3"/>
    <w:rsid w:val="0033588A"/>
    <w:rsid w:val="00335C1D"/>
    <w:rsid w:val="00336046"/>
    <w:rsid w:val="0033621E"/>
    <w:rsid w:val="003362D7"/>
    <w:rsid w:val="00336634"/>
    <w:rsid w:val="00336D72"/>
    <w:rsid w:val="00336E1E"/>
    <w:rsid w:val="00337589"/>
    <w:rsid w:val="00337661"/>
    <w:rsid w:val="0034024F"/>
    <w:rsid w:val="00340642"/>
    <w:rsid w:val="00340B8F"/>
    <w:rsid w:val="00340B96"/>
    <w:rsid w:val="0034111F"/>
    <w:rsid w:val="0034130F"/>
    <w:rsid w:val="00341574"/>
    <w:rsid w:val="0034180B"/>
    <w:rsid w:val="00341E03"/>
    <w:rsid w:val="00342511"/>
    <w:rsid w:val="0034261D"/>
    <w:rsid w:val="00342CF6"/>
    <w:rsid w:val="003435C0"/>
    <w:rsid w:val="00343800"/>
    <w:rsid w:val="00343FC9"/>
    <w:rsid w:val="003449A9"/>
    <w:rsid w:val="00344DFD"/>
    <w:rsid w:val="00345850"/>
    <w:rsid w:val="00345B59"/>
    <w:rsid w:val="00346249"/>
    <w:rsid w:val="00346525"/>
    <w:rsid w:val="00346734"/>
    <w:rsid w:val="00346D20"/>
    <w:rsid w:val="00347052"/>
    <w:rsid w:val="0034710E"/>
    <w:rsid w:val="00347196"/>
    <w:rsid w:val="003476D5"/>
    <w:rsid w:val="00347D7F"/>
    <w:rsid w:val="00347F46"/>
    <w:rsid w:val="00350673"/>
    <w:rsid w:val="00350D21"/>
    <w:rsid w:val="00350D5A"/>
    <w:rsid w:val="003514EC"/>
    <w:rsid w:val="00351963"/>
    <w:rsid w:val="003522B1"/>
    <w:rsid w:val="0035250A"/>
    <w:rsid w:val="00352718"/>
    <w:rsid w:val="00352BBA"/>
    <w:rsid w:val="00352DD4"/>
    <w:rsid w:val="00352E49"/>
    <w:rsid w:val="0035352A"/>
    <w:rsid w:val="003546D0"/>
    <w:rsid w:val="00354751"/>
    <w:rsid w:val="00354AD1"/>
    <w:rsid w:val="00354FA9"/>
    <w:rsid w:val="003556C7"/>
    <w:rsid w:val="00355DC4"/>
    <w:rsid w:val="00356A1E"/>
    <w:rsid w:val="00356A43"/>
    <w:rsid w:val="00356D7A"/>
    <w:rsid w:val="00356DC9"/>
    <w:rsid w:val="003576BE"/>
    <w:rsid w:val="003602E1"/>
    <w:rsid w:val="0036099C"/>
    <w:rsid w:val="0036106C"/>
    <w:rsid w:val="00361766"/>
    <w:rsid w:val="003619E6"/>
    <w:rsid w:val="00363AFF"/>
    <w:rsid w:val="00363D24"/>
    <w:rsid w:val="00363F8D"/>
    <w:rsid w:val="00364A25"/>
    <w:rsid w:val="00364DF5"/>
    <w:rsid w:val="00365978"/>
    <w:rsid w:val="00365EDD"/>
    <w:rsid w:val="00365F26"/>
    <w:rsid w:val="003663D1"/>
    <w:rsid w:val="00366447"/>
    <w:rsid w:val="00366604"/>
    <w:rsid w:val="00366A1F"/>
    <w:rsid w:val="0036768C"/>
    <w:rsid w:val="00367AF8"/>
    <w:rsid w:val="00370C4A"/>
    <w:rsid w:val="00371626"/>
    <w:rsid w:val="00371AA9"/>
    <w:rsid w:val="00371B76"/>
    <w:rsid w:val="00372B40"/>
    <w:rsid w:val="00372BD0"/>
    <w:rsid w:val="00372F91"/>
    <w:rsid w:val="003732F0"/>
    <w:rsid w:val="00373868"/>
    <w:rsid w:val="00373BD5"/>
    <w:rsid w:val="0037460F"/>
    <w:rsid w:val="003747E5"/>
    <w:rsid w:val="00374843"/>
    <w:rsid w:val="003750FF"/>
    <w:rsid w:val="003760B9"/>
    <w:rsid w:val="003766B0"/>
    <w:rsid w:val="00376A28"/>
    <w:rsid w:val="00376FEB"/>
    <w:rsid w:val="003771BE"/>
    <w:rsid w:val="00377235"/>
    <w:rsid w:val="0037728A"/>
    <w:rsid w:val="00377372"/>
    <w:rsid w:val="003775C6"/>
    <w:rsid w:val="00377710"/>
    <w:rsid w:val="00377B93"/>
    <w:rsid w:val="003804D1"/>
    <w:rsid w:val="003805EE"/>
    <w:rsid w:val="00380DCA"/>
    <w:rsid w:val="00381038"/>
    <w:rsid w:val="003811C7"/>
    <w:rsid w:val="00381771"/>
    <w:rsid w:val="00382B62"/>
    <w:rsid w:val="003832C7"/>
    <w:rsid w:val="003832E3"/>
    <w:rsid w:val="003833FE"/>
    <w:rsid w:val="003836B5"/>
    <w:rsid w:val="00383722"/>
    <w:rsid w:val="00384786"/>
    <w:rsid w:val="00384DDA"/>
    <w:rsid w:val="00384FD0"/>
    <w:rsid w:val="00385183"/>
    <w:rsid w:val="0038557F"/>
    <w:rsid w:val="00385C48"/>
    <w:rsid w:val="00386888"/>
    <w:rsid w:val="00386D73"/>
    <w:rsid w:val="003870AE"/>
    <w:rsid w:val="00390248"/>
    <w:rsid w:val="00390249"/>
    <w:rsid w:val="00390B83"/>
    <w:rsid w:val="00390CD7"/>
    <w:rsid w:val="00391182"/>
    <w:rsid w:val="00391F29"/>
    <w:rsid w:val="0039225A"/>
    <w:rsid w:val="003927E6"/>
    <w:rsid w:val="00392B6A"/>
    <w:rsid w:val="00392FB2"/>
    <w:rsid w:val="00394061"/>
    <w:rsid w:val="00394158"/>
    <w:rsid w:val="0039426B"/>
    <w:rsid w:val="0039473B"/>
    <w:rsid w:val="00394762"/>
    <w:rsid w:val="00394D13"/>
    <w:rsid w:val="00394D28"/>
    <w:rsid w:val="00394D34"/>
    <w:rsid w:val="00394E25"/>
    <w:rsid w:val="003955FC"/>
    <w:rsid w:val="00395AEA"/>
    <w:rsid w:val="0039601E"/>
    <w:rsid w:val="003963BB"/>
    <w:rsid w:val="00396C12"/>
    <w:rsid w:val="00396D80"/>
    <w:rsid w:val="003974F3"/>
    <w:rsid w:val="00397510"/>
    <w:rsid w:val="0039776A"/>
    <w:rsid w:val="003978CE"/>
    <w:rsid w:val="00397A48"/>
    <w:rsid w:val="003A004A"/>
    <w:rsid w:val="003A02A1"/>
    <w:rsid w:val="003A050F"/>
    <w:rsid w:val="003A0F39"/>
    <w:rsid w:val="003A139E"/>
    <w:rsid w:val="003A2336"/>
    <w:rsid w:val="003A376E"/>
    <w:rsid w:val="003A3823"/>
    <w:rsid w:val="003A4259"/>
    <w:rsid w:val="003A5D80"/>
    <w:rsid w:val="003A65B4"/>
    <w:rsid w:val="003A6BC3"/>
    <w:rsid w:val="003A7282"/>
    <w:rsid w:val="003A7C71"/>
    <w:rsid w:val="003B0889"/>
    <w:rsid w:val="003B08BC"/>
    <w:rsid w:val="003B0B5B"/>
    <w:rsid w:val="003B0D69"/>
    <w:rsid w:val="003B0F52"/>
    <w:rsid w:val="003B0F69"/>
    <w:rsid w:val="003B1124"/>
    <w:rsid w:val="003B1265"/>
    <w:rsid w:val="003B163E"/>
    <w:rsid w:val="003B2065"/>
    <w:rsid w:val="003B24F5"/>
    <w:rsid w:val="003B2D2E"/>
    <w:rsid w:val="003B35BF"/>
    <w:rsid w:val="003B377C"/>
    <w:rsid w:val="003B3A22"/>
    <w:rsid w:val="003B3F77"/>
    <w:rsid w:val="003B470A"/>
    <w:rsid w:val="003B507B"/>
    <w:rsid w:val="003B5434"/>
    <w:rsid w:val="003B6263"/>
    <w:rsid w:val="003B67ED"/>
    <w:rsid w:val="003B68DD"/>
    <w:rsid w:val="003B695E"/>
    <w:rsid w:val="003B6BE7"/>
    <w:rsid w:val="003B6F24"/>
    <w:rsid w:val="003B721D"/>
    <w:rsid w:val="003B7A5D"/>
    <w:rsid w:val="003B7E19"/>
    <w:rsid w:val="003C0179"/>
    <w:rsid w:val="003C038A"/>
    <w:rsid w:val="003C054C"/>
    <w:rsid w:val="003C0775"/>
    <w:rsid w:val="003C093B"/>
    <w:rsid w:val="003C0E4E"/>
    <w:rsid w:val="003C15A0"/>
    <w:rsid w:val="003C1FBE"/>
    <w:rsid w:val="003C2179"/>
    <w:rsid w:val="003C4EDD"/>
    <w:rsid w:val="003C5386"/>
    <w:rsid w:val="003C5BB4"/>
    <w:rsid w:val="003C6C11"/>
    <w:rsid w:val="003C6C37"/>
    <w:rsid w:val="003D00C3"/>
    <w:rsid w:val="003D03C8"/>
    <w:rsid w:val="003D1D98"/>
    <w:rsid w:val="003D1E66"/>
    <w:rsid w:val="003D23E2"/>
    <w:rsid w:val="003D2A04"/>
    <w:rsid w:val="003D2BA7"/>
    <w:rsid w:val="003D3918"/>
    <w:rsid w:val="003D3A99"/>
    <w:rsid w:val="003D3F1A"/>
    <w:rsid w:val="003D4072"/>
    <w:rsid w:val="003D5628"/>
    <w:rsid w:val="003D5761"/>
    <w:rsid w:val="003D59F1"/>
    <w:rsid w:val="003D5AFD"/>
    <w:rsid w:val="003D6015"/>
    <w:rsid w:val="003D6405"/>
    <w:rsid w:val="003D65E5"/>
    <w:rsid w:val="003D67C1"/>
    <w:rsid w:val="003D6F92"/>
    <w:rsid w:val="003D71A7"/>
    <w:rsid w:val="003D7EC2"/>
    <w:rsid w:val="003E06E3"/>
    <w:rsid w:val="003E07EE"/>
    <w:rsid w:val="003E092A"/>
    <w:rsid w:val="003E0BA6"/>
    <w:rsid w:val="003E0F68"/>
    <w:rsid w:val="003E19CE"/>
    <w:rsid w:val="003E1AD2"/>
    <w:rsid w:val="003E204B"/>
    <w:rsid w:val="003E2357"/>
    <w:rsid w:val="003E29AC"/>
    <w:rsid w:val="003E34A0"/>
    <w:rsid w:val="003E36B9"/>
    <w:rsid w:val="003E3C15"/>
    <w:rsid w:val="003E43C4"/>
    <w:rsid w:val="003E4F15"/>
    <w:rsid w:val="003E5B51"/>
    <w:rsid w:val="003E5DF4"/>
    <w:rsid w:val="003E5E77"/>
    <w:rsid w:val="003E66A8"/>
    <w:rsid w:val="003E69AB"/>
    <w:rsid w:val="003E7A0F"/>
    <w:rsid w:val="003E7A35"/>
    <w:rsid w:val="003E7BC4"/>
    <w:rsid w:val="003E7D64"/>
    <w:rsid w:val="003F03EC"/>
    <w:rsid w:val="003F0D47"/>
    <w:rsid w:val="003F0DD0"/>
    <w:rsid w:val="003F10A0"/>
    <w:rsid w:val="003F13F0"/>
    <w:rsid w:val="003F1F5B"/>
    <w:rsid w:val="003F264D"/>
    <w:rsid w:val="003F2F21"/>
    <w:rsid w:val="003F3429"/>
    <w:rsid w:val="003F3FC8"/>
    <w:rsid w:val="003F5160"/>
    <w:rsid w:val="003F58E5"/>
    <w:rsid w:val="003F5C06"/>
    <w:rsid w:val="003F6290"/>
    <w:rsid w:val="003F6721"/>
    <w:rsid w:val="003F6FDB"/>
    <w:rsid w:val="003F702E"/>
    <w:rsid w:val="00400C81"/>
    <w:rsid w:val="00400F91"/>
    <w:rsid w:val="0040155C"/>
    <w:rsid w:val="00403416"/>
    <w:rsid w:val="00403FF1"/>
    <w:rsid w:val="00404397"/>
    <w:rsid w:val="004043D7"/>
    <w:rsid w:val="004048E3"/>
    <w:rsid w:val="0040494E"/>
    <w:rsid w:val="00404DEC"/>
    <w:rsid w:val="00405688"/>
    <w:rsid w:val="004059E3"/>
    <w:rsid w:val="0040610C"/>
    <w:rsid w:val="004066FD"/>
    <w:rsid w:val="00406889"/>
    <w:rsid w:val="0040698A"/>
    <w:rsid w:val="00406B90"/>
    <w:rsid w:val="0040774B"/>
    <w:rsid w:val="00407BF0"/>
    <w:rsid w:val="00407F28"/>
    <w:rsid w:val="0041125C"/>
    <w:rsid w:val="004113A3"/>
    <w:rsid w:val="0041145C"/>
    <w:rsid w:val="00413672"/>
    <w:rsid w:val="004138C6"/>
    <w:rsid w:val="00413973"/>
    <w:rsid w:val="004162F2"/>
    <w:rsid w:val="00416421"/>
    <w:rsid w:val="00416610"/>
    <w:rsid w:val="00416C85"/>
    <w:rsid w:val="00416E73"/>
    <w:rsid w:val="00417E60"/>
    <w:rsid w:val="004208F0"/>
    <w:rsid w:val="00420C01"/>
    <w:rsid w:val="00421610"/>
    <w:rsid w:val="00421E8C"/>
    <w:rsid w:val="00422092"/>
    <w:rsid w:val="0042210E"/>
    <w:rsid w:val="00422764"/>
    <w:rsid w:val="004228F7"/>
    <w:rsid w:val="00422D6F"/>
    <w:rsid w:val="00422FF9"/>
    <w:rsid w:val="00423697"/>
    <w:rsid w:val="00423D55"/>
    <w:rsid w:val="00424823"/>
    <w:rsid w:val="0042540B"/>
    <w:rsid w:val="00425DAA"/>
    <w:rsid w:val="0042658E"/>
    <w:rsid w:val="0042672F"/>
    <w:rsid w:val="00426A5A"/>
    <w:rsid w:val="00427411"/>
    <w:rsid w:val="0042752D"/>
    <w:rsid w:val="004275C8"/>
    <w:rsid w:val="00427825"/>
    <w:rsid w:val="00430548"/>
    <w:rsid w:val="0043080B"/>
    <w:rsid w:val="00430964"/>
    <w:rsid w:val="00430B8F"/>
    <w:rsid w:val="004314F3"/>
    <w:rsid w:val="0043176D"/>
    <w:rsid w:val="00431C9F"/>
    <w:rsid w:val="00431D3D"/>
    <w:rsid w:val="004329FE"/>
    <w:rsid w:val="0043311F"/>
    <w:rsid w:val="00433186"/>
    <w:rsid w:val="004337E3"/>
    <w:rsid w:val="0043469F"/>
    <w:rsid w:val="004347D4"/>
    <w:rsid w:val="00435085"/>
    <w:rsid w:val="004357BD"/>
    <w:rsid w:val="00435F52"/>
    <w:rsid w:val="00436454"/>
    <w:rsid w:val="00436E76"/>
    <w:rsid w:val="00437ABF"/>
    <w:rsid w:val="00440670"/>
    <w:rsid w:val="00440D02"/>
    <w:rsid w:val="00441915"/>
    <w:rsid w:val="00442392"/>
    <w:rsid w:val="00442491"/>
    <w:rsid w:val="00442A26"/>
    <w:rsid w:val="00443340"/>
    <w:rsid w:val="0044389D"/>
    <w:rsid w:val="004438E8"/>
    <w:rsid w:val="00443A3F"/>
    <w:rsid w:val="00444CE2"/>
    <w:rsid w:val="004458F7"/>
    <w:rsid w:val="004462FB"/>
    <w:rsid w:val="004468D3"/>
    <w:rsid w:val="00446D92"/>
    <w:rsid w:val="004470E0"/>
    <w:rsid w:val="00447449"/>
    <w:rsid w:val="00447A3C"/>
    <w:rsid w:val="00450811"/>
    <w:rsid w:val="00450B4E"/>
    <w:rsid w:val="00450DF2"/>
    <w:rsid w:val="00450F15"/>
    <w:rsid w:val="0045104B"/>
    <w:rsid w:val="0045199C"/>
    <w:rsid w:val="00451C94"/>
    <w:rsid w:val="0045244D"/>
    <w:rsid w:val="00452DC2"/>
    <w:rsid w:val="00453B95"/>
    <w:rsid w:val="0045408F"/>
    <w:rsid w:val="004541F4"/>
    <w:rsid w:val="00454834"/>
    <w:rsid w:val="00454AA1"/>
    <w:rsid w:val="00454D53"/>
    <w:rsid w:val="00454DB7"/>
    <w:rsid w:val="0045506B"/>
    <w:rsid w:val="004552D3"/>
    <w:rsid w:val="004561E7"/>
    <w:rsid w:val="0045625E"/>
    <w:rsid w:val="004568AB"/>
    <w:rsid w:val="00456995"/>
    <w:rsid w:val="00457199"/>
    <w:rsid w:val="00457616"/>
    <w:rsid w:val="0045784D"/>
    <w:rsid w:val="00457CA0"/>
    <w:rsid w:val="004607EC"/>
    <w:rsid w:val="00461120"/>
    <w:rsid w:val="00462574"/>
    <w:rsid w:val="00463095"/>
    <w:rsid w:val="0046352A"/>
    <w:rsid w:val="004635BE"/>
    <w:rsid w:val="00463720"/>
    <w:rsid w:val="0046433E"/>
    <w:rsid w:val="00464E46"/>
    <w:rsid w:val="00465542"/>
    <w:rsid w:val="00465970"/>
    <w:rsid w:val="004664A4"/>
    <w:rsid w:val="00466804"/>
    <w:rsid w:val="004669CC"/>
    <w:rsid w:val="00466A4A"/>
    <w:rsid w:val="004672F8"/>
    <w:rsid w:val="00467AC1"/>
    <w:rsid w:val="00467E51"/>
    <w:rsid w:val="00467ECF"/>
    <w:rsid w:val="00470C4E"/>
    <w:rsid w:val="00470E02"/>
    <w:rsid w:val="00470E1A"/>
    <w:rsid w:val="004715BD"/>
    <w:rsid w:val="0047189E"/>
    <w:rsid w:val="00471D7B"/>
    <w:rsid w:val="00471D88"/>
    <w:rsid w:val="00471D99"/>
    <w:rsid w:val="00471E33"/>
    <w:rsid w:val="0047252B"/>
    <w:rsid w:val="004748C3"/>
    <w:rsid w:val="00474D9C"/>
    <w:rsid w:val="004758E7"/>
    <w:rsid w:val="00476B7E"/>
    <w:rsid w:val="00477600"/>
    <w:rsid w:val="0048054A"/>
    <w:rsid w:val="00480EAB"/>
    <w:rsid w:val="00480FAE"/>
    <w:rsid w:val="00481726"/>
    <w:rsid w:val="00481A81"/>
    <w:rsid w:val="00481D98"/>
    <w:rsid w:val="004820C7"/>
    <w:rsid w:val="004822BA"/>
    <w:rsid w:val="00482633"/>
    <w:rsid w:val="00482661"/>
    <w:rsid w:val="00483031"/>
    <w:rsid w:val="00483135"/>
    <w:rsid w:val="00483628"/>
    <w:rsid w:val="00484948"/>
    <w:rsid w:val="004849D4"/>
    <w:rsid w:val="004849F8"/>
    <w:rsid w:val="0048594E"/>
    <w:rsid w:val="00486F28"/>
    <w:rsid w:val="0048735A"/>
    <w:rsid w:val="0048742D"/>
    <w:rsid w:val="00487BEE"/>
    <w:rsid w:val="00487F1B"/>
    <w:rsid w:val="004904C1"/>
    <w:rsid w:val="004908EC"/>
    <w:rsid w:val="00491636"/>
    <w:rsid w:val="00492259"/>
    <w:rsid w:val="00492424"/>
    <w:rsid w:val="0049243C"/>
    <w:rsid w:val="00492465"/>
    <w:rsid w:val="00492634"/>
    <w:rsid w:val="004927D3"/>
    <w:rsid w:val="004928CE"/>
    <w:rsid w:val="00493250"/>
    <w:rsid w:val="00493748"/>
    <w:rsid w:val="004938EF"/>
    <w:rsid w:val="00493912"/>
    <w:rsid w:val="00493B9B"/>
    <w:rsid w:val="004951FA"/>
    <w:rsid w:val="004952A0"/>
    <w:rsid w:val="00495628"/>
    <w:rsid w:val="00495E62"/>
    <w:rsid w:val="00495E6C"/>
    <w:rsid w:val="0049643D"/>
    <w:rsid w:val="00496559"/>
    <w:rsid w:val="004968B4"/>
    <w:rsid w:val="00497146"/>
    <w:rsid w:val="004971E6"/>
    <w:rsid w:val="004974C0"/>
    <w:rsid w:val="004974DF"/>
    <w:rsid w:val="00497764"/>
    <w:rsid w:val="004979BE"/>
    <w:rsid w:val="00497E83"/>
    <w:rsid w:val="004A03A6"/>
    <w:rsid w:val="004A0460"/>
    <w:rsid w:val="004A13F4"/>
    <w:rsid w:val="004A1B3D"/>
    <w:rsid w:val="004A1F4A"/>
    <w:rsid w:val="004A2219"/>
    <w:rsid w:val="004A22D6"/>
    <w:rsid w:val="004A2DD5"/>
    <w:rsid w:val="004A3569"/>
    <w:rsid w:val="004A37E1"/>
    <w:rsid w:val="004A3AD1"/>
    <w:rsid w:val="004A3CE4"/>
    <w:rsid w:val="004A4664"/>
    <w:rsid w:val="004A4781"/>
    <w:rsid w:val="004A4E7B"/>
    <w:rsid w:val="004A504F"/>
    <w:rsid w:val="004A5FD3"/>
    <w:rsid w:val="004A6047"/>
    <w:rsid w:val="004A67BD"/>
    <w:rsid w:val="004A6F60"/>
    <w:rsid w:val="004A70CF"/>
    <w:rsid w:val="004B03E7"/>
    <w:rsid w:val="004B086C"/>
    <w:rsid w:val="004B0B51"/>
    <w:rsid w:val="004B0C28"/>
    <w:rsid w:val="004B12E7"/>
    <w:rsid w:val="004B1662"/>
    <w:rsid w:val="004B1669"/>
    <w:rsid w:val="004B16DE"/>
    <w:rsid w:val="004B1B35"/>
    <w:rsid w:val="004B1CA5"/>
    <w:rsid w:val="004B2028"/>
    <w:rsid w:val="004B24C7"/>
    <w:rsid w:val="004B25FF"/>
    <w:rsid w:val="004B27A1"/>
    <w:rsid w:val="004B2DEE"/>
    <w:rsid w:val="004B3060"/>
    <w:rsid w:val="004B31CB"/>
    <w:rsid w:val="004B3364"/>
    <w:rsid w:val="004B34D2"/>
    <w:rsid w:val="004B42E2"/>
    <w:rsid w:val="004B45BD"/>
    <w:rsid w:val="004B4656"/>
    <w:rsid w:val="004B4E93"/>
    <w:rsid w:val="004B52DA"/>
    <w:rsid w:val="004B570A"/>
    <w:rsid w:val="004B6003"/>
    <w:rsid w:val="004B69D9"/>
    <w:rsid w:val="004B6E18"/>
    <w:rsid w:val="004B755E"/>
    <w:rsid w:val="004B7D51"/>
    <w:rsid w:val="004C0079"/>
    <w:rsid w:val="004C02C4"/>
    <w:rsid w:val="004C0DE6"/>
    <w:rsid w:val="004C0E95"/>
    <w:rsid w:val="004C2247"/>
    <w:rsid w:val="004C2301"/>
    <w:rsid w:val="004C244D"/>
    <w:rsid w:val="004C2BA6"/>
    <w:rsid w:val="004C2DB1"/>
    <w:rsid w:val="004C33E5"/>
    <w:rsid w:val="004C39C7"/>
    <w:rsid w:val="004C3A87"/>
    <w:rsid w:val="004C3BCF"/>
    <w:rsid w:val="004C3D8B"/>
    <w:rsid w:val="004C3F50"/>
    <w:rsid w:val="004C40B6"/>
    <w:rsid w:val="004C40FF"/>
    <w:rsid w:val="004C44A8"/>
    <w:rsid w:val="004C4959"/>
    <w:rsid w:val="004C541F"/>
    <w:rsid w:val="004C60C2"/>
    <w:rsid w:val="004C703A"/>
    <w:rsid w:val="004D0099"/>
    <w:rsid w:val="004D0805"/>
    <w:rsid w:val="004D0D12"/>
    <w:rsid w:val="004D0F3C"/>
    <w:rsid w:val="004D16E1"/>
    <w:rsid w:val="004D1E9B"/>
    <w:rsid w:val="004D1FF1"/>
    <w:rsid w:val="004D24ED"/>
    <w:rsid w:val="004D2560"/>
    <w:rsid w:val="004D25FD"/>
    <w:rsid w:val="004D260B"/>
    <w:rsid w:val="004D2787"/>
    <w:rsid w:val="004D2A93"/>
    <w:rsid w:val="004D2BAA"/>
    <w:rsid w:val="004D3D4C"/>
    <w:rsid w:val="004D3DDD"/>
    <w:rsid w:val="004D4286"/>
    <w:rsid w:val="004D45B2"/>
    <w:rsid w:val="004D4665"/>
    <w:rsid w:val="004D49D5"/>
    <w:rsid w:val="004D4A30"/>
    <w:rsid w:val="004D4A81"/>
    <w:rsid w:val="004D550F"/>
    <w:rsid w:val="004D5BAA"/>
    <w:rsid w:val="004D5C31"/>
    <w:rsid w:val="004D5CBA"/>
    <w:rsid w:val="004D6E85"/>
    <w:rsid w:val="004D6F1D"/>
    <w:rsid w:val="004D73EE"/>
    <w:rsid w:val="004D7645"/>
    <w:rsid w:val="004D7A16"/>
    <w:rsid w:val="004D7C01"/>
    <w:rsid w:val="004E0581"/>
    <w:rsid w:val="004E1336"/>
    <w:rsid w:val="004E1820"/>
    <w:rsid w:val="004E1BBE"/>
    <w:rsid w:val="004E1D5F"/>
    <w:rsid w:val="004E20E7"/>
    <w:rsid w:val="004E243B"/>
    <w:rsid w:val="004E28A5"/>
    <w:rsid w:val="004E292F"/>
    <w:rsid w:val="004E3058"/>
    <w:rsid w:val="004E380B"/>
    <w:rsid w:val="004E3ED9"/>
    <w:rsid w:val="004E4219"/>
    <w:rsid w:val="004E509F"/>
    <w:rsid w:val="004E5ED6"/>
    <w:rsid w:val="004E6122"/>
    <w:rsid w:val="004E620A"/>
    <w:rsid w:val="004E672F"/>
    <w:rsid w:val="004E6CE7"/>
    <w:rsid w:val="004E6E62"/>
    <w:rsid w:val="004E7B80"/>
    <w:rsid w:val="004F04DD"/>
    <w:rsid w:val="004F05B2"/>
    <w:rsid w:val="004F0768"/>
    <w:rsid w:val="004F0AC8"/>
    <w:rsid w:val="004F0E53"/>
    <w:rsid w:val="004F0F8E"/>
    <w:rsid w:val="004F1A5E"/>
    <w:rsid w:val="004F1B8B"/>
    <w:rsid w:val="004F1DCF"/>
    <w:rsid w:val="004F1EFE"/>
    <w:rsid w:val="004F2FA5"/>
    <w:rsid w:val="004F2FFF"/>
    <w:rsid w:val="004F31C5"/>
    <w:rsid w:val="004F31F3"/>
    <w:rsid w:val="004F3349"/>
    <w:rsid w:val="004F3421"/>
    <w:rsid w:val="004F3E60"/>
    <w:rsid w:val="004F406F"/>
    <w:rsid w:val="004F426E"/>
    <w:rsid w:val="004F42BC"/>
    <w:rsid w:val="004F50BF"/>
    <w:rsid w:val="004F50E3"/>
    <w:rsid w:val="004F50E8"/>
    <w:rsid w:val="004F51B8"/>
    <w:rsid w:val="004F5622"/>
    <w:rsid w:val="004F58D6"/>
    <w:rsid w:val="004F6178"/>
    <w:rsid w:val="004F651C"/>
    <w:rsid w:val="004F6608"/>
    <w:rsid w:val="004F68F9"/>
    <w:rsid w:val="004F6ACF"/>
    <w:rsid w:val="004F7499"/>
    <w:rsid w:val="004F74FB"/>
    <w:rsid w:val="004F7B54"/>
    <w:rsid w:val="004F7BA1"/>
    <w:rsid w:val="004F7C82"/>
    <w:rsid w:val="005003FE"/>
    <w:rsid w:val="005009C7"/>
    <w:rsid w:val="00501451"/>
    <w:rsid w:val="00501533"/>
    <w:rsid w:val="00501638"/>
    <w:rsid w:val="00501B5B"/>
    <w:rsid w:val="00502354"/>
    <w:rsid w:val="005030F4"/>
    <w:rsid w:val="00503792"/>
    <w:rsid w:val="00503D6A"/>
    <w:rsid w:val="00503FF9"/>
    <w:rsid w:val="00504163"/>
    <w:rsid w:val="00504470"/>
    <w:rsid w:val="00504E60"/>
    <w:rsid w:val="005056D2"/>
    <w:rsid w:val="005058A0"/>
    <w:rsid w:val="00505AE1"/>
    <w:rsid w:val="00505C0D"/>
    <w:rsid w:val="00506B23"/>
    <w:rsid w:val="00506B26"/>
    <w:rsid w:val="00506EF5"/>
    <w:rsid w:val="0050701A"/>
    <w:rsid w:val="005071E6"/>
    <w:rsid w:val="005100C0"/>
    <w:rsid w:val="0051094E"/>
    <w:rsid w:val="00510A29"/>
    <w:rsid w:val="00510A2A"/>
    <w:rsid w:val="0051103F"/>
    <w:rsid w:val="00511294"/>
    <w:rsid w:val="0051165C"/>
    <w:rsid w:val="00511750"/>
    <w:rsid w:val="0051190F"/>
    <w:rsid w:val="005119A3"/>
    <w:rsid w:val="00511DD1"/>
    <w:rsid w:val="00511EA8"/>
    <w:rsid w:val="0051214E"/>
    <w:rsid w:val="0051302F"/>
    <w:rsid w:val="00513442"/>
    <w:rsid w:val="00513DC6"/>
    <w:rsid w:val="0051412A"/>
    <w:rsid w:val="00514725"/>
    <w:rsid w:val="00514732"/>
    <w:rsid w:val="00514AD8"/>
    <w:rsid w:val="005150EF"/>
    <w:rsid w:val="00515715"/>
    <w:rsid w:val="00515F21"/>
    <w:rsid w:val="00516422"/>
    <w:rsid w:val="00516602"/>
    <w:rsid w:val="005166BC"/>
    <w:rsid w:val="00516B8F"/>
    <w:rsid w:val="00516FF0"/>
    <w:rsid w:val="005171A5"/>
    <w:rsid w:val="00517B5E"/>
    <w:rsid w:val="00517CB4"/>
    <w:rsid w:val="005203D2"/>
    <w:rsid w:val="005203D4"/>
    <w:rsid w:val="00522AB0"/>
    <w:rsid w:val="00522F07"/>
    <w:rsid w:val="005236F2"/>
    <w:rsid w:val="00523754"/>
    <w:rsid w:val="00524280"/>
    <w:rsid w:val="00524DC5"/>
    <w:rsid w:val="00525F51"/>
    <w:rsid w:val="0052648D"/>
    <w:rsid w:val="005269BA"/>
    <w:rsid w:val="00526B7F"/>
    <w:rsid w:val="00526D5F"/>
    <w:rsid w:val="0052732C"/>
    <w:rsid w:val="00527433"/>
    <w:rsid w:val="0052751F"/>
    <w:rsid w:val="00527625"/>
    <w:rsid w:val="00527AA5"/>
    <w:rsid w:val="00530155"/>
    <w:rsid w:val="0053151A"/>
    <w:rsid w:val="005317CB"/>
    <w:rsid w:val="00531B6A"/>
    <w:rsid w:val="00531D88"/>
    <w:rsid w:val="00531E62"/>
    <w:rsid w:val="00533016"/>
    <w:rsid w:val="00533579"/>
    <w:rsid w:val="0053370D"/>
    <w:rsid w:val="00533807"/>
    <w:rsid w:val="00533999"/>
    <w:rsid w:val="00533B75"/>
    <w:rsid w:val="00534C08"/>
    <w:rsid w:val="00535501"/>
    <w:rsid w:val="00535F02"/>
    <w:rsid w:val="0053663E"/>
    <w:rsid w:val="00536794"/>
    <w:rsid w:val="0053681B"/>
    <w:rsid w:val="00536F0E"/>
    <w:rsid w:val="00537927"/>
    <w:rsid w:val="00537C30"/>
    <w:rsid w:val="005403CE"/>
    <w:rsid w:val="005405B2"/>
    <w:rsid w:val="005410F1"/>
    <w:rsid w:val="005413B3"/>
    <w:rsid w:val="00541558"/>
    <w:rsid w:val="00541715"/>
    <w:rsid w:val="005417F8"/>
    <w:rsid w:val="00541832"/>
    <w:rsid w:val="005419C3"/>
    <w:rsid w:val="00542184"/>
    <w:rsid w:val="005428F9"/>
    <w:rsid w:val="0054340F"/>
    <w:rsid w:val="00543460"/>
    <w:rsid w:val="0054379F"/>
    <w:rsid w:val="0054436D"/>
    <w:rsid w:val="0054495F"/>
    <w:rsid w:val="00544E77"/>
    <w:rsid w:val="0054584D"/>
    <w:rsid w:val="00545876"/>
    <w:rsid w:val="00545C8F"/>
    <w:rsid w:val="00546E61"/>
    <w:rsid w:val="00547216"/>
    <w:rsid w:val="00547552"/>
    <w:rsid w:val="00547749"/>
    <w:rsid w:val="005478F9"/>
    <w:rsid w:val="00547D40"/>
    <w:rsid w:val="00547FAA"/>
    <w:rsid w:val="00550581"/>
    <w:rsid w:val="005509EF"/>
    <w:rsid w:val="0055138C"/>
    <w:rsid w:val="00552777"/>
    <w:rsid w:val="005528AA"/>
    <w:rsid w:val="00552B51"/>
    <w:rsid w:val="00552F22"/>
    <w:rsid w:val="005533C8"/>
    <w:rsid w:val="0055349C"/>
    <w:rsid w:val="005534E8"/>
    <w:rsid w:val="00554BC3"/>
    <w:rsid w:val="005552C0"/>
    <w:rsid w:val="00555326"/>
    <w:rsid w:val="005560E0"/>
    <w:rsid w:val="0055664E"/>
    <w:rsid w:val="0055675B"/>
    <w:rsid w:val="00556B78"/>
    <w:rsid w:val="00556FEE"/>
    <w:rsid w:val="005574BD"/>
    <w:rsid w:val="005574C4"/>
    <w:rsid w:val="0055755B"/>
    <w:rsid w:val="00557CF6"/>
    <w:rsid w:val="00557E65"/>
    <w:rsid w:val="0056007A"/>
    <w:rsid w:val="00560EF2"/>
    <w:rsid w:val="005611C6"/>
    <w:rsid w:val="0056138B"/>
    <w:rsid w:val="00561413"/>
    <w:rsid w:val="00561927"/>
    <w:rsid w:val="00561D3C"/>
    <w:rsid w:val="0056200B"/>
    <w:rsid w:val="00562A9D"/>
    <w:rsid w:val="00562C14"/>
    <w:rsid w:val="00562DCF"/>
    <w:rsid w:val="005634ED"/>
    <w:rsid w:val="00563591"/>
    <w:rsid w:val="00563F84"/>
    <w:rsid w:val="0056488D"/>
    <w:rsid w:val="00564B6B"/>
    <w:rsid w:val="00565146"/>
    <w:rsid w:val="00565325"/>
    <w:rsid w:val="005659C4"/>
    <w:rsid w:val="00565A32"/>
    <w:rsid w:val="00566158"/>
    <w:rsid w:val="005669DD"/>
    <w:rsid w:val="00566AA3"/>
    <w:rsid w:val="00566D6D"/>
    <w:rsid w:val="00567270"/>
    <w:rsid w:val="005672B4"/>
    <w:rsid w:val="00567D97"/>
    <w:rsid w:val="00567E4C"/>
    <w:rsid w:val="0057006B"/>
    <w:rsid w:val="00570129"/>
    <w:rsid w:val="00570A9D"/>
    <w:rsid w:val="00570B83"/>
    <w:rsid w:val="005710CA"/>
    <w:rsid w:val="00571372"/>
    <w:rsid w:val="0057147E"/>
    <w:rsid w:val="00572165"/>
    <w:rsid w:val="0057276A"/>
    <w:rsid w:val="00572782"/>
    <w:rsid w:val="00572C95"/>
    <w:rsid w:val="00573324"/>
    <w:rsid w:val="00573370"/>
    <w:rsid w:val="00573C0D"/>
    <w:rsid w:val="00573D26"/>
    <w:rsid w:val="00573FE3"/>
    <w:rsid w:val="00574477"/>
    <w:rsid w:val="00574FED"/>
    <w:rsid w:val="005751AF"/>
    <w:rsid w:val="00575842"/>
    <w:rsid w:val="005765DF"/>
    <w:rsid w:val="005766E8"/>
    <w:rsid w:val="00576786"/>
    <w:rsid w:val="00577000"/>
    <w:rsid w:val="00577E74"/>
    <w:rsid w:val="0058045F"/>
    <w:rsid w:val="00580651"/>
    <w:rsid w:val="005807A0"/>
    <w:rsid w:val="00580C72"/>
    <w:rsid w:val="00581100"/>
    <w:rsid w:val="0058133F"/>
    <w:rsid w:val="00581B63"/>
    <w:rsid w:val="00581C26"/>
    <w:rsid w:val="0058205E"/>
    <w:rsid w:val="005820BD"/>
    <w:rsid w:val="005827D0"/>
    <w:rsid w:val="00582A72"/>
    <w:rsid w:val="00582DFD"/>
    <w:rsid w:val="00582ED4"/>
    <w:rsid w:val="005830BA"/>
    <w:rsid w:val="00584B68"/>
    <w:rsid w:val="00584CBE"/>
    <w:rsid w:val="005853D6"/>
    <w:rsid w:val="00585774"/>
    <w:rsid w:val="00586180"/>
    <w:rsid w:val="0058666D"/>
    <w:rsid w:val="0058672E"/>
    <w:rsid w:val="00586D1A"/>
    <w:rsid w:val="00586E23"/>
    <w:rsid w:val="00587495"/>
    <w:rsid w:val="00587C14"/>
    <w:rsid w:val="0059194C"/>
    <w:rsid w:val="005919BD"/>
    <w:rsid w:val="005926E2"/>
    <w:rsid w:val="00592BC8"/>
    <w:rsid w:val="0059312B"/>
    <w:rsid w:val="005934D6"/>
    <w:rsid w:val="0059365F"/>
    <w:rsid w:val="00593DD5"/>
    <w:rsid w:val="00593F43"/>
    <w:rsid w:val="00594DA3"/>
    <w:rsid w:val="00595610"/>
    <w:rsid w:val="00595649"/>
    <w:rsid w:val="005957E7"/>
    <w:rsid w:val="00595BE2"/>
    <w:rsid w:val="00595CB3"/>
    <w:rsid w:val="00595D0E"/>
    <w:rsid w:val="00595EFE"/>
    <w:rsid w:val="005964E6"/>
    <w:rsid w:val="00596A5B"/>
    <w:rsid w:val="00597671"/>
    <w:rsid w:val="00597AFB"/>
    <w:rsid w:val="00597D21"/>
    <w:rsid w:val="00597D94"/>
    <w:rsid w:val="00597E65"/>
    <w:rsid w:val="005A017C"/>
    <w:rsid w:val="005A14D2"/>
    <w:rsid w:val="005A1E37"/>
    <w:rsid w:val="005A20B6"/>
    <w:rsid w:val="005A214A"/>
    <w:rsid w:val="005A26F4"/>
    <w:rsid w:val="005A2EFA"/>
    <w:rsid w:val="005A2F7A"/>
    <w:rsid w:val="005A365C"/>
    <w:rsid w:val="005A3E73"/>
    <w:rsid w:val="005A4961"/>
    <w:rsid w:val="005A511C"/>
    <w:rsid w:val="005A51CE"/>
    <w:rsid w:val="005A5896"/>
    <w:rsid w:val="005A599B"/>
    <w:rsid w:val="005A6087"/>
    <w:rsid w:val="005A7889"/>
    <w:rsid w:val="005B05B2"/>
    <w:rsid w:val="005B0680"/>
    <w:rsid w:val="005B0B33"/>
    <w:rsid w:val="005B0B83"/>
    <w:rsid w:val="005B0D89"/>
    <w:rsid w:val="005B11C9"/>
    <w:rsid w:val="005B1AC1"/>
    <w:rsid w:val="005B29AE"/>
    <w:rsid w:val="005B358F"/>
    <w:rsid w:val="005B3A8B"/>
    <w:rsid w:val="005B3D42"/>
    <w:rsid w:val="005B4A4E"/>
    <w:rsid w:val="005B4A9A"/>
    <w:rsid w:val="005B538D"/>
    <w:rsid w:val="005B5534"/>
    <w:rsid w:val="005B62F6"/>
    <w:rsid w:val="005B67C8"/>
    <w:rsid w:val="005B6859"/>
    <w:rsid w:val="005B6AD4"/>
    <w:rsid w:val="005B6B80"/>
    <w:rsid w:val="005B6C8D"/>
    <w:rsid w:val="005B6E14"/>
    <w:rsid w:val="005B702C"/>
    <w:rsid w:val="005B74BF"/>
    <w:rsid w:val="005C14E9"/>
    <w:rsid w:val="005C2336"/>
    <w:rsid w:val="005C24BB"/>
    <w:rsid w:val="005C4262"/>
    <w:rsid w:val="005C45F8"/>
    <w:rsid w:val="005C46AC"/>
    <w:rsid w:val="005C46FE"/>
    <w:rsid w:val="005C47A5"/>
    <w:rsid w:val="005C4927"/>
    <w:rsid w:val="005C4A38"/>
    <w:rsid w:val="005C4B10"/>
    <w:rsid w:val="005C4E96"/>
    <w:rsid w:val="005C5270"/>
    <w:rsid w:val="005C5294"/>
    <w:rsid w:val="005C5916"/>
    <w:rsid w:val="005C5D27"/>
    <w:rsid w:val="005C662D"/>
    <w:rsid w:val="005C6664"/>
    <w:rsid w:val="005C69E4"/>
    <w:rsid w:val="005C76AA"/>
    <w:rsid w:val="005C7904"/>
    <w:rsid w:val="005C7B43"/>
    <w:rsid w:val="005D04DC"/>
    <w:rsid w:val="005D10F8"/>
    <w:rsid w:val="005D1346"/>
    <w:rsid w:val="005D163F"/>
    <w:rsid w:val="005D184F"/>
    <w:rsid w:val="005D1B0F"/>
    <w:rsid w:val="005D32C5"/>
    <w:rsid w:val="005D3F69"/>
    <w:rsid w:val="005D4001"/>
    <w:rsid w:val="005D41A4"/>
    <w:rsid w:val="005D492C"/>
    <w:rsid w:val="005D5037"/>
    <w:rsid w:val="005D5297"/>
    <w:rsid w:val="005D52CC"/>
    <w:rsid w:val="005D541D"/>
    <w:rsid w:val="005D55FA"/>
    <w:rsid w:val="005D5B52"/>
    <w:rsid w:val="005D5C2F"/>
    <w:rsid w:val="005D5CCC"/>
    <w:rsid w:val="005D5E33"/>
    <w:rsid w:val="005D6781"/>
    <w:rsid w:val="005D69AC"/>
    <w:rsid w:val="005D6BAA"/>
    <w:rsid w:val="005D707E"/>
    <w:rsid w:val="005D7698"/>
    <w:rsid w:val="005D7995"/>
    <w:rsid w:val="005D7DCB"/>
    <w:rsid w:val="005E0332"/>
    <w:rsid w:val="005E0720"/>
    <w:rsid w:val="005E0807"/>
    <w:rsid w:val="005E0B51"/>
    <w:rsid w:val="005E0B90"/>
    <w:rsid w:val="005E0BAD"/>
    <w:rsid w:val="005E0DCA"/>
    <w:rsid w:val="005E15E7"/>
    <w:rsid w:val="005E19D8"/>
    <w:rsid w:val="005E1AF0"/>
    <w:rsid w:val="005E1DF4"/>
    <w:rsid w:val="005E2B27"/>
    <w:rsid w:val="005E2B63"/>
    <w:rsid w:val="005E2C3B"/>
    <w:rsid w:val="005E317B"/>
    <w:rsid w:val="005E3330"/>
    <w:rsid w:val="005E3474"/>
    <w:rsid w:val="005E3575"/>
    <w:rsid w:val="005E3E3A"/>
    <w:rsid w:val="005E474D"/>
    <w:rsid w:val="005E4FD2"/>
    <w:rsid w:val="005E5817"/>
    <w:rsid w:val="005E59B8"/>
    <w:rsid w:val="005E6290"/>
    <w:rsid w:val="005E7AC6"/>
    <w:rsid w:val="005F0072"/>
    <w:rsid w:val="005F016D"/>
    <w:rsid w:val="005F0214"/>
    <w:rsid w:val="005F048E"/>
    <w:rsid w:val="005F08C8"/>
    <w:rsid w:val="005F0AA5"/>
    <w:rsid w:val="005F0C15"/>
    <w:rsid w:val="005F0CBA"/>
    <w:rsid w:val="005F18BA"/>
    <w:rsid w:val="005F21EE"/>
    <w:rsid w:val="005F246B"/>
    <w:rsid w:val="005F34E9"/>
    <w:rsid w:val="005F36DA"/>
    <w:rsid w:val="005F370D"/>
    <w:rsid w:val="005F375B"/>
    <w:rsid w:val="005F46D0"/>
    <w:rsid w:val="005F46D4"/>
    <w:rsid w:val="005F4AA6"/>
    <w:rsid w:val="005F5959"/>
    <w:rsid w:val="005F6233"/>
    <w:rsid w:val="005F627B"/>
    <w:rsid w:val="005F654C"/>
    <w:rsid w:val="005F65BF"/>
    <w:rsid w:val="005F67F5"/>
    <w:rsid w:val="005F6CD4"/>
    <w:rsid w:val="005F7CF6"/>
    <w:rsid w:val="00600516"/>
    <w:rsid w:val="00600597"/>
    <w:rsid w:val="00600706"/>
    <w:rsid w:val="006016E2"/>
    <w:rsid w:val="006017D4"/>
    <w:rsid w:val="00601AE7"/>
    <w:rsid w:val="006022B0"/>
    <w:rsid w:val="006024D0"/>
    <w:rsid w:val="00602A35"/>
    <w:rsid w:val="00602C6B"/>
    <w:rsid w:val="006034D2"/>
    <w:rsid w:val="0060365C"/>
    <w:rsid w:val="00603DCE"/>
    <w:rsid w:val="006044F9"/>
    <w:rsid w:val="006045C5"/>
    <w:rsid w:val="00604A50"/>
    <w:rsid w:val="00604BB0"/>
    <w:rsid w:val="0060515C"/>
    <w:rsid w:val="006066AA"/>
    <w:rsid w:val="00606892"/>
    <w:rsid w:val="00606EE3"/>
    <w:rsid w:val="006070AC"/>
    <w:rsid w:val="00607584"/>
    <w:rsid w:val="00607864"/>
    <w:rsid w:val="00607A57"/>
    <w:rsid w:val="00607D50"/>
    <w:rsid w:val="0061060C"/>
    <w:rsid w:val="00610B8C"/>
    <w:rsid w:val="006119F6"/>
    <w:rsid w:val="00611C59"/>
    <w:rsid w:val="0061234B"/>
    <w:rsid w:val="00612908"/>
    <w:rsid w:val="00612C4B"/>
    <w:rsid w:val="00612E1A"/>
    <w:rsid w:val="0061342A"/>
    <w:rsid w:val="00613D12"/>
    <w:rsid w:val="00614322"/>
    <w:rsid w:val="0061450D"/>
    <w:rsid w:val="006148D6"/>
    <w:rsid w:val="00614BDA"/>
    <w:rsid w:val="00614E4C"/>
    <w:rsid w:val="006150DB"/>
    <w:rsid w:val="0061694E"/>
    <w:rsid w:val="00616D64"/>
    <w:rsid w:val="00616EA3"/>
    <w:rsid w:val="00617007"/>
    <w:rsid w:val="0061729A"/>
    <w:rsid w:val="006177C6"/>
    <w:rsid w:val="00617EE4"/>
    <w:rsid w:val="00620053"/>
    <w:rsid w:val="00620071"/>
    <w:rsid w:val="0062051A"/>
    <w:rsid w:val="006209FD"/>
    <w:rsid w:val="00620A41"/>
    <w:rsid w:val="00620F95"/>
    <w:rsid w:val="00621593"/>
    <w:rsid w:val="006216AE"/>
    <w:rsid w:val="006216F7"/>
    <w:rsid w:val="0062221F"/>
    <w:rsid w:val="00623065"/>
    <w:rsid w:val="006232DC"/>
    <w:rsid w:val="006234A3"/>
    <w:rsid w:val="00623613"/>
    <w:rsid w:val="00623926"/>
    <w:rsid w:val="00623B24"/>
    <w:rsid w:val="00624406"/>
    <w:rsid w:val="00624B45"/>
    <w:rsid w:val="00625F50"/>
    <w:rsid w:val="0062675C"/>
    <w:rsid w:val="00626971"/>
    <w:rsid w:val="00626C0F"/>
    <w:rsid w:val="00626D2D"/>
    <w:rsid w:val="00626E8A"/>
    <w:rsid w:val="00627823"/>
    <w:rsid w:val="00627F3B"/>
    <w:rsid w:val="00630483"/>
    <w:rsid w:val="00631026"/>
    <w:rsid w:val="0063148B"/>
    <w:rsid w:val="00631841"/>
    <w:rsid w:val="00632A7A"/>
    <w:rsid w:val="006334B0"/>
    <w:rsid w:val="006347D7"/>
    <w:rsid w:val="00634A4E"/>
    <w:rsid w:val="00634E13"/>
    <w:rsid w:val="00635711"/>
    <w:rsid w:val="006357A8"/>
    <w:rsid w:val="00635C2C"/>
    <w:rsid w:val="00635DAE"/>
    <w:rsid w:val="00635DEC"/>
    <w:rsid w:val="006360E5"/>
    <w:rsid w:val="006363CE"/>
    <w:rsid w:val="00636CEF"/>
    <w:rsid w:val="0063735F"/>
    <w:rsid w:val="006374AF"/>
    <w:rsid w:val="00637855"/>
    <w:rsid w:val="00637C3B"/>
    <w:rsid w:val="0064031E"/>
    <w:rsid w:val="006407DE"/>
    <w:rsid w:val="00640C8C"/>
    <w:rsid w:val="00640DBE"/>
    <w:rsid w:val="00641885"/>
    <w:rsid w:val="00641A9D"/>
    <w:rsid w:val="00641DC2"/>
    <w:rsid w:val="00642353"/>
    <w:rsid w:val="00642970"/>
    <w:rsid w:val="00642D33"/>
    <w:rsid w:val="0064303E"/>
    <w:rsid w:val="006434C8"/>
    <w:rsid w:val="00644063"/>
    <w:rsid w:val="0064417D"/>
    <w:rsid w:val="00644378"/>
    <w:rsid w:val="006445D9"/>
    <w:rsid w:val="00644D19"/>
    <w:rsid w:val="006453A1"/>
    <w:rsid w:val="006454D7"/>
    <w:rsid w:val="006458F0"/>
    <w:rsid w:val="00646125"/>
    <w:rsid w:val="006462D1"/>
    <w:rsid w:val="00646579"/>
    <w:rsid w:val="00646586"/>
    <w:rsid w:val="006466AB"/>
    <w:rsid w:val="00647114"/>
    <w:rsid w:val="006473C7"/>
    <w:rsid w:val="006476D2"/>
    <w:rsid w:val="006479C8"/>
    <w:rsid w:val="00650AA0"/>
    <w:rsid w:val="00650AC0"/>
    <w:rsid w:val="00650F32"/>
    <w:rsid w:val="00650FC1"/>
    <w:rsid w:val="0065159D"/>
    <w:rsid w:val="00651B09"/>
    <w:rsid w:val="00651C02"/>
    <w:rsid w:val="00651E8B"/>
    <w:rsid w:val="006521AB"/>
    <w:rsid w:val="00652367"/>
    <w:rsid w:val="006524A3"/>
    <w:rsid w:val="00652663"/>
    <w:rsid w:val="00652AA6"/>
    <w:rsid w:val="00652D61"/>
    <w:rsid w:val="0065348E"/>
    <w:rsid w:val="00653824"/>
    <w:rsid w:val="006538FC"/>
    <w:rsid w:val="00653F05"/>
    <w:rsid w:val="00654178"/>
    <w:rsid w:val="00654D76"/>
    <w:rsid w:val="00654F00"/>
    <w:rsid w:val="006554D3"/>
    <w:rsid w:val="0065591A"/>
    <w:rsid w:val="00655CC4"/>
    <w:rsid w:val="006565DF"/>
    <w:rsid w:val="0065680F"/>
    <w:rsid w:val="00656FBD"/>
    <w:rsid w:val="00657CF3"/>
    <w:rsid w:val="006601A5"/>
    <w:rsid w:val="00660662"/>
    <w:rsid w:val="00660B44"/>
    <w:rsid w:val="00660FEA"/>
    <w:rsid w:val="00661243"/>
    <w:rsid w:val="00661491"/>
    <w:rsid w:val="0066149B"/>
    <w:rsid w:val="006614A4"/>
    <w:rsid w:val="006615F9"/>
    <w:rsid w:val="00661949"/>
    <w:rsid w:val="00661B2E"/>
    <w:rsid w:val="00661F0A"/>
    <w:rsid w:val="006625CE"/>
    <w:rsid w:val="00662F45"/>
    <w:rsid w:val="0066334A"/>
    <w:rsid w:val="006634C2"/>
    <w:rsid w:val="0066392D"/>
    <w:rsid w:val="00663C43"/>
    <w:rsid w:val="00663E99"/>
    <w:rsid w:val="00663F5B"/>
    <w:rsid w:val="00664505"/>
    <w:rsid w:val="00664DB3"/>
    <w:rsid w:val="00664DF1"/>
    <w:rsid w:val="00665081"/>
    <w:rsid w:val="006651B6"/>
    <w:rsid w:val="006658B6"/>
    <w:rsid w:val="00665BEE"/>
    <w:rsid w:val="00666052"/>
    <w:rsid w:val="00666280"/>
    <w:rsid w:val="00666FE1"/>
    <w:rsid w:val="00667001"/>
    <w:rsid w:val="006671B5"/>
    <w:rsid w:val="00667379"/>
    <w:rsid w:val="00667A80"/>
    <w:rsid w:val="00667B25"/>
    <w:rsid w:val="00667CEB"/>
    <w:rsid w:val="00667EFC"/>
    <w:rsid w:val="006700D2"/>
    <w:rsid w:val="00670405"/>
    <w:rsid w:val="00670565"/>
    <w:rsid w:val="0067090C"/>
    <w:rsid w:val="00670FA5"/>
    <w:rsid w:val="006712D3"/>
    <w:rsid w:val="00671417"/>
    <w:rsid w:val="00671518"/>
    <w:rsid w:val="006715FF"/>
    <w:rsid w:val="006717A6"/>
    <w:rsid w:val="0067193E"/>
    <w:rsid w:val="00671A24"/>
    <w:rsid w:val="00671DE1"/>
    <w:rsid w:val="006721F5"/>
    <w:rsid w:val="0067276E"/>
    <w:rsid w:val="00672AD6"/>
    <w:rsid w:val="006737F8"/>
    <w:rsid w:val="00673DA9"/>
    <w:rsid w:val="00674093"/>
    <w:rsid w:val="0067453B"/>
    <w:rsid w:val="00674B61"/>
    <w:rsid w:val="00675BCA"/>
    <w:rsid w:val="00675CC4"/>
    <w:rsid w:val="0067665C"/>
    <w:rsid w:val="0068012A"/>
    <w:rsid w:val="0068031B"/>
    <w:rsid w:val="0068031C"/>
    <w:rsid w:val="006806AA"/>
    <w:rsid w:val="00680C78"/>
    <w:rsid w:val="00681337"/>
    <w:rsid w:val="00682053"/>
    <w:rsid w:val="006822AC"/>
    <w:rsid w:val="006822D8"/>
    <w:rsid w:val="00682D29"/>
    <w:rsid w:val="00683B63"/>
    <w:rsid w:val="0068416F"/>
    <w:rsid w:val="00684CD4"/>
    <w:rsid w:val="006856F6"/>
    <w:rsid w:val="00686010"/>
    <w:rsid w:val="0068644F"/>
    <w:rsid w:val="00686BB7"/>
    <w:rsid w:val="00686C1D"/>
    <w:rsid w:val="0068745E"/>
    <w:rsid w:val="006875B7"/>
    <w:rsid w:val="006901E0"/>
    <w:rsid w:val="00690AB2"/>
    <w:rsid w:val="00691189"/>
    <w:rsid w:val="0069128D"/>
    <w:rsid w:val="006920F3"/>
    <w:rsid w:val="006921DA"/>
    <w:rsid w:val="0069226A"/>
    <w:rsid w:val="00692352"/>
    <w:rsid w:val="0069252F"/>
    <w:rsid w:val="00692A93"/>
    <w:rsid w:val="00692E8E"/>
    <w:rsid w:val="006931FD"/>
    <w:rsid w:val="00693E10"/>
    <w:rsid w:val="006943FA"/>
    <w:rsid w:val="00694E9D"/>
    <w:rsid w:val="00694FAD"/>
    <w:rsid w:val="006950B3"/>
    <w:rsid w:val="006950BB"/>
    <w:rsid w:val="006965AE"/>
    <w:rsid w:val="006967D9"/>
    <w:rsid w:val="006972F3"/>
    <w:rsid w:val="00697415"/>
    <w:rsid w:val="00697F0D"/>
    <w:rsid w:val="006A01C0"/>
    <w:rsid w:val="006A03F3"/>
    <w:rsid w:val="006A0560"/>
    <w:rsid w:val="006A07AE"/>
    <w:rsid w:val="006A07E7"/>
    <w:rsid w:val="006A1050"/>
    <w:rsid w:val="006A138E"/>
    <w:rsid w:val="006A2358"/>
    <w:rsid w:val="006A25AB"/>
    <w:rsid w:val="006A2A8C"/>
    <w:rsid w:val="006A319B"/>
    <w:rsid w:val="006A341E"/>
    <w:rsid w:val="006A400C"/>
    <w:rsid w:val="006A43D4"/>
    <w:rsid w:val="006A44EA"/>
    <w:rsid w:val="006A4736"/>
    <w:rsid w:val="006A5323"/>
    <w:rsid w:val="006A59C4"/>
    <w:rsid w:val="006A607F"/>
    <w:rsid w:val="006A6323"/>
    <w:rsid w:val="006A636F"/>
    <w:rsid w:val="006A6E58"/>
    <w:rsid w:val="006A74E9"/>
    <w:rsid w:val="006A7FBA"/>
    <w:rsid w:val="006B0FF6"/>
    <w:rsid w:val="006B16A0"/>
    <w:rsid w:val="006B18ED"/>
    <w:rsid w:val="006B1A5B"/>
    <w:rsid w:val="006B250B"/>
    <w:rsid w:val="006B286E"/>
    <w:rsid w:val="006B28B2"/>
    <w:rsid w:val="006B2AAD"/>
    <w:rsid w:val="006B2E51"/>
    <w:rsid w:val="006B3D2F"/>
    <w:rsid w:val="006B42AC"/>
    <w:rsid w:val="006B43DE"/>
    <w:rsid w:val="006B5AF4"/>
    <w:rsid w:val="006B5E31"/>
    <w:rsid w:val="006B6AAC"/>
    <w:rsid w:val="006B6CEA"/>
    <w:rsid w:val="006C048B"/>
    <w:rsid w:val="006C0B40"/>
    <w:rsid w:val="006C197E"/>
    <w:rsid w:val="006C2732"/>
    <w:rsid w:val="006C2CB5"/>
    <w:rsid w:val="006C2E98"/>
    <w:rsid w:val="006C31B6"/>
    <w:rsid w:val="006C354A"/>
    <w:rsid w:val="006C365B"/>
    <w:rsid w:val="006C36A3"/>
    <w:rsid w:val="006C3C8B"/>
    <w:rsid w:val="006C407C"/>
    <w:rsid w:val="006C43EA"/>
    <w:rsid w:val="006C5304"/>
    <w:rsid w:val="006C5A28"/>
    <w:rsid w:val="006C5A5A"/>
    <w:rsid w:val="006C6162"/>
    <w:rsid w:val="006C660F"/>
    <w:rsid w:val="006C6726"/>
    <w:rsid w:val="006D056A"/>
    <w:rsid w:val="006D08E1"/>
    <w:rsid w:val="006D08FF"/>
    <w:rsid w:val="006D104E"/>
    <w:rsid w:val="006D114B"/>
    <w:rsid w:val="006D140E"/>
    <w:rsid w:val="006D1440"/>
    <w:rsid w:val="006D34A3"/>
    <w:rsid w:val="006D34C1"/>
    <w:rsid w:val="006D3D52"/>
    <w:rsid w:val="006D4176"/>
    <w:rsid w:val="006D4297"/>
    <w:rsid w:val="006D4562"/>
    <w:rsid w:val="006D4C1E"/>
    <w:rsid w:val="006D4F51"/>
    <w:rsid w:val="006D577B"/>
    <w:rsid w:val="006D5850"/>
    <w:rsid w:val="006D5D34"/>
    <w:rsid w:val="006D5D8D"/>
    <w:rsid w:val="006D6008"/>
    <w:rsid w:val="006D6367"/>
    <w:rsid w:val="006D6BB9"/>
    <w:rsid w:val="006D7051"/>
    <w:rsid w:val="006D7861"/>
    <w:rsid w:val="006D7C7E"/>
    <w:rsid w:val="006D7F3D"/>
    <w:rsid w:val="006E0DB7"/>
    <w:rsid w:val="006E1FCE"/>
    <w:rsid w:val="006E235B"/>
    <w:rsid w:val="006E273A"/>
    <w:rsid w:val="006E29DB"/>
    <w:rsid w:val="006E2F89"/>
    <w:rsid w:val="006E31F9"/>
    <w:rsid w:val="006E3A3F"/>
    <w:rsid w:val="006E3EF6"/>
    <w:rsid w:val="006E40AC"/>
    <w:rsid w:val="006E42A3"/>
    <w:rsid w:val="006E4381"/>
    <w:rsid w:val="006E48A1"/>
    <w:rsid w:val="006E4C29"/>
    <w:rsid w:val="006E4C42"/>
    <w:rsid w:val="006E4FB9"/>
    <w:rsid w:val="006E5114"/>
    <w:rsid w:val="006E560E"/>
    <w:rsid w:val="006E5708"/>
    <w:rsid w:val="006E5AF2"/>
    <w:rsid w:val="006E5F52"/>
    <w:rsid w:val="006E61F2"/>
    <w:rsid w:val="006E63D0"/>
    <w:rsid w:val="006E6D86"/>
    <w:rsid w:val="006E765D"/>
    <w:rsid w:val="006F015C"/>
    <w:rsid w:val="006F0253"/>
    <w:rsid w:val="006F08D9"/>
    <w:rsid w:val="006F08E4"/>
    <w:rsid w:val="006F0B0A"/>
    <w:rsid w:val="006F134C"/>
    <w:rsid w:val="006F1A64"/>
    <w:rsid w:val="006F1E7C"/>
    <w:rsid w:val="006F2054"/>
    <w:rsid w:val="006F2505"/>
    <w:rsid w:val="006F2F4A"/>
    <w:rsid w:val="006F2FB6"/>
    <w:rsid w:val="006F3760"/>
    <w:rsid w:val="006F3EA2"/>
    <w:rsid w:val="006F4023"/>
    <w:rsid w:val="006F42F3"/>
    <w:rsid w:val="006F4306"/>
    <w:rsid w:val="006F4633"/>
    <w:rsid w:val="006F4DD1"/>
    <w:rsid w:val="006F5111"/>
    <w:rsid w:val="006F57B9"/>
    <w:rsid w:val="006F57EC"/>
    <w:rsid w:val="006F63DE"/>
    <w:rsid w:val="006F642D"/>
    <w:rsid w:val="006F64A6"/>
    <w:rsid w:val="006F6DC6"/>
    <w:rsid w:val="006F6F28"/>
    <w:rsid w:val="006F7F33"/>
    <w:rsid w:val="00700389"/>
    <w:rsid w:val="00700D0C"/>
    <w:rsid w:val="007010AC"/>
    <w:rsid w:val="0070189E"/>
    <w:rsid w:val="00701D4E"/>
    <w:rsid w:val="007020AE"/>
    <w:rsid w:val="0070218F"/>
    <w:rsid w:val="00702192"/>
    <w:rsid w:val="007025E8"/>
    <w:rsid w:val="00702ADD"/>
    <w:rsid w:val="00703205"/>
    <w:rsid w:val="007033A7"/>
    <w:rsid w:val="0070346D"/>
    <w:rsid w:val="00703692"/>
    <w:rsid w:val="00703B8C"/>
    <w:rsid w:val="00704196"/>
    <w:rsid w:val="007044F4"/>
    <w:rsid w:val="007045C0"/>
    <w:rsid w:val="007045D0"/>
    <w:rsid w:val="0070490B"/>
    <w:rsid w:val="00705131"/>
    <w:rsid w:val="007059FF"/>
    <w:rsid w:val="00705DC7"/>
    <w:rsid w:val="00705EE1"/>
    <w:rsid w:val="00706649"/>
    <w:rsid w:val="007069B3"/>
    <w:rsid w:val="00706C77"/>
    <w:rsid w:val="007073FA"/>
    <w:rsid w:val="007077A2"/>
    <w:rsid w:val="007079E7"/>
    <w:rsid w:val="0071005B"/>
    <w:rsid w:val="007100D7"/>
    <w:rsid w:val="007101DE"/>
    <w:rsid w:val="00710233"/>
    <w:rsid w:val="00711019"/>
    <w:rsid w:val="007117AC"/>
    <w:rsid w:val="00711916"/>
    <w:rsid w:val="00712375"/>
    <w:rsid w:val="007126BC"/>
    <w:rsid w:val="00712BD8"/>
    <w:rsid w:val="00712E70"/>
    <w:rsid w:val="007132CE"/>
    <w:rsid w:val="007133EE"/>
    <w:rsid w:val="0071356D"/>
    <w:rsid w:val="00713880"/>
    <w:rsid w:val="00713F45"/>
    <w:rsid w:val="00714A55"/>
    <w:rsid w:val="00714D9E"/>
    <w:rsid w:val="00714DA2"/>
    <w:rsid w:val="00714E5A"/>
    <w:rsid w:val="007155E1"/>
    <w:rsid w:val="00715AA7"/>
    <w:rsid w:val="007162CE"/>
    <w:rsid w:val="007165CE"/>
    <w:rsid w:val="0071663F"/>
    <w:rsid w:val="007168A2"/>
    <w:rsid w:val="00716D88"/>
    <w:rsid w:val="007170CA"/>
    <w:rsid w:val="00717542"/>
    <w:rsid w:val="00717849"/>
    <w:rsid w:val="00717EA0"/>
    <w:rsid w:val="00717F4E"/>
    <w:rsid w:val="007202A2"/>
    <w:rsid w:val="0072081B"/>
    <w:rsid w:val="007210B4"/>
    <w:rsid w:val="0072160D"/>
    <w:rsid w:val="00721AFF"/>
    <w:rsid w:val="007226D2"/>
    <w:rsid w:val="00722A04"/>
    <w:rsid w:val="00723727"/>
    <w:rsid w:val="00723BC8"/>
    <w:rsid w:val="00723DDF"/>
    <w:rsid w:val="00724652"/>
    <w:rsid w:val="00724724"/>
    <w:rsid w:val="0072475A"/>
    <w:rsid w:val="007248BF"/>
    <w:rsid w:val="00724B6D"/>
    <w:rsid w:val="00724E4A"/>
    <w:rsid w:val="007252D7"/>
    <w:rsid w:val="0072530A"/>
    <w:rsid w:val="007253D4"/>
    <w:rsid w:val="007257E8"/>
    <w:rsid w:val="0072591E"/>
    <w:rsid w:val="0072595C"/>
    <w:rsid w:val="007270E3"/>
    <w:rsid w:val="00727A60"/>
    <w:rsid w:val="00732429"/>
    <w:rsid w:val="00732458"/>
    <w:rsid w:val="00733087"/>
    <w:rsid w:val="007336CF"/>
    <w:rsid w:val="0073385A"/>
    <w:rsid w:val="007338FF"/>
    <w:rsid w:val="00733B2E"/>
    <w:rsid w:val="0073428B"/>
    <w:rsid w:val="00734465"/>
    <w:rsid w:val="0073467C"/>
    <w:rsid w:val="00734CB2"/>
    <w:rsid w:val="0073505C"/>
    <w:rsid w:val="00735856"/>
    <w:rsid w:val="0073652B"/>
    <w:rsid w:val="00736682"/>
    <w:rsid w:val="00736833"/>
    <w:rsid w:val="00737E75"/>
    <w:rsid w:val="0074045C"/>
    <w:rsid w:val="007404F5"/>
    <w:rsid w:val="007406E5"/>
    <w:rsid w:val="007418E0"/>
    <w:rsid w:val="00741953"/>
    <w:rsid w:val="00741A13"/>
    <w:rsid w:val="00741AA8"/>
    <w:rsid w:val="00741D4E"/>
    <w:rsid w:val="0074272B"/>
    <w:rsid w:val="007429AF"/>
    <w:rsid w:val="00742F05"/>
    <w:rsid w:val="00743410"/>
    <w:rsid w:val="007434A7"/>
    <w:rsid w:val="00743500"/>
    <w:rsid w:val="00743972"/>
    <w:rsid w:val="00743F56"/>
    <w:rsid w:val="0074483F"/>
    <w:rsid w:val="00744946"/>
    <w:rsid w:val="00744C28"/>
    <w:rsid w:val="00745155"/>
    <w:rsid w:val="0074546F"/>
    <w:rsid w:val="007473C2"/>
    <w:rsid w:val="007476E8"/>
    <w:rsid w:val="00747D1A"/>
    <w:rsid w:val="00747D66"/>
    <w:rsid w:val="007506B8"/>
    <w:rsid w:val="007511F8"/>
    <w:rsid w:val="007518A8"/>
    <w:rsid w:val="0075191D"/>
    <w:rsid w:val="00751DB4"/>
    <w:rsid w:val="007520E0"/>
    <w:rsid w:val="00752EC8"/>
    <w:rsid w:val="007530A8"/>
    <w:rsid w:val="007534B7"/>
    <w:rsid w:val="007534CB"/>
    <w:rsid w:val="00753AB1"/>
    <w:rsid w:val="00753E55"/>
    <w:rsid w:val="00755024"/>
    <w:rsid w:val="0075546F"/>
    <w:rsid w:val="007556C2"/>
    <w:rsid w:val="007557FE"/>
    <w:rsid w:val="00755CC3"/>
    <w:rsid w:val="00755D3A"/>
    <w:rsid w:val="00755E87"/>
    <w:rsid w:val="0075680B"/>
    <w:rsid w:val="007568EF"/>
    <w:rsid w:val="00756E13"/>
    <w:rsid w:val="00756EA2"/>
    <w:rsid w:val="00757409"/>
    <w:rsid w:val="007577FA"/>
    <w:rsid w:val="00760353"/>
    <w:rsid w:val="007605CA"/>
    <w:rsid w:val="0076071E"/>
    <w:rsid w:val="007612CA"/>
    <w:rsid w:val="007618E9"/>
    <w:rsid w:val="00761B0A"/>
    <w:rsid w:val="007623B6"/>
    <w:rsid w:val="00762600"/>
    <w:rsid w:val="00762601"/>
    <w:rsid w:val="007626CD"/>
    <w:rsid w:val="00762FD1"/>
    <w:rsid w:val="007634B2"/>
    <w:rsid w:val="00763978"/>
    <w:rsid w:val="00764155"/>
    <w:rsid w:val="007649E0"/>
    <w:rsid w:val="00764B1A"/>
    <w:rsid w:val="007650EF"/>
    <w:rsid w:val="00765A01"/>
    <w:rsid w:val="00765B7B"/>
    <w:rsid w:val="00765BF8"/>
    <w:rsid w:val="00765EB0"/>
    <w:rsid w:val="00766955"/>
    <w:rsid w:val="00766D26"/>
    <w:rsid w:val="00767294"/>
    <w:rsid w:val="007704EC"/>
    <w:rsid w:val="00770D77"/>
    <w:rsid w:val="0077124B"/>
    <w:rsid w:val="007712D1"/>
    <w:rsid w:val="007719A4"/>
    <w:rsid w:val="007719D7"/>
    <w:rsid w:val="00772416"/>
    <w:rsid w:val="0077248E"/>
    <w:rsid w:val="00772828"/>
    <w:rsid w:val="007733DD"/>
    <w:rsid w:val="007736E9"/>
    <w:rsid w:val="00773BA3"/>
    <w:rsid w:val="00773FC8"/>
    <w:rsid w:val="00774301"/>
    <w:rsid w:val="0077440A"/>
    <w:rsid w:val="00774498"/>
    <w:rsid w:val="00774B48"/>
    <w:rsid w:val="00774E45"/>
    <w:rsid w:val="00774EF7"/>
    <w:rsid w:val="00776B30"/>
    <w:rsid w:val="00776E58"/>
    <w:rsid w:val="00777191"/>
    <w:rsid w:val="007778D1"/>
    <w:rsid w:val="00777D42"/>
    <w:rsid w:val="007800D9"/>
    <w:rsid w:val="00780257"/>
    <w:rsid w:val="007805F7"/>
    <w:rsid w:val="007807C6"/>
    <w:rsid w:val="00780E74"/>
    <w:rsid w:val="007812C9"/>
    <w:rsid w:val="00781ADB"/>
    <w:rsid w:val="00782385"/>
    <w:rsid w:val="007825A2"/>
    <w:rsid w:val="00782972"/>
    <w:rsid w:val="00782F17"/>
    <w:rsid w:val="007836F0"/>
    <w:rsid w:val="00784325"/>
    <w:rsid w:val="0078447E"/>
    <w:rsid w:val="00784AC4"/>
    <w:rsid w:val="00784DD5"/>
    <w:rsid w:val="007853F2"/>
    <w:rsid w:val="00785B71"/>
    <w:rsid w:val="00785C1F"/>
    <w:rsid w:val="00785D2E"/>
    <w:rsid w:val="00785F3D"/>
    <w:rsid w:val="007869DA"/>
    <w:rsid w:val="007871A5"/>
    <w:rsid w:val="00787723"/>
    <w:rsid w:val="007877DF"/>
    <w:rsid w:val="00787892"/>
    <w:rsid w:val="00787937"/>
    <w:rsid w:val="00791CB2"/>
    <w:rsid w:val="00791F1D"/>
    <w:rsid w:val="0079206F"/>
    <w:rsid w:val="007920D6"/>
    <w:rsid w:val="007926F9"/>
    <w:rsid w:val="00792CAB"/>
    <w:rsid w:val="00792FF1"/>
    <w:rsid w:val="00793472"/>
    <w:rsid w:val="00793F11"/>
    <w:rsid w:val="00793F35"/>
    <w:rsid w:val="00793FAB"/>
    <w:rsid w:val="00794389"/>
    <w:rsid w:val="007945D5"/>
    <w:rsid w:val="007945EA"/>
    <w:rsid w:val="00794ABE"/>
    <w:rsid w:val="00795A30"/>
    <w:rsid w:val="00795A9A"/>
    <w:rsid w:val="00795E83"/>
    <w:rsid w:val="00797926"/>
    <w:rsid w:val="00797E60"/>
    <w:rsid w:val="007A016C"/>
    <w:rsid w:val="007A06CA"/>
    <w:rsid w:val="007A07F7"/>
    <w:rsid w:val="007A0BAC"/>
    <w:rsid w:val="007A108C"/>
    <w:rsid w:val="007A16C2"/>
    <w:rsid w:val="007A1C9E"/>
    <w:rsid w:val="007A1CEC"/>
    <w:rsid w:val="007A1D3A"/>
    <w:rsid w:val="007A2001"/>
    <w:rsid w:val="007A278A"/>
    <w:rsid w:val="007A295A"/>
    <w:rsid w:val="007A35E2"/>
    <w:rsid w:val="007A3AD2"/>
    <w:rsid w:val="007A4287"/>
    <w:rsid w:val="007A431B"/>
    <w:rsid w:val="007A4912"/>
    <w:rsid w:val="007A4A45"/>
    <w:rsid w:val="007A4DD3"/>
    <w:rsid w:val="007A5591"/>
    <w:rsid w:val="007A58B2"/>
    <w:rsid w:val="007A5A74"/>
    <w:rsid w:val="007A5EE0"/>
    <w:rsid w:val="007A666D"/>
    <w:rsid w:val="007A7ACB"/>
    <w:rsid w:val="007A7B8A"/>
    <w:rsid w:val="007A7B9E"/>
    <w:rsid w:val="007A7ED3"/>
    <w:rsid w:val="007A7F22"/>
    <w:rsid w:val="007B0057"/>
    <w:rsid w:val="007B059A"/>
    <w:rsid w:val="007B13DC"/>
    <w:rsid w:val="007B24EC"/>
    <w:rsid w:val="007B341D"/>
    <w:rsid w:val="007B34B7"/>
    <w:rsid w:val="007B3AF4"/>
    <w:rsid w:val="007B40D7"/>
    <w:rsid w:val="007B44D4"/>
    <w:rsid w:val="007B47F4"/>
    <w:rsid w:val="007B5111"/>
    <w:rsid w:val="007B523C"/>
    <w:rsid w:val="007B5AA5"/>
    <w:rsid w:val="007B5BED"/>
    <w:rsid w:val="007B5CCE"/>
    <w:rsid w:val="007B5F7F"/>
    <w:rsid w:val="007B61BD"/>
    <w:rsid w:val="007B6668"/>
    <w:rsid w:val="007B6A59"/>
    <w:rsid w:val="007B72D8"/>
    <w:rsid w:val="007B74D6"/>
    <w:rsid w:val="007B769F"/>
    <w:rsid w:val="007B7DDE"/>
    <w:rsid w:val="007C012C"/>
    <w:rsid w:val="007C0145"/>
    <w:rsid w:val="007C1CA9"/>
    <w:rsid w:val="007C2142"/>
    <w:rsid w:val="007C26AF"/>
    <w:rsid w:val="007C2DAB"/>
    <w:rsid w:val="007C2F46"/>
    <w:rsid w:val="007C3194"/>
    <w:rsid w:val="007C3A35"/>
    <w:rsid w:val="007C3E6E"/>
    <w:rsid w:val="007C3FC0"/>
    <w:rsid w:val="007C4162"/>
    <w:rsid w:val="007C41E9"/>
    <w:rsid w:val="007C482F"/>
    <w:rsid w:val="007C499E"/>
    <w:rsid w:val="007C4AD6"/>
    <w:rsid w:val="007C4BE7"/>
    <w:rsid w:val="007C50C5"/>
    <w:rsid w:val="007C6039"/>
    <w:rsid w:val="007C6358"/>
    <w:rsid w:val="007C6650"/>
    <w:rsid w:val="007C6D12"/>
    <w:rsid w:val="007C77BD"/>
    <w:rsid w:val="007D05F2"/>
    <w:rsid w:val="007D0EAB"/>
    <w:rsid w:val="007D239E"/>
    <w:rsid w:val="007D278A"/>
    <w:rsid w:val="007D2D61"/>
    <w:rsid w:val="007D2F82"/>
    <w:rsid w:val="007D338C"/>
    <w:rsid w:val="007D33DC"/>
    <w:rsid w:val="007D3FCC"/>
    <w:rsid w:val="007D4D60"/>
    <w:rsid w:val="007D51B7"/>
    <w:rsid w:val="007D56BB"/>
    <w:rsid w:val="007D5C60"/>
    <w:rsid w:val="007D64AD"/>
    <w:rsid w:val="007D66EC"/>
    <w:rsid w:val="007D776F"/>
    <w:rsid w:val="007D7950"/>
    <w:rsid w:val="007D7AD1"/>
    <w:rsid w:val="007D7C3C"/>
    <w:rsid w:val="007E0244"/>
    <w:rsid w:val="007E0747"/>
    <w:rsid w:val="007E1537"/>
    <w:rsid w:val="007E1606"/>
    <w:rsid w:val="007E1B25"/>
    <w:rsid w:val="007E1BE6"/>
    <w:rsid w:val="007E1C9C"/>
    <w:rsid w:val="007E1F32"/>
    <w:rsid w:val="007E1FFD"/>
    <w:rsid w:val="007E297E"/>
    <w:rsid w:val="007E2ACE"/>
    <w:rsid w:val="007E3A4D"/>
    <w:rsid w:val="007E3DDB"/>
    <w:rsid w:val="007E45FB"/>
    <w:rsid w:val="007E5A4E"/>
    <w:rsid w:val="007E5B10"/>
    <w:rsid w:val="007E5E89"/>
    <w:rsid w:val="007E602D"/>
    <w:rsid w:val="007E662D"/>
    <w:rsid w:val="007E6B65"/>
    <w:rsid w:val="007E6BA7"/>
    <w:rsid w:val="007E6D56"/>
    <w:rsid w:val="007E6F05"/>
    <w:rsid w:val="007E6F78"/>
    <w:rsid w:val="007E72E3"/>
    <w:rsid w:val="007E7886"/>
    <w:rsid w:val="007E7E1E"/>
    <w:rsid w:val="007F0251"/>
    <w:rsid w:val="007F026A"/>
    <w:rsid w:val="007F02ED"/>
    <w:rsid w:val="007F0848"/>
    <w:rsid w:val="007F093B"/>
    <w:rsid w:val="007F122B"/>
    <w:rsid w:val="007F1869"/>
    <w:rsid w:val="007F25AE"/>
    <w:rsid w:val="007F2BAB"/>
    <w:rsid w:val="007F2E2C"/>
    <w:rsid w:val="007F34F5"/>
    <w:rsid w:val="007F3554"/>
    <w:rsid w:val="007F3E33"/>
    <w:rsid w:val="007F51C7"/>
    <w:rsid w:val="007F53E5"/>
    <w:rsid w:val="007F55F9"/>
    <w:rsid w:val="007F57B7"/>
    <w:rsid w:val="007F5BD4"/>
    <w:rsid w:val="007F5E09"/>
    <w:rsid w:val="007F60CC"/>
    <w:rsid w:val="007F6119"/>
    <w:rsid w:val="007F61CE"/>
    <w:rsid w:val="007F65C3"/>
    <w:rsid w:val="007F6DD2"/>
    <w:rsid w:val="007F7191"/>
    <w:rsid w:val="007F760D"/>
    <w:rsid w:val="007F7D10"/>
    <w:rsid w:val="0080056A"/>
    <w:rsid w:val="0080148A"/>
    <w:rsid w:val="00802277"/>
    <w:rsid w:val="00802F3F"/>
    <w:rsid w:val="0080333C"/>
    <w:rsid w:val="0080353A"/>
    <w:rsid w:val="0080366E"/>
    <w:rsid w:val="00803B6D"/>
    <w:rsid w:val="00803C3F"/>
    <w:rsid w:val="0080491B"/>
    <w:rsid w:val="00805A5C"/>
    <w:rsid w:val="008063A8"/>
    <w:rsid w:val="008065E6"/>
    <w:rsid w:val="008070A1"/>
    <w:rsid w:val="00807988"/>
    <w:rsid w:val="00807B63"/>
    <w:rsid w:val="0081091D"/>
    <w:rsid w:val="00810D2E"/>
    <w:rsid w:val="008114B0"/>
    <w:rsid w:val="00811FD6"/>
    <w:rsid w:val="008123FE"/>
    <w:rsid w:val="00812809"/>
    <w:rsid w:val="00812839"/>
    <w:rsid w:val="00812A81"/>
    <w:rsid w:val="00812B25"/>
    <w:rsid w:val="0081305E"/>
    <w:rsid w:val="00813426"/>
    <w:rsid w:val="008136EA"/>
    <w:rsid w:val="0081373C"/>
    <w:rsid w:val="00813A91"/>
    <w:rsid w:val="00815184"/>
    <w:rsid w:val="008158ED"/>
    <w:rsid w:val="00816436"/>
    <w:rsid w:val="008167BD"/>
    <w:rsid w:val="00816E2E"/>
    <w:rsid w:val="008171B4"/>
    <w:rsid w:val="0081799C"/>
    <w:rsid w:val="00820CC3"/>
    <w:rsid w:val="00821235"/>
    <w:rsid w:val="0082142D"/>
    <w:rsid w:val="00821C9D"/>
    <w:rsid w:val="00822447"/>
    <w:rsid w:val="00822512"/>
    <w:rsid w:val="00822954"/>
    <w:rsid w:val="00822D21"/>
    <w:rsid w:val="00822DC7"/>
    <w:rsid w:val="0082325D"/>
    <w:rsid w:val="008239F2"/>
    <w:rsid w:val="00825490"/>
    <w:rsid w:val="0082578B"/>
    <w:rsid w:val="00826428"/>
    <w:rsid w:val="008268FF"/>
    <w:rsid w:val="00827869"/>
    <w:rsid w:val="0082799B"/>
    <w:rsid w:val="00827F86"/>
    <w:rsid w:val="008301FC"/>
    <w:rsid w:val="008306BA"/>
    <w:rsid w:val="00830FBD"/>
    <w:rsid w:val="00831159"/>
    <w:rsid w:val="008317E1"/>
    <w:rsid w:val="00832DBB"/>
    <w:rsid w:val="00832E10"/>
    <w:rsid w:val="00833170"/>
    <w:rsid w:val="00833512"/>
    <w:rsid w:val="008343E8"/>
    <w:rsid w:val="0083456E"/>
    <w:rsid w:val="00834958"/>
    <w:rsid w:val="0083498D"/>
    <w:rsid w:val="00834BEB"/>
    <w:rsid w:val="008350CD"/>
    <w:rsid w:val="0083535A"/>
    <w:rsid w:val="008353FF"/>
    <w:rsid w:val="0083540D"/>
    <w:rsid w:val="00835714"/>
    <w:rsid w:val="00835BCA"/>
    <w:rsid w:val="00835F6E"/>
    <w:rsid w:val="00836D8B"/>
    <w:rsid w:val="00836F7D"/>
    <w:rsid w:val="0083707F"/>
    <w:rsid w:val="008373A9"/>
    <w:rsid w:val="00837479"/>
    <w:rsid w:val="00837B25"/>
    <w:rsid w:val="00840DD0"/>
    <w:rsid w:val="00840E94"/>
    <w:rsid w:val="0084164F"/>
    <w:rsid w:val="00841E97"/>
    <w:rsid w:val="00844A7D"/>
    <w:rsid w:val="008456A5"/>
    <w:rsid w:val="008457BF"/>
    <w:rsid w:val="00845A21"/>
    <w:rsid w:val="00845C95"/>
    <w:rsid w:val="008460B2"/>
    <w:rsid w:val="00846400"/>
    <w:rsid w:val="0084697B"/>
    <w:rsid w:val="008469D0"/>
    <w:rsid w:val="00846D35"/>
    <w:rsid w:val="0085034E"/>
    <w:rsid w:val="0085092B"/>
    <w:rsid w:val="008509ED"/>
    <w:rsid w:val="00850B40"/>
    <w:rsid w:val="008511BB"/>
    <w:rsid w:val="00851CE9"/>
    <w:rsid w:val="00851F6F"/>
    <w:rsid w:val="008523CE"/>
    <w:rsid w:val="0085247C"/>
    <w:rsid w:val="00852D04"/>
    <w:rsid w:val="00852E18"/>
    <w:rsid w:val="00853419"/>
    <w:rsid w:val="00853CEF"/>
    <w:rsid w:val="00853D93"/>
    <w:rsid w:val="0085461F"/>
    <w:rsid w:val="00854B60"/>
    <w:rsid w:val="00855647"/>
    <w:rsid w:val="00855DC6"/>
    <w:rsid w:val="008561AC"/>
    <w:rsid w:val="008567D4"/>
    <w:rsid w:val="00856AF6"/>
    <w:rsid w:val="00856B55"/>
    <w:rsid w:val="00856C24"/>
    <w:rsid w:val="00857299"/>
    <w:rsid w:val="0085739A"/>
    <w:rsid w:val="0086040B"/>
    <w:rsid w:val="008614E4"/>
    <w:rsid w:val="008617A4"/>
    <w:rsid w:val="008619B8"/>
    <w:rsid w:val="008620E0"/>
    <w:rsid w:val="008622FF"/>
    <w:rsid w:val="00862AAB"/>
    <w:rsid w:val="00862D30"/>
    <w:rsid w:val="008631EC"/>
    <w:rsid w:val="008634B4"/>
    <w:rsid w:val="00863694"/>
    <w:rsid w:val="00863C46"/>
    <w:rsid w:val="0086404E"/>
    <w:rsid w:val="00864921"/>
    <w:rsid w:val="0086525D"/>
    <w:rsid w:val="00865522"/>
    <w:rsid w:val="008657E2"/>
    <w:rsid w:val="0086596E"/>
    <w:rsid w:val="00865977"/>
    <w:rsid w:val="00865F5A"/>
    <w:rsid w:val="00866F34"/>
    <w:rsid w:val="008673CE"/>
    <w:rsid w:val="008673FA"/>
    <w:rsid w:val="00867C05"/>
    <w:rsid w:val="0087006B"/>
    <w:rsid w:val="008706D7"/>
    <w:rsid w:val="00870A27"/>
    <w:rsid w:val="00870C9E"/>
    <w:rsid w:val="0087153E"/>
    <w:rsid w:val="00871CA9"/>
    <w:rsid w:val="00871D36"/>
    <w:rsid w:val="00871EF5"/>
    <w:rsid w:val="0087206A"/>
    <w:rsid w:val="008720CD"/>
    <w:rsid w:val="008735C5"/>
    <w:rsid w:val="00873789"/>
    <w:rsid w:val="00873F05"/>
    <w:rsid w:val="008741F2"/>
    <w:rsid w:val="00874977"/>
    <w:rsid w:val="008749E1"/>
    <w:rsid w:val="0087545C"/>
    <w:rsid w:val="0087546D"/>
    <w:rsid w:val="00875CF4"/>
    <w:rsid w:val="00876611"/>
    <w:rsid w:val="00877084"/>
    <w:rsid w:val="008775C5"/>
    <w:rsid w:val="008779D2"/>
    <w:rsid w:val="0088016F"/>
    <w:rsid w:val="00880C9E"/>
    <w:rsid w:val="008812FF"/>
    <w:rsid w:val="00881970"/>
    <w:rsid w:val="00881A95"/>
    <w:rsid w:val="00881C3A"/>
    <w:rsid w:val="00881C85"/>
    <w:rsid w:val="00881EC9"/>
    <w:rsid w:val="008834C3"/>
    <w:rsid w:val="00883765"/>
    <w:rsid w:val="008838D8"/>
    <w:rsid w:val="00884DDA"/>
    <w:rsid w:val="008858C6"/>
    <w:rsid w:val="00885A47"/>
    <w:rsid w:val="00885CDD"/>
    <w:rsid w:val="00886026"/>
    <w:rsid w:val="008867AB"/>
    <w:rsid w:val="00886A37"/>
    <w:rsid w:val="00887564"/>
    <w:rsid w:val="008875CE"/>
    <w:rsid w:val="008877EA"/>
    <w:rsid w:val="00887CA2"/>
    <w:rsid w:val="00890184"/>
    <w:rsid w:val="00890411"/>
    <w:rsid w:val="008909C3"/>
    <w:rsid w:val="00890A1E"/>
    <w:rsid w:val="008910E8"/>
    <w:rsid w:val="00891BF7"/>
    <w:rsid w:val="00892983"/>
    <w:rsid w:val="00892B69"/>
    <w:rsid w:val="0089355F"/>
    <w:rsid w:val="00893BF4"/>
    <w:rsid w:val="00893E14"/>
    <w:rsid w:val="00893F1B"/>
    <w:rsid w:val="0089431C"/>
    <w:rsid w:val="0089481A"/>
    <w:rsid w:val="00894A71"/>
    <w:rsid w:val="00894AB4"/>
    <w:rsid w:val="00894AC1"/>
    <w:rsid w:val="00894AF2"/>
    <w:rsid w:val="00894F8B"/>
    <w:rsid w:val="00895596"/>
    <w:rsid w:val="00895A11"/>
    <w:rsid w:val="00895E93"/>
    <w:rsid w:val="00896F9D"/>
    <w:rsid w:val="008975A2"/>
    <w:rsid w:val="00897867"/>
    <w:rsid w:val="008978BA"/>
    <w:rsid w:val="00897984"/>
    <w:rsid w:val="008979B0"/>
    <w:rsid w:val="00897C89"/>
    <w:rsid w:val="00897ED9"/>
    <w:rsid w:val="008A06BE"/>
    <w:rsid w:val="008A1186"/>
    <w:rsid w:val="008A1A9B"/>
    <w:rsid w:val="008A20BB"/>
    <w:rsid w:val="008A230A"/>
    <w:rsid w:val="008A27EF"/>
    <w:rsid w:val="008A2988"/>
    <w:rsid w:val="008A2F9F"/>
    <w:rsid w:val="008A32B3"/>
    <w:rsid w:val="008A48C0"/>
    <w:rsid w:val="008A4C32"/>
    <w:rsid w:val="008A4C3B"/>
    <w:rsid w:val="008A5072"/>
    <w:rsid w:val="008A5108"/>
    <w:rsid w:val="008A5368"/>
    <w:rsid w:val="008A5528"/>
    <w:rsid w:val="008A6EAF"/>
    <w:rsid w:val="008A7C59"/>
    <w:rsid w:val="008A7DA4"/>
    <w:rsid w:val="008B05B3"/>
    <w:rsid w:val="008B09F6"/>
    <w:rsid w:val="008B1444"/>
    <w:rsid w:val="008B1AAA"/>
    <w:rsid w:val="008B1DEA"/>
    <w:rsid w:val="008B1EB4"/>
    <w:rsid w:val="008B2528"/>
    <w:rsid w:val="008B2A76"/>
    <w:rsid w:val="008B2CC3"/>
    <w:rsid w:val="008B2E82"/>
    <w:rsid w:val="008B2FF2"/>
    <w:rsid w:val="008B320F"/>
    <w:rsid w:val="008B34BF"/>
    <w:rsid w:val="008B3867"/>
    <w:rsid w:val="008B3929"/>
    <w:rsid w:val="008B3B07"/>
    <w:rsid w:val="008B3EDA"/>
    <w:rsid w:val="008B4240"/>
    <w:rsid w:val="008B57AB"/>
    <w:rsid w:val="008B5AD9"/>
    <w:rsid w:val="008B5C44"/>
    <w:rsid w:val="008B5EC6"/>
    <w:rsid w:val="008B5FF8"/>
    <w:rsid w:val="008B61D4"/>
    <w:rsid w:val="008B6BB0"/>
    <w:rsid w:val="008B6C1D"/>
    <w:rsid w:val="008B7861"/>
    <w:rsid w:val="008B7A89"/>
    <w:rsid w:val="008B7F91"/>
    <w:rsid w:val="008C0028"/>
    <w:rsid w:val="008C1AA7"/>
    <w:rsid w:val="008C1B59"/>
    <w:rsid w:val="008C1B74"/>
    <w:rsid w:val="008C1D27"/>
    <w:rsid w:val="008C205D"/>
    <w:rsid w:val="008C3F72"/>
    <w:rsid w:val="008C54E5"/>
    <w:rsid w:val="008C56ED"/>
    <w:rsid w:val="008C5AC6"/>
    <w:rsid w:val="008C6CD3"/>
    <w:rsid w:val="008C6FB7"/>
    <w:rsid w:val="008C7CAB"/>
    <w:rsid w:val="008D0D7B"/>
    <w:rsid w:val="008D165F"/>
    <w:rsid w:val="008D1A11"/>
    <w:rsid w:val="008D1B06"/>
    <w:rsid w:val="008D1BC9"/>
    <w:rsid w:val="008D1C68"/>
    <w:rsid w:val="008D1CD5"/>
    <w:rsid w:val="008D1DEE"/>
    <w:rsid w:val="008D2095"/>
    <w:rsid w:val="008D280B"/>
    <w:rsid w:val="008D2D72"/>
    <w:rsid w:val="008D2DB4"/>
    <w:rsid w:val="008D379D"/>
    <w:rsid w:val="008D4666"/>
    <w:rsid w:val="008D477C"/>
    <w:rsid w:val="008D49B9"/>
    <w:rsid w:val="008D4D62"/>
    <w:rsid w:val="008D533C"/>
    <w:rsid w:val="008D5FBE"/>
    <w:rsid w:val="008D6581"/>
    <w:rsid w:val="008D689F"/>
    <w:rsid w:val="008D6B46"/>
    <w:rsid w:val="008D6F7B"/>
    <w:rsid w:val="008D743D"/>
    <w:rsid w:val="008D78C3"/>
    <w:rsid w:val="008D7A23"/>
    <w:rsid w:val="008E08F9"/>
    <w:rsid w:val="008E1068"/>
    <w:rsid w:val="008E138F"/>
    <w:rsid w:val="008E13AD"/>
    <w:rsid w:val="008E14D2"/>
    <w:rsid w:val="008E1751"/>
    <w:rsid w:val="008E1878"/>
    <w:rsid w:val="008E1B11"/>
    <w:rsid w:val="008E1BEB"/>
    <w:rsid w:val="008E23B9"/>
    <w:rsid w:val="008E330B"/>
    <w:rsid w:val="008E3E57"/>
    <w:rsid w:val="008E4474"/>
    <w:rsid w:val="008E516F"/>
    <w:rsid w:val="008E56C8"/>
    <w:rsid w:val="008E57B7"/>
    <w:rsid w:val="008E66F7"/>
    <w:rsid w:val="008E7195"/>
    <w:rsid w:val="008F09CB"/>
    <w:rsid w:val="008F0CBE"/>
    <w:rsid w:val="008F11D8"/>
    <w:rsid w:val="008F17D4"/>
    <w:rsid w:val="008F190A"/>
    <w:rsid w:val="008F25F9"/>
    <w:rsid w:val="008F260C"/>
    <w:rsid w:val="008F2ABD"/>
    <w:rsid w:val="008F380A"/>
    <w:rsid w:val="008F3815"/>
    <w:rsid w:val="008F3C6E"/>
    <w:rsid w:val="008F42C4"/>
    <w:rsid w:val="008F4311"/>
    <w:rsid w:val="008F440C"/>
    <w:rsid w:val="008F4449"/>
    <w:rsid w:val="008F5330"/>
    <w:rsid w:val="008F5360"/>
    <w:rsid w:val="008F543E"/>
    <w:rsid w:val="008F5451"/>
    <w:rsid w:val="008F5681"/>
    <w:rsid w:val="008F6871"/>
    <w:rsid w:val="008F6B61"/>
    <w:rsid w:val="008F6E64"/>
    <w:rsid w:val="00900104"/>
    <w:rsid w:val="0090070D"/>
    <w:rsid w:val="00900EF1"/>
    <w:rsid w:val="009010F4"/>
    <w:rsid w:val="0090125C"/>
    <w:rsid w:val="009014F4"/>
    <w:rsid w:val="00901789"/>
    <w:rsid w:val="00901C14"/>
    <w:rsid w:val="00902240"/>
    <w:rsid w:val="00902C24"/>
    <w:rsid w:val="00902FF4"/>
    <w:rsid w:val="00903138"/>
    <w:rsid w:val="00903533"/>
    <w:rsid w:val="00904331"/>
    <w:rsid w:val="00905851"/>
    <w:rsid w:val="009058CE"/>
    <w:rsid w:val="00905E95"/>
    <w:rsid w:val="0090702B"/>
    <w:rsid w:val="00907651"/>
    <w:rsid w:val="00907CE7"/>
    <w:rsid w:val="00907DBD"/>
    <w:rsid w:val="00907EBB"/>
    <w:rsid w:val="00907FC0"/>
    <w:rsid w:val="00910D61"/>
    <w:rsid w:val="00910F9F"/>
    <w:rsid w:val="009114BA"/>
    <w:rsid w:val="00911545"/>
    <w:rsid w:val="0091165E"/>
    <w:rsid w:val="009121CD"/>
    <w:rsid w:val="00912663"/>
    <w:rsid w:val="00913407"/>
    <w:rsid w:val="009142E3"/>
    <w:rsid w:val="00914C86"/>
    <w:rsid w:val="00915683"/>
    <w:rsid w:val="009158E4"/>
    <w:rsid w:val="00916267"/>
    <w:rsid w:val="009162B0"/>
    <w:rsid w:val="00916415"/>
    <w:rsid w:val="00917B6B"/>
    <w:rsid w:val="0092066E"/>
    <w:rsid w:val="009208EF"/>
    <w:rsid w:val="00920D5D"/>
    <w:rsid w:val="0092109F"/>
    <w:rsid w:val="00921327"/>
    <w:rsid w:val="009213B4"/>
    <w:rsid w:val="009228E1"/>
    <w:rsid w:val="0092329A"/>
    <w:rsid w:val="00923908"/>
    <w:rsid w:val="00924011"/>
    <w:rsid w:val="00924575"/>
    <w:rsid w:val="00924957"/>
    <w:rsid w:val="00925C72"/>
    <w:rsid w:val="00926522"/>
    <w:rsid w:val="009270A9"/>
    <w:rsid w:val="00927330"/>
    <w:rsid w:val="00927583"/>
    <w:rsid w:val="0093003C"/>
    <w:rsid w:val="00930DE6"/>
    <w:rsid w:val="009314BF"/>
    <w:rsid w:val="009328F2"/>
    <w:rsid w:val="0093298E"/>
    <w:rsid w:val="009329E4"/>
    <w:rsid w:val="0093352F"/>
    <w:rsid w:val="00933D4F"/>
    <w:rsid w:val="00933D5A"/>
    <w:rsid w:val="00934062"/>
    <w:rsid w:val="00934D00"/>
    <w:rsid w:val="00934E9D"/>
    <w:rsid w:val="009351A7"/>
    <w:rsid w:val="009354B4"/>
    <w:rsid w:val="00935606"/>
    <w:rsid w:val="0093636C"/>
    <w:rsid w:val="009365CE"/>
    <w:rsid w:val="009369AD"/>
    <w:rsid w:val="00936DA9"/>
    <w:rsid w:val="00937127"/>
    <w:rsid w:val="00937843"/>
    <w:rsid w:val="00940FCB"/>
    <w:rsid w:val="009420AE"/>
    <w:rsid w:val="00942686"/>
    <w:rsid w:val="00942886"/>
    <w:rsid w:val="00942D66"/>
    <w:rsid w:val="00943179"/>
    <w:rsid w:val="009438DD"/>
    <w:rsid w:val="0094393E"/>
    <w:rsid w:val="00943CFF"/>
    <w:rsid w:val="00943F34"/>
    <w:rsid w:val="009440E0"/>
    <w:rsid w:val="00944B4F"/>
    <w:rsid w:val="009453F4"/>
    <w:rsid w:val="0094595F"/>
    <w:rsid w:val="00945D6E"/>
    <w:rsid w:val="00945E2C"/>
    <w:rsid w:val="00946844"/>
    <w:rsid w:val="009468AC"/>
    <w:rsid w:val="00946D7F"/>
    <w:rsid w:val="00946DB2"/>
    <w:rsid w:val="009477A9"/>
    <w:rsid w:val="00950E26"/>
    <w:rsid w:val="00950E28"/>
    <w:rsid w:val="00950E59"/>
    <w:rsid w:val="0095100F"/>
    <w:rsid w:val="00951F3E"/>
    <w:rsid w:val="00952694"/>
    <w:rsid w:val="00952801"/>
    <w:rsid w:val="00952D6D"/>
    <w:rsid w:val="00952FA7"/>
    <w:rsid w:val="009534F3"/>
    <w:rsid w:val="0095365D"/>
    <w:rsid w:val="009541D5"/>
    <w:rsid w:val="00955AE5"/>
    <w:rsid w:val="00956079"/>
    <w:rsid w:val="009566EF"/>
    <w:rsid w:val="00956C3A"/>
    <w:rsid w:val="009573E9"/>
    <w:rsid w:val="0095740A"/>
    <w:rsid w:val="00957E79"/>
    <w:rsid w:val="00957FF3"/>
    <w:rsid w:val="009607E1"/>
    <w:rsid w:val="00960A04"/>
    <w:rsid w:val="00960A35"/>
    <w:rsid w:val="00961350"/>
    <w:rsid w:val="009613BD"/>
    <w:rsid w:val="00961803"/>
    <w:rsid w:val="00961CF2"/>
    <w:rsid w:val="00962178"/>
    <w:rsid w:val="009627E3"/>
    <w:rsid w:val="00962B19"/>
    <w:rsid w:val="00962B1C"/>
    <w:rsid w:val="00962E02"/>
    <w:rsid w:val="00962FDA"/>
    <w:rsid w:val="009633CA"/>
    <w:rsid w:val="00963E8C"/>
    <w:rsid w:val="009642CF"/>
    <w:rsid w:val="00965F96"/>
    <w:rsid w:val="0096601C"/>
    <w:rsid w:val="0096613B"/>
    <w:rsid w:val="009662F5"/>
    <w:rsid w:val="00966759"/>
    <w:rsid w:val="009672B9"/>
    <w:rsid w:val="00967C2A"/>
    <w:rsid w:val="00971A7B"/>
    <w:rsid w:val="009722D6"/>
    <w:rsid w:val="0097231E"/>
    <w:rsid w:val="009724A7"/>
    <w:rsid w:val="0097292C"/>
    <w:rsid w:val="00972B3E"/>
    <w:rsid w:val="009731AC"/>
    <w:rsid w:val="009733E2"/>
    <w:rsid w:val="009738BA"/>
    <w:rsid w:val="00973AF1"/>
    <w:rsid w:val="00974084"/>
    <w:rsid w:val="0097476B"/>
    <w:rsid w:val="009751EF"/>
    <w:rsid w:val="0097539D"/>
    <w:rsid w:val="00975A4C"/>
    <w:rsid w:val="00975F7C"/>
    <w:rsid w:val="009765CE"/>
    <w:rsid w:val="00976D94"/>
    <w:rsid w:val="009770F8"/>
    <w:rsid w:val="0097720F"/>
    <w:rsid w:val="00977CEC"/>
    <w:rsid w:val="00980D9F"/>
    <w:rsid w:val="00980DCA"/>
    <w:rsid w:val="00981CFC"/>
    <w:rsid w:val="00982034"/>
    <w:rsid w:val="009823FA"/>
    <w:rsid w:val="00982CFE"/>
    <w:rsid w:val="009838AD"/>
    <w:rsid w:val="00983B5F"/>
    <w:rsid w:val="00983DBE"/>
    <w:rsid w:val="00984803"/>
    <w:rsid w:val="009853FD"/>
    <w:rsid w:val="009859F1"/>
    <w:rsid w:val="009866E0"/>
    <w:rsid w:val="00986BA3"/>
    <w:rsid w:val="00986ECD"/>
    <w:rsid w:val="009871A2"/>
    <w:rsid w:val="0098775D"/>
    <w:rsid w:val="00987FCE"/>
    <w:rsid w:val="009902F7"/>
    <w:rsid w:val="0099051F"/>
    <w:rsid w:val="00991712"/>
    <w:rsid w:val="009919F2"/>
    <w:rsid w:val="009921D1"/>
    <w:rsid w:val="009924EF"/>
    <w:rsid w:val="009928DB"/>
    <w:rsid w:val="00993294"/>
    <w:rsid w:val="009935C0"/>
    <w:rsid w:val="00993D06"/>
    <w:rsid w:val="00994319"/>
    <w:rsid w:val="00994488"/>
    <w:rsid w:val="009946A3"/>
    <w:rsid w:val="00994C45"/>
    <w:rsid w:val="00994EDC"/>
    <w:rsid w:val="00995160"/>
    <w:rsid w:val="00995A18"/>
    <w:rsid w:val="00996BFF"/>
    <w:rsid w:val="00996D5A"/>
    <w:rsid w:val="00997266"/>
    <w:rsid w:val="0099761E"/>
    <w:rsid w:val="00997759"/>
    <w:rsid w:val="0099781D"/>
    <w:rsid w:val="0099782A"/>
    <w:rsid w:val="009978F8"/>
    <w:rsid w:val="00997955"/>
    <w:rsid w:val="009979B3"/>
    <w:rsid w:val="00997B90"/>
    <w:rsid w:val="00997E02"/>
    <w:rsid w:val="00997F84"/>
    <w:rsid w:val="009A00B3"/>
    <w:rsid w:val="009A0E6E"/>
    <w:rsid w:val="009A1158"/>
    <w:rsid w:val="009A135E"/>
    <w:rsid w:val="009A13A7"/>
    <w:rsid w:val="009A1412"/>
    <w:rsid w:val="009A1A2D"/>
    <w:rsid w:val="009A223A"/>
    <w:rsid w:val="009A249D"/>
    <w:rsid w:val="009A2573"/>
    <w:rsid w:val="009A2A3A"/>
    <w:rsid w:val="009A2B55"/>
    <w:rsid w:val="009A3429"/>
    <w:rsid w:val="009A3A91"/>
    <w:rsid w:val="009A3DE6"/>
    <w:rsid w:val="009A46E0"/>
    <w:rsid w:val="009A487A"/>
    <w:rsid w:val="009A4F7F"/>
    <w:rsid w:val="009A5198"/>
    <w:rsid w:val="009A55C8"/>
    <w:rsid w:val="009A56FB"/>
    <w:rsid w:val="009A6C81"/>
    <w:rsid w:val="009A6D38"/>
    <w:rsid w:val="009A75B9"/>
    <w:rsid w:val="009A770F"/>
    <w:rsid w:val="009A7A57"/>
    <w:rsid w:val="009B094B"/>
    <w:rsid w:val="009B10B5"/>
    <w:rsid w:val="009B13C1"/>
    <w:rsid w:val="009B1E39"/>
    <w:rsid w:val="009B1F1C"/>
    <w:rsid w:val="009B228D"/>
    <w:rsid w:val="009B2425"/>
    <w:rsid w:val="009B26A4"/>
    <w:rsid w:val="009B2D77"/>
    <w:rsid w:val="009B32A2"/>
    <w:rsid w:val="009B33A4"/>
    <w:rsid w:val="009B3B0B"/>
    <w:rsid w:val="009B3BE7"/>
    <w:rsid w:val="009B44E1"/>
    <w:rsid w:val="009B4596"/>
    <w:rsid w:val="009B46D7"/>
    <w:rsid w:val="009B4773"/>
    <w:rsid w:val="009B4C9B"/>
    <w:rsid w:val="009B4E02"/>
    <w:rsid w:val="009B4FC9"/>
    <w:rsid w:val="009B588C"/>
    <w:rsid w:val="009B5902"/>
    <w:rsid w:val="009B5D29"/>
    <w:rsid w:val="009B5EA5"/>
    <w:rsid w:val="009B5F63"/>
    <w:rsid w:val="009B6744"/>
    <w:rsid w:val="009B6825"/>
    <w:rsid w:val="009B68AE"/>
    <w:rsid w:val="009B7337"/>
    <w:rsid w:val="009B787A"/>
    <w:rsid w:val="009B7AC5"/>
    <w:rsid w:val="009B7E91"/>
    <w:rsid w:val="009C05A1"/>
    <w:rsid w:val="009C06A6"/>
    <w:rsid w:val="009C0925"/>
    <w:rsid w:val="009C0D3E"/>
    <w:rsid w:val="009C1191"/>
    <w:rsid w:val="009C1F79"/>
    <w:rsid w:val="009C29C8"/>
    <w:rsid w:val="009C2D7B"/>
    <w:rsid w:val="009C2EB8"/>
    <w:rsid w:val="009C33CD"/>
    <w:rsid w:val="009C3551"/>
    <w:rsid w:val="009C415C"/>
    <w:rsid w:val="009C4C7B"/>
    <w:rsid w:val="009C4DCE"/>
    <w:rsid w:val="009C576A"/>
    <w:rsid w:val="009C60A2"/>
    <w:rsid w:val="009C614D"/>
    <w:rsid w:val="009C646A"/>
    <w:rsid w:val="009C659C"/>
    <w:rsid w:val="009C697A"/>
    <w:rsid w:val="009C7174"/>
    <w:rsid w:val="009C77AC"/>
    <w:rsid w:val="009C7AB9"/>
    <w:rsid w:val="009D09FC"/>
    <w:rsid w:val="009D0D08"/>
    <w:rsid w:val="009D0E22"/>
    <w:rsid w:val="009D11C4"/>
    <w:rsid w:val="009D19B8"/>
    <w:rsid w:val="009D1EC8"/>
    <w:rsid w:val="009D2EE6"/>
    <w:rsid w:val="009D34A5"/>
    <w:rsid w:val="009D3622"/>
    <w:rsid w:val="009D3C8F"/>
    <w:rsid w:val="009D4DFE"/>
    <w:rsid w:val="009D575C"/>
    <w:rsid w:val="009D59F5"/>
    <w:rsid w:val="009D6137"/>
    <w:rsid w:val="009D6651"/>
    <w:rsid w:val="009D7377"/>
    <w:rsid w:val="009E05EA"/>
    <w:rsid w:val="009E0F3A"/>
    <w:rsid w:val="009E16B6"/>
    <w:rsid w:val="009E1762"/>
    <w:rsid w:val="009E17C7"/>
    <w:rsid w:val="009E1992"/>
    <w:rsid w:val="009E22F7"/>
    <w:rsid w:val="009E281D"/>
    <w:rsid w:val="009E2C95"/>
    <w:rsid w:val="009E2FC5"/>
    <w:rsid w:val="009E30E5"/>
    <w:rsid w:val="009E314D"/>
    <w:rsid w:val="009E33C2"/>
    <w:rsid w:val="009E350D"/>
    <w:rsid w:val="009E3558"/>
    <w:rsid w:val="009E37FB"/>
    <w:rsid w:val="009E3F85"/>
    <w:rsid w:val="009E4263"/>
    <w:rsid w:val="009E452F"/>
    <w:rsid w:val="009E4644"/>
    <w:rsid w:val="009E4AF6"/>
    <w:rsid w:val="009E50AC"/>
    <w:rsid w:val="009E518D"/>
    <w:rsid w:val="009E5468"/>
    <w:rsid w:val="009E6011"/>
    <w:rsid w:val="009E62BA"/>
    <w:rsid w:val="009E6596"/>
    <w:rsid w:val="009E679E"/>
    <w:rsid w:val="009E68E9"/>
    <w:rsid w:val="009E6900"/>
    <w:rsid w:val="009E6DAF"/>
    <w:rsid w:val="009E6F5C"/>
    <w:rsid w:val="009E76F9"/>
    <w:rsid w:val="009E7B30"/>
    <w:rsid w:val="009F1707"/>
    <w:rsid w:val="009F1A80"/>
    <w:rsid w:val="009F216C"/>
    <w:rsid w:val="009F2423"/>
    <w:rsid w:val="009F3021"/>
    <w:rsid w:val="009F34EF"/>
    <w:rsid w:val="009F3EF5"/>
    <w:rsid w:val="009F415A"/>
    <w:rsid w:val="009F4400"/>
    <w:rsid w:val="009F480F"/>
    <w:rsid w:val="009F484F"/>
    <w:rsid w:val="009F4A69"/>
    <w:rsid w:val="009F52FE"/>
    <w:rsid w:val="009F5C22"/>
    <w:rsid w:val="009F64F6"/>
    <w:rsid w:val="009F784E"/>
    <w:rsid w:val="009F7888"/>
    <w:rsid w:val="009F78CC"/>
    <w:rsid w:val="009F7FE3"/>
    <w:rsid w:val="00A01303"/>
    <w:rsid w:val="00A0132D"/>
    <w:rsid w:val="00A0168A"/>
    <w:rsid w:val="00A0227F"/>
    <w:rsid w:val="00A0269C"/>
    <w:rsid w:val="00A0320E"/>
    <w:rsid w:val="00A0335C"/>
    <w:rsid w:val="00A033E1"/>
    <w:rsid w:val="00A035D0"/>
    <w:rsid w:val="00A03CFF"/>
    <w:rsid w:val="00A0490C"/>
    <w:rsid w:val="00A05025"/>
    <w:rsid w:val="00A0511F"/>
    <w:rsid w:val="00A05412"/>
    <w:rsid w:val="00A057AC"/>
    <w:rsid w:val="00A057FC"/>
    <w:rsid w:val="00A06792"/>
    <w:rsid w:val="00A07E50"/>
    <w:rsid w:val="00A101BF"/>
    <w:rsid w:val="00A103A4"/>
    <w:rsid w:val="00A108DC"/>
    <w:rsid w:val="00A11499"/>
    <w:rsid w:val="00A11510"/>
    <w:rsid w:val="00A1159D"/>
    <w:rsid w:val="00A11B56"/>
    <w:rsid w:val="00A11EA3"/>
    <w:rsid w:val="00A11FBC"/>
    <w:rsid w:val="00A121A9"/>
    <w:rsid w:val="00A12767"/>
    <w:rsid w:val="00A12CA2"/>
    <w:rsid w:val="00A1340D"/>
    <w:rsid w:val="00A1341B"/>
    <w:rsid w:val="00A13D66"/>
    <w:rsid w:val="00A13DB8"/>
    <w:rsid w:val="00A14189"/>
    <w:rsid w:val="00A14F35"/>
    <w:rsid w:val="00A15229"/>
    <w:rsid w:val="00A15432"/>
    <w:rsid w:val="00A15509"/>
    <w:rsid w:val="00A156E0"/>
    <w:rsid w:val="00A15B80"/>
    <w:rsid w:val="00A15E34"/>
    <w:rsid w:val="00A16799"/>
    <w:rsid w:val="00A1681F"/>
    <w:rsid w:val="00A168C7"/>
    <w:rsid w:val="00A16FBA"/>
    <w:rsid w:val="00A17A5E"/>
    <w:rsid w:val="00A17D2E"/>
    <w:rsid w:val="00A17EAF"/>
    <w:rsid w:val="00A17EB3"/>
    <w:rsid w:val="00A200E9"/>
    <w:rsid w:val="00A207E5"/>
    <w:rsid w:val="00A2096C"/>
    <w:rsid w:val="00A20BF2"/>
    <w:rsid w:val="00A20E2F"/>
    <w:rsid w:val="00A216D9"/>
    <w:rsid w:val="00A21904"/>
    <w:rsid w:val="00A21F94"/>
    <w:rsid w:val="00A223CB"/>
    <w:rsid w:val="00A22691"/>
    <w:rsid w:val="00A23C36"/>
    <w:rsid w:val="00A23E94"/>
    <w:rsid w:val="00A23F9E"/>
    <w:rsid w:val="00A2461D"/>
    <w:rsid w:val="00A24924"/>
    <w:rsid w:val="00A24A08"/>
    <w:rsid w:val="00A250B6"/>
    <w:rsid w:val="00A25948"/>
    <w:rsid w:val="00A25C74"/>
    <w:rsid w:val="00A25EAC"/>
    <w:rsid w:val="00A2607E"/>
    <w:rsid w:val="00A27649"/>
    <w:rsid w:val="00A2767C"/>
    <w:rsid w:val="00A279F4"/>
    <w:rsid w:val="00A27BA2"/>
    <w:rsid w:val="00A27BEE"/>
    <w:rsid w:val="00A27C4A"/>
    <w:rsid w:val="00A27DA6"/>
    <w:rsid w:val="00A27E7A"/>
    <w:rsid w:val="00A3019A"/>
    <w:rsid w:val="00A30D50"/>
    <w:rsid w:val="00A3113F"/>
    <w:rsid w:val="00A3161B"/>
    <w:rsid w:val="00A31AE4"/>
    <w:rsid w:val="00A31C66"/>
    <w:rsid w:val="00A33154"/>
    <w:rsid w:val="00A33194"/>
    <w:rsid w:val="00A333DC"/>
    <w:rsid w:val="00A3365C"/>
    <w:rsid w:val="00A33A2C"/>
    <w:rsid w:val="00A33A6F"/>
    <w:rsid w:val="00A34464"/>
    <w:rsid w:val="00A344F5"/>
    <w:rsid w:val="00A34AA9"/>
    <w:rsid w:val="00A34D86"/>
    <w:rsid w:val="00A366F9"/>
    <w:rsid w:val="00A37B7B"/>
    <w:rsid w:val="00A37C88"/>
    <w:rsid w:val="00A40058"/>
    <w:rsid w:val="00A40D2A"/>
    <w:rsid w:val="00A40F37"/>
    <w:rsid w:val="00A413C0"/>
    <w:rsid w:val="00A42082"/>
    <w:rsid w:val="00A42403"/>
    <w:rsid w:val="00A42744"/>
    <w:rsid w:val="00A429B8"/>
    <w:rsid w:val="00A42AD9"/>
    <w:rsid w:val="00A42EDC"/>
    <w:rsid w:val="00A430A5"/>
    <w:rsid w:val="00A43219"/>
    <w:rsid w:val="00A436DA"/>
    <w:rsid w:val="00A4392B"/>
    <w:rsid w:val="00A4397C"/>
    <w:rsid w:val="00A43EB5"/>
    <w:rsid w:val="00A44E11"/>
    <w:rsid w:val="00A44F69"/>
    <w:rsid w:val="00A44FA5"/>
    <w:rsid w:val="00A454E5"/>
    <w:rsid w:val="00A45BC8"/>
    <w:rsid w:val="00A4735A"/>
    <w:rsid w:val="00A475AE"/>
    <w:rsid w:val="00A477BD"/>
    <w:rsid w:val="00A47B16"/>
    <w:rsid w:val="00A5032D"/>
    <w:rsid w:val="00A5050D"/>
    <w:rsid w:val="00A509C3"/>
    <w:rsid w:val="00A50CA1"/>
    <w:rsid w:val="00A52271"/>
    <w:rsid w:val="00A52FF5"/>
    <w:rsid w:val="00A5449F"/>
    <w:rsid w:val="00A546CE"/>
    <w:rsid w:val="00A54BFE"/>
    <w:rsid w:val="00A557E6"/>
    <w:rsid w:val="00A55852"/>
    <w:rsid w:val="00A5596F"/>
    <w:rsid w:val="00A56117"/>
    <w:rsid w:val="00A5634D"/>
    <w:rsid w:val="00A563BA"/>
    <w:rsid w:val="00A5640F"/>
    <w:rsid w:val="00A57004"/>
    <w:rsid w:val="00A575C9"/>
    <w:rsid w:val="00A57BD2"/>
    <w:rsid w:val="00A600D1"/>
    <w:rsid w:val="00A601F1"/>
    <w:rsid w:val="00A604B8"/>
    <w:rsid w:val="00A60568"/>
    <w:rsid w:val="00A60BF0"/>
    <w:rsid w:val="00A6115A"/>
    <w:rsid w:val="00A61346"/>
    <w:rsid w:val="00A615EB"/>
    <w:rsid w:val="00A6233C"/>
    <w:rsid w:val="00A628C7"/>
    <w:rsid w:val="00A62E29"/>
    <w:rsid w:val="00A63343"/>
    <w:rsid w:val="00A640A4"/>
    <w:rsid w:val="00A64217"/>
    <w:rsid w:val="00A644D5"/>
    <w:rsid w:val="00A64CED"/>
    <w:rsid w:val="00A64EF5"/>
    <w:rsid w:val="00A65224"/>
    <w:rsid w:val="00A6532E"/>
    <w:rsid w:val="00A65499"/>
    <w:rsid w:val="00A65C3B"/>
    <w:rsid w:val="00A6706C"/>
    <w:rsid w:val="00A67AD6"/>
    <w:rsid w:val="00A702F3"/>
    <w:rsid w:val="00A70315"/>
    <w:rsid w:val="00A7069A"/>
    <w:rsid w:val="00A70FC7"/>
    <w:rsid w:val="00A7128A"/>
    <w:rsid w:val="00A71B9A"/>
    <w:rsid w:val="00A72454"/>
    <w:rsid w:val="00A72805"/>
    <w:rsid w:val="00A7296D"/>
    <w:rsid w:val="00A72C90"/>
    <w:rsid w:val="00A72FBF"/>
    <w:rsid w:val="00A73615"/>
    <w:rsid w:val="00A73682"/>
    <w:rsid w:val="00A7421E"/>
    <w:rsid w:val="00A7450A"/>
    <w:rsid w:val="00A746EF"/>
    <w:rsid w:val="00A7473F"/>
    <w:rsid w:val="00A74E1C"/>
    <w:rsid w:val="00A74E94"/>
    <w:rsid w:val="00A7543D"/>
    <w:rsid w:val="00A75463"/>
    <w:rsid w:val="00A75D51"/>
    <w:rsid w:val="00A77318"/>
    <w:rsid w:val="00A7754C"/>
    <w:rsid w:val="00A77585"/>
    <w:rsid w:val="00A77D57"/>
    <w:rsid w:val="00A80248"/>
    <w:rsid w:val="00A809A5"/>
    <w:rsid w:val="00A817FD"/>
    <w:rsid w:val="00A823DB"/>
    <w:rsid w:val="00A82B75"/>
    <w:rsid w:val="00A830BF"/>
    <w:rsid w:val="00A8357C"/>
    <w:rsid w:val="00A838C7"/>
    <w:rsid w:val="00A84575"/>
    <w:rsid w:val="00A84869"/>
    <w:rsid w:val="00A848C2"/>
    <w:rsid w:val="00A8495F"/>
    <w:rsid w:val="00A85499"/>
    <w:rsid w:val="00A85804"/>
    <w:rsid w:val="00A85AAF"/>
    <w:rsid w:val="00A85B08"/>
    <w:rsid w:val="00A86645"/>
    <w:rsid w:val="00A86F30"/>
    <w:rsid w:val="00A875C3"/>
    <w:rsid w:val="00A87A27"/>
    <w:rsid w:val="00A87B44"/>
    <w:rsid w:val="00A87DEB"/>
    <w:rsid w:val="00A903E8"/>
    <w:rsid w:val="00A90597"/>
    <w:rsid w:val="00A9127C"/>
    <w:rsid w:val="00A915B5"/>
    <w:rsid w:val="00A919B5"/>
    <w:rsid w:val="00A91B5E"/>
    <w:rsid w:val="00A91E29"/>
    <w:rsid w:val="00A92001"/>
    <w:rsid w:val="00A922F5"/>
    <w:rsid w:val="00A92332"/>
    <w:rsid w:val="00A926C2"/>
    <w:rsid w:val="00A92D25"/>
    <w:rsid w:val="00A93059"/>
    <w:rsid w:val="00A93530"/>
    <w:rsid w:val="00A93911"/>
    <w:rsid w:val="00A93929"/>
    <w:rsid w:val="00A95297"/>
    <w:rsid w:val="00A9588F"/>
    <w:rsid w:val="00A97832"/>
    <w:rsid w:val="00A97B59"/>
    <w:rsid w:val="00A97C90"/>
    <w:rsid w:val="00AA07C2"/>
    <w:rsid w:val="00AA08F9"/>
    <w:rsid w:val="00AA1022"/>
    <w:rsid w:val="00AA1E45"/>
    <w:rsid w:val="00AA1EB9"/>
    <w:rsid w:val="00AA2EE2"/>
    <w:rsid w:val="00AA3521"/>
    <w:rsid w:val="00AA3537"/>
    <w:rsid w:val="00AA3BE3"/>
    <w:rsid w:val="00AA3D92"/>
    <w:rsid w:val="00AA52F3"/>
    <w:rsid w:val="00AA575C"/>
    <w:rsid w:val="00AA5E02"/>
    <w:rsid w:val="00AA5E97"/>
    <w:rsid w:val="00AA5EAC"/>
    <w:rsid w:val="00AA63F3"/>
    <w:rsid w:val="00AA6C09"/>
    <w:rsid w:val="00AB015C"/>
    <w:rsid w:val="00AB033E"/>
    <w:rsid w:val="00AB0751"/>
    <w:rsid w:val="00AB080C"/>
    <w:rsid w:val="00AB0BD6"/>
    <w:rsid w:val="00AB1ED7"/>
    <w:rsid w:val="00AB26D2"/>
    <w:rsid w:val="00AB2A63"/>
    <w:rsid w:val="00AB2C1C"/>
    <w:rsid w:val="00AB2C53"/>
    <w:rsid w:val="00AB3079"/>
    <w:rsid w:val="00AB31EB"/>
    <w:rsid w:val="00AB3682"/>
    <w:rsid w:val="00AB37B4"/>
    <w:rsid w:val="00AB383E"/>
    <w:rsid w:val="00AB3AB6"/>
    <w:rsid w:val="00AB48B6"/>
    <w:rsid w:val="00AB4BA7"/>
    <w:rsid w:val="00AB4E7A"/>
    <w:rsid w:val="00AB53CA"/>
    <w:rsid w:val="00AB5749"/>
    <w:rsid w:val="00AB5C1A"/>
    <w:rsid w:val="00AB5C93"/>
    <w:rsid w:val="00AB60A2"/>
    <w:rsid w:val="00AB60A8"/>
    <w:rsid w:val="00AB68A0"/>
    <w:rsid w:val="00AB6966"/>
    <w:rsid w:val="00AB6B49"/>
    <w:rsid w:val="00AB706B"/>
    <w:rsid w:val="00AB715B"/>
    <w:rsid w:val="00AB717B"/>
    <w:rsid w:val="00AB73A6"/>
    <w:rsid w:val="00AB76D4"/>
    <w:rsid w:val="00AB7797"/>
    <w:rsid w:val="00AB7E96"/>
    <w:rsid w:val="00AC176B"/>
    <w:rsid w:val="00AC2113"/>
    <w:rsid w:val="00AC3075"/>
    <w:rsid w:val="00AC400B"/>
    <w:rsid w:val="00AC405C"/>
    <w:rsid w:val="00AC4E54"/>
    <w:rsid w:val="00AC5067"/>
    <w:rsid w:val="00AC5621"/>
    <w:rsid w:val="00AC587A"/>
    <w:rsid w:val="00AC58D9"/>
    <w:rsid w:val="00AC5E79"/>
    <w:rsid w:val="00AC627D"/>
    <w:rsid w:val="00AC6870"/>
    <w:rsid w:val="00AC7139"/>
    <w:rsid w:val="00AC7A9A"/>
    <w:rsid w:val="00AC7B91"/>
    <w:rsid w:val="00AC7E4D"/>
    <w:rsid w:val="00AC7ECE"/>
    <w:rsid w:val="00AC7FCA"/>
    <w:rsid w:val="00AD0A29"/>
    <w:rsid w:val="00AD0B93"/>
    <w:rsid w:val="00AD0FD5"/>
    <w:rsid w:val="00AD13C4"/>
    <w:rsid w:val="00AD2303"/>
    <w:rsid w:val="00AD254B"/>
    <w:rsid w:val="00AD2722"/>
    <w:rsid w:val="00AD3229"/>
    <w:rsid w:val="00AD36BE"/>
    <w:rsid w:val="00AD3BCE"/>
    <w:rsid w:val="00AD3C92"/>
    <w:rsid w:val="00AD41C1"/>
    <w:rsid w:val="00AD43B5"/>
    <w:rsid w:val="00AD482D"/>
    <w:rsid w:val="00AD54B3"/>
    <w:rsid w:val="00AD5B3B"/>
    <w:rsid w:val="00AD5DA2"/>
    <w:rsid w:val="00AD5EAE"/>
    <w:rsid w:val="00AD6240"/>
    <w:rsid w:val="00AD66C8"/>
    <w:rsid w:val="00AE068A"/>
    <w:rsid w:val="00AE1C0C"/>
    <w:rsid w:val="00AE227A"/>
    <w:rsid w:val="00AE2DCC"/>
    <w:rsid w:val="00AE32BE"/>
    <w:rsid w:val="00AE370E"/>
    <w:rsid w:val="00AE3890"/>
    <w:rsid w:val="00AE39B6"/>
    <w:rsid w:val="00AE3B94"/>
    <w:rsid w:val="00AE4526"/>
    <w:rsid w:val="00AE58A7"/>
    <w:rsid w:val="00AE5940"/>
    <w:rsid w:val="00AE5C04"/>
    <w:rsid w:val="00AE5F82"/>
    <w:rsid w:val="00AE65FE"/>
    <w:rsid w:val="00AE662D"/>
    <w:rsid w:val="00AE6955"/>
    <w:rsid w:val="00AE6BA8"/>
    <w:rsid w:val="00AE6DAC"/>
    <w:rsid w:val="00AE6F6F"/>
    <w:rsid w:val="00AE6FD0"/>
    <w:rsid w:val="00AE7794"/>
    <w:rsid w:val="00AE7909"/>
    <w:rsid w:val="00AE79C9"/>
    <w:rsid w:val="00AE7A6D"/>
    <w:rsid w:val="00AF06E0"/>
    <w:rsid w:val="00AF06F0"/>
    <w:rsid w:val="00AF0934"/>
    <w:rsid w:val="00AF10F8"/>
    <w:rsid w:val="00AF126C"/>
    <w:rsid w:val="00AF155E"/>
    <w:rsid w:val="00AF1700"/>
    <w:rsid w:val="00AF2D04"/>
    <w:rsid w:val="00AF4791"/>
    <w:rsid w:val="00AF4917"/>
    <w:rsid w:val="00AF4A40"/>
    <w:rsid w:val="00AF517B"/>
    <w:rsid w:val="00AF5723"/>
    <w:rsid w:val="00AF57ED"/>
    <w:rsid w:val="00AF5DA3"/>
    <w:rsid w:val="00AF5ED2"/>
    <w:rsid w:val="00AF6000"/>
    <w:rsid w:val="00AF66E6"/>
    <w:rsid w:val="00AF6786"/>
    <w:rsid w:val="00AF6C06"/>
    <w:rsid w:val="00AF792D"/>
    <w:rsid w:val="00B000C8"/>
    <w:rsid w:val="00B0053F"/>
    <w:rsid w:val="00B00622"/>
    <w:rsid w:val="00B00B4E"/>
    <w:rsid w:val="00B00EFF"/>
    <w:rsid w:val="00B012BC"/>
    <w:rsid w:val="00B013D2"/>
    <w:rsid w:val="00B015F4"/>
    <w:rsid w:val="00B0171F"/>
    <w:rsid w:val="00B01FB2"/>
    <w:rsid w:val="00B02BA8"/>
    <w:rsid w:val="00B02FC9"/>
    <w:rsid w:val="00B03314"/>
    <w:rsid w:val="00B03B48"/>
    <w:rsid w:val="00B04A44"/>
    <w:rsid w:val="00B04D4F"/>
    <w:rsid w:val="00B04D66"/>
    <w:rsid w:val="00B05256"/>
    <w:rsid w:val="00B05335"/>
    <w:rsid w:val="00B05CF2"/>
    <w:rsid w:val="00B06601"/>
    <w:rsid w:val="00B067CA"/>
    <w:rsid w:val="00B06811"/>
    <w:rsid w:val="00B07626"/>
    <w:rsid w:val="00B07758"/>
    <w:rsid w:val="00B07845"/>
    <w:rsid w:val="00B101DD"/>
    <w:rsid w:val="00B107C7"/>
    <w:rsid w:val="00B10AA2"/>
    <w:rsid w:val="00B10AE3"/>
    <w:rsid w:val="00B11205"/>
    <w:rsid w:val="00B112D9"/>
    <w:rsid w:val="00B1162E"/>
    <w:rsid w:val="00B11A88"/>
    <w:rsid w:val="00B11B18"/>
    <w:rsid w:val="00B11C8B"/>
    <w:rsid w:val="00B12028"/>
    <w:rsid w:val="00B131D3"/>
    <w:rsid w:val="00B13285"/>
    <w:rsid w:val="00B13463"/>
    <w:rsid w:val="00B1410B"/>
    <w:rsid w:val="00B145C6"/>
    <w:rsid w:val="00B14626"/>
    <w:rsid w:val="00B146CB"/>
    <w:rsid w:val="00B14849"/>
    <w:rsid w:val="00B14D1C"/>
    <w:rsid w:val="00B15659"/>
    <w:rsid w:val="00B156E0"/>
    <w:rsid w:val="00B157DA"/>
    <w:rsid w:val="00B15D75"/>
    <w:rsid w:val="00B16852"/>
    <w:rsid w:val="00B16D26"/>
    <w:rsid w:val="00B17002"/>
    <w:rsid w:val="00B179D1"/>
    <w:rsid w:val="00B17A59"/>
    <w:rsid w:val="00B20718"/>
    <w:rsid w:val="00B209BC"/>
    <w:rsid w:val="00B20B33"/>
    <w:rsid w:val="00B20D19"/>
    <w:rsid w:val="00B21263"/>
    <w:rsid w:val="00B21370"/>
    <w:rsid w:val="00B22619"/>
    <w:rsid w:val="00B22AA9"/>
    <w:rsid w:val="00B22BF9"/>
    <w:rsid w:val="00B23092"/>
    <w:rsid w:val="00B23331"/>
    <w:rsid w:val="00B233B4"/>
    <w:rsid w:val="00B2440E"/>
    <w:rsid w:val="00B24908"/>
    <w:rsid w:val="00B24940"/>
    <w:rsid w:val="00B24A23"/>
    <w:rsid w:val="00B25439"/>
    <w:rsid w:val="00B25850"/>
    <w:rsid w:val="00B25CC6"/>
    <w:rsid w:val="00B25E12"/>
    <w:rsid w:val="00B25E32"/>
    <w:rsid w:val="00B26797"/>
    <w:rsid w:val="00B268E5"/>
    <w:rsid w:val="00B26E3F"/>
    <w:rsid w:val="00B275A9"/>
    <w:rsid w:val="00B279D8"/>
    <w:rsid w:val="00B27A0B"/>
    <w:rsid w:val="00B27A37"/>
    <w:rsid w:val="00B27CDF"/>
    <w:rsid w:val="00B3073E"/>
    <w:rsid w:val="00B3089A"/>
    <w:rsid w:val="00B31163"/>
    <w:rsid w:val="00B311AD"/>
    <w:rsid w:val="00B31289"/>
    <w:rsid w:val="00B31881"/>
    <w:rsid w:val="00B31D70"/>
    <w:rsid w:val="00B32DE9"/>
    <w:rsid w:val="00B3571D"/>
    <w:rsid w:val="00B35AAC"/>
    <w:rsid w:val="00B3663E"/>
    <w:rsid w:val="00B36684"/>
    <w:rsid w:val="00B36A5C"/>
    <w:rsid w:val="00B37158"/>
    <w:rsid w:val="00B37D65"/>
    <w:rsid w:val="00B37E97"/>
    <w:rsid w:val="00B401D3"/>
    <w:rsid w:val="00B4033D"/>
    <w:rsid w:val="00B4067F"/>
    <w:rsid w:val="00B40861"/>
    <w:rsid w:val="00B4092D"/>
    <w:rsid w:val="00B40BD8"/>
    <w:rsid w:val="00B41263"/>
    <w:rsid w:val="00B415F0"/>
    <w:rsid w:val="00B416D7"/>
    <w:rsid w:val="00B41D51"/>
    <w:rsid w:val="00B42653"/>
    <w:rsid w:val="00B42FD9"/>
    <w:rsid w:val="00B4300E"/>
    <w:rsid w:val="00B4309A"/>
    <w:rsid w:val="00B4348A"/>
    <w:rsid w:val="00B43FE4"/>
    <w:rsid w:val="00B44139"/>
    <w:rsid w:val="00B44757"/>
    <w:rsid w:val="00B44CF1"/>
    <w:rsid w:val="00B44DAB"/>
    <w:rsid w:val="00B44FD3"/>
    <w:rsid w:val="00B450F3"/>
    <w:rsid w:val="00B4564F"/>
    <w:rsid w:val="00B45DE0"/>
    <w:rsid w:val="00B474CB"/>
    <w:rsid w:val="00B47562"/>
    <w:rsid w:val="00B47588"/>
    <w:rsid w:val="00B4779F"/>
    <w:rsid w:val="00B47BDA"/>
    <w:rsid w:val="00B500F2"/>
    <w:rsid w:val="00B50117"/>
    <w:rsid w:val="00B50B23"/>
    <w:rsid w:val="00B50C75"/>
    <w:rsid w:val="00B50D71"/>
    <w:rsid w:val="00B51484"/>
    <w:rsid w:val="00B517E5"/>
    <w:rsid w:val="00B51B68"/>
    <w:rsid w:val="00B52105"/>
    <w:rsid w:val="00B521B5"/>
    <w:rsid w:val="00B52C13"/>
    <w:rsid w:val="00B52CD5"/>
    <w:rsid w:val="00B5324F"/>
    <w:rsid w:val="00B5344A"/>
    <w:rsid w:val="00B5376A"/>
    <w:rsid w:val="00B53770"/>
    <w:rsid w:val="00B53779"/>
    <w:rsid w:val="00B54D05"/>
    <w:rsid w:val="00B54E0B"/>
    <w:rsid w:val="00B551E5"/>
    <w:rsid w:val="00B55478"/>
    <w:rsid w:val="00B55639"/>
    <w:rsid w:val="00B55772"/>
    <w:rsid w:val="00B55C5F"/>
    <w:rsid w:val="00B55E93"/>
    <w:rsid w:val="00B560D6"/>
    <w:rsid w:val="00B562AE"/>
    <w:rsid w:val="00B56F74"/>
    <w:rsid w:val="00B56FE4"/>
    <w:rsid w:val="00B57497"/>
    <w:rsid w:val="00B57978"/>
    <w:rsid w:val="00B600D2"/>
    <w:rsid w:val="00B60257"/>
    <w:rsid w:val="00B60903"/>
    <w:rsid w:val="00B60981"/>
    <w:rsid w:val="00B60AE8"/>
    <w:rsid w:val="00B61331"/>
    <w:rsid w:val="00B614C8"/>
    <w:rsid w:val="00B61B81"/>
    <w:rsid w:val="00B61D33"/>
    <w:rsid w:val="00B62F8E"/>
    <w:rsid w:val="00B63555"/>
    <w:rsid w:val="00B638B4"/>
    <w:rsid w:val="00B63A8C"/>
    <w:rsid w:val="00B63C5A"/>
    <w:rsid w:val="00B647E5"/>
    <w:rsid w:val="00B64812"/>
    <w:rsid w:val="00B651D0"/>
    <w:rsid w:val="00B6634F"/>
    <w:rsid w:val="00B664E5"/>
    <w:rsid w:val="00B665B0"/>
    <w:rsid w:val="00B66A72"/>
    <w:rsid w:val="00B66BF9"/>
    <w:rsid w:val="00B66DCE"/>
    <w:rsid w:val="00B67242"/>
    <w:rsid w:val="00B70F9A"/>
    <w:rsid w:val="00B7202A"/>
    <w:rsid w:val="00B722A9"/>
    <w:rsid w:val="00B72506"/>
    <w:rsid w:val="00B72C42"/>
    <w:rsid w:val="00B72F12"/>
    <w:rsid w:val="00B72FAD"/>
    <w:rsid w:val="00B73D4A"/>
    <w:rsid w:val="00B74B83"/>
    <w:rsid w:val="00B74CB1"/>
    <w:rsid w:val="00B75513"/>
    <w:rsid w:val="00B75983"/>
    <w:rsid w:val="00B76035"/>
    <w:rsid w:val="00B76F9D"/>
    <w:rsid w:val="00B77290"/>
    <w:rsid w:val="00B77B61"/>
    <w:rsid w:val="00B77B6B"/>
    <w:rsid w:val="00B77C30"/>
    <w:rsid w:val="00B80037"/>
    <w:rsid w:val="00B801B9"/>
    <w:rsid w:val="00B81102"/>
    <w:rsid w:val="00B81D51"/>
    <w:rsid w:val="00B824E2"/>
    <w:rsid w:val="00B82924"/>
    <w:rsid w:val="00B82A6A"/>
    <w:rsid w:val="00B832F0"/>
    <w:rsid w:val="00B8342B"/>
    <w:rsid w:val="00B83E30"/>
    <w:rsid w:val="00B84AAA"/>
    <w:rsid w:val="00B84BFA"/>
    <w:rsid w:val="00B84E32"/>
    <w:rsid w:val="00B85117"/>
    <w:rsid w:val="00B85F02"/>
    <w:rsid w:val="00B86303"/>
    <w:rsid w:val="00B86BC6"/>
    <w:rsid w:val="00B86DBF"/>
    <w:rsid w:val="00B87CAA"/>
    <w:rsid w:val="00B90064"/>
    <w:rsid w:val="00B90537"/>
    <w:rsid w:val="00B90DA5"/>
    <w:rsid w:val="00B91374"/>
    <w:rsid w:val="00B91FDF"/>
    <w:rsid w:val="00B920C2"/>
    <w:rsid w:val="00B921E4"/>
    <w:rsid w:val="00B928B1"/>
    <w:rsid w:val="00B92ACC"/>
    <w:rsid w:val="00B92F97"/>
    <w:rsid w:val="00B93266"/>
    <w:rsid w:val="00B932EF"/>
    <w:rsid w:val="00B9356C"/>
    <w:rsid w:val="00B9390C"/>
    <w:rsid w:val="00B9434D"/>
    <w:rsid w:val="00B94406"/>
    <w:rsid w:val="00B944C2"/>
    <w:rsid w:val="00B94776"/>
    <w:rsid w:val="00B94A95"/>
    <w:rsid w:val="00B950DA"/>
    <w:rsid w:val="00B95253"/>
    <w:rsid w:val="00B965BE"/>
    <w:rsid w:val="00B96E81"/>
    <w:rsid w:val="00B975D7"/>
    <w:rsid w:val="00B97795"/>
    <w:rsid w:val="00B97ADE"/>
    <w:rsid w:val="00BA0215"/>
    <w:rsid w:val="00BA0958"/>
    <w:rsid w:val="00BA0F8B"/>
    <w:rsid w:val="00BA1A18"/>
    <w:rsid w:val="00BA1D85"/>
    <w:rsid w:val="00BA22B7"/>
    <w:rsid w:val="00BA2922"/>
    <w:rsid w:val="00BA37C7"/>
    <w:rsid w:val="00BA3A2D"/>
    <w:rsid w:val="00BA4759"/>
    <w:rsid w:val="00BA4817"/>
    <w:rsid w:val="00BA5116"/>
    <w:rsid w:val="00BA5812"/>
    <w:rsid w:val="00BA5B8E"/>
    <w:rsid w:val="00BA6EA2"/>
    <w:rsid w:val="00BA79BA"/>
    <w:rsid w:val="00BB0BD5"/>
    <w:rsid w:val="00BB142B"/>
    <w:rsid w:val="00BB1912"/>
    <w:rsid w:val="00BB2DFA"/>
    <w:rsid w:val="00BB33F5"/>
    <w:rsid w:val="00BB3652"/>
    <w:rsid w:val="00BB3EB5"/>
    <w:rsid w:val="00BB430C"/>
    <w:rsid w:val="00BB4BCA"/>
    <w:rsid w:val="00BB4F2A"/>
    <w:rsid w:val="00BB4FCD"/>
    <w:rsid w:val="00BB605D"/>
    <w:rsid w:val="00BB638F"/>
    <w:rsid w:val="00BB6719"/>
    <w:rsid w:val="00BB6D6C"/>
    <w:rsid w:val="00BB6E4E"/>
    <w:rsid w:val="00BB6EAB"/>
    <w:rsid w:val="00BB6F47"/>
    <w:rsid w:val="00BB71C4"/>
    <w:rsid w:val="00BB752D"/>
    <w:rsid w:val="00BB767B"/>
    <w:rsid w:val="00BB7757"/>
    <w:rsid w:val="00BC004D"/>
    <w:rsid w:val="00BC09E5"/>
    <w:rsid w:val="00BC1143"/>
    <w:rsid w:val="00BC116D"/>
    <w:rsid w:val="00BC1390"/>
    <w:rsid w:val="00BC1B49"/>
    <w:rsid w:val="00BC1F53"/>
    <w:rsid w:val="00BC2B68"/>
    <w:rsid w:val="00BC2C21"/>
    <w:rsid w:val="00BC2DFA"/>
    <w:rsid w:val="00BC3D52"/>
    <w:rsid w:val="00BC4507"/>
    <w:rsid w:val="00BC49DB"/>
    <w:rsid w:val="00BC4E5C"/>
    <w:rsid w:val="00BC52A3"/>
    <w:rsid w:val="00BC5EEE"/>
    <w:rsid w:val="00BC64CC"/>
    <w:rsid w:val="00BC6AB3"/>
    <w:rsid w:val="00BC6DD2"/>
    <w:rsid w:val="00BC7590"/>
    <w:rsid w:val="00BC75FF"/>
    <w:rsid w:val="00BD0577"/>
    <w:rsid w:val="00BD06BC"/>
    <w:rsid w:val="00BD07C0"/>
    <w:rsid w:val="00BD08F8"/>
    <w:rsid w:val="00BD0A9A"/>
    <w:rsid w:val="00BD0AF4"/>
    <w:rsid w:val="00BD0F89"/>
    <w:rsid w:val="00BD1083"/>
    <w:rsid w:val="00BD1A2A"/>
    <w:rsid w:val="00BD20CA"/>
    <w:rsid w:val="00BD23FB"/>
    <w:rsid w:val="00BD2EDA"/>
    <w:rsid w:val="00BD39BA"/>
    <w:rsid w:val="00BD3D36"/>
    <w:rsid w:val="00BD489A"/>
    <w:rsid w:val="00BD4BA8"/>
    <w:rsid w:val="00BD4CE6"/>
    <w:rsid w:val="00BD58BB"/>
    <w:rsid w:val="00BD5ABC"/>
    <w:rsid w:val="00BD5ABF"/>
    <w:rsid w:val="00BD5C02"/>
    <w:rsid w:val="00BD6092"/>
    <w:rsid w:val="00BD62A0"/>
    <w:rsid w:val="00BD6773"/>
    <w:rsid w:val="00BD6B81"/>
    <w:rsid w:val="00BD6E2F"/>
    <w:rsid w:val="00BD75C3"/>
    <w:rsid w:val="00BD7ABD"/>
    <w:rsid w:val="00BE02E7"/>
    <w:rsid w:val="00BE09C2"/>
    <w:rsid w:val="00BE0E05"/>
    <w:rsid w:val="00BE12FF"/>
    <w:rsid w:val="00BE1D1B"/>
    <w:rsid w:val="00BE2BF2"/>
    <w:rsid w:val="00BE3A0E"/>
    <w:rsid w:val="00BE3C45"/>
    <w:rsid w:val="00BE4087"/>
    <w:rsid w:val="00BE43D3"/>
    <w:rsid w:val="00BE4695"/>
    <w:rsid w:val="00BE4819"/>
    <w:rsid w:val="00BE4A71"/>
    <w:rsid w:val="00BE4CAD"/>
    <w:rsid w:val="00BE4EA3"/>
    <w:rsid w:val="00BE5236"/>
    <w:rsid w:val="00BE5A07"/>
    <w:rsid w:val="00BE5C9A"/>
    <w:rsid w:val="00BE600A"/>
    <w:rsid w:val="00BE7794"/>
    <w:rsid w:val="00BE7C9A"/>
    <w:rsid w:val="00BF0593"/>
    <w:rsid w:val="00BF0B5E"/>
    <w:rsid w:val="00BF0F12"/>
    <w:rsid w:val="00BF11D6"/>
    <w:rsid w:val="00BF1F7C"/>
    <w:rsid w:val="00BF2192"/>
    <w:rsid w:val="00BF2534"/>
    <w:rsid w:val="00BF2A97"/>
    <w:rsid w:val="00BF2D1D"/>
    <w:rsid w:val="00BF2D49"/>
    <w:rsid w:val="00BF3878"/>
    <w:rsid w:val="00BF4727"/>
    <w:rsid w:val="00BF4946"/>
    <w:rsid w:val="00BF4B27"/>
    <w:rsid w:val="00BF533F"/>
    <w:rsid w:val="00BF61B3"/>
    <w:rsid w:val="00BF6465"/>
    <w:rsid w:val="00BF7163"/>
    <w:rsid w:val="00BF72DD"/>
    <w:rsid w:val="00BF76E1"/>
    <w:rsid w:val="00BF7D3A"/>
    <w:rsid w:val="00C00027"/>
    <w:rsid w:val="00C002EA"/>
    <w:rsid w:val="00C00BD6"/>
    <w:rsid w:val="00C00EDD"/>
    <w:rsid w:val="00C013F7"/>
    <w:rsid w:val="00C01FE4"/>
    <w:rsid w:val="00C021EF"/>
    <w:rsid w:val="00C023C6"/>
    <w:rsid w:val="00C0247A"/>
    <w:rsid w:val="00C02C78"/>
    <w:rsid w:val="00C02D52"/>
    <w:rsid w:val="00C02D55"/>
    <w:rsid w:val="00C02F28"/>
    <w:rsid w:val="00C0301A"/>
    <w:rsid w:val="00C0428C"/>
    <w:rsid w:val="00C045AD"/>
    <w:rsid w:val="00C050EF"/>
    <w:rsid w:val="00C0620F"/>
    <w:rsid w:val="00C0641F"/>
    <w:rsid w:val="00C06593"/>
    <w:rsid w:val="00C0687C"/>
    <w:rsid w:val="00C0698B"/>
    <w:rsid w:val="00C06BE9"/>
    <w:rsid w:val="00C06F8A"/>
    <w:rsid w:val="00C1024F"/>
    <w:rsid w:val="00C10760"/>
    <w:rsid w:val="00C10B05"/>
    <w:rsid w:val="00C10C0E"/>
    <w:rsid w:val="00C114F6"/>
    <w:rsid w:val="00C12022"/>
    <w:rsid w:val="00C123F2"/>
    <w:rsid w:val="00C125EC"/>
    <w:rsid w:val="00C12DA3"/>
    <w:rsid w:val="00C12EEB"/>
    <w:rsid w:val="00C13016"/>
    <w:rsid w:val="00C13DB9"/>
    <w:rsid w:val="00C14BDC"/>
    <w:rsid w:val="00C14BFA"/>
    <w:rsid w:val="00C14C56"/>
    <w:rsid w:val="00C14C7C"/>
    <w:rsid w:val="00C1546A"/>
    <w:rsid w:val="00C15A50"/>
    <w:rsid w:val="00C15AE7"/>
    <w:rsid w:val="00C15E0A"/>
    <w:rsid w:val="00C15EBB"/>
    <w:rsid w:val="00C1603E"/>
    <w:rsid w:val="00C16883"/>
    <w:rsid w:val="00C16AFA"/>
    <w:rsid w:val="00C16B03"/>
    <w:rsid w:val="00C16C65"/>
    <w:rsid w:val="00C172B9"/>
    <w:rsid w:val="00C1759F"/>
    <w:rsid w:val="00C1775E"/>
    <w:rsid w:val="00C177E8"/>
    <w:rsid w:val="00C17CA0"/>
    <w:rsid w:val="00C20858"/>
    <w:rsid w:val="00C21388"/>
    <w:rsid w:val="00C21745"/>
    <w:rsid w:val="00C21A21"/>
    <w:rsid w:val="00C22582"/>
    <w:rsid w:val="00C22983"/>
    <w:rsid w:val="00C232A8"/>
    <w:rsid w:val="00C23548"/>
    <w:rsid w:val="00C24041"/>
    <w:rsid w:val="00C242CE"/>
    <w:rsid w:val="00C249CE"/>
    <w:rsid w:val="00C24AEE"/>
    <w:rsid w:val="00C24D09"/>
    <w:rsid w:val="00C24F03"/>
    <w:rsid w:val="00C250AF"/>
    <w:rsid w:val="00C25D14"/>
    <w:rsid w:val="00C25DBE"/>
    <w:rsid w:val="00C25EE1"/>
    <w:rsid w:val="00C26538"/>
    <w:rsid w:val="00C2680E"/>
    <w:rsid w:val="00C273D3"/>
    <w:rsid w:val="00C27C8A"/>
    <w:rsid w:val="00C30C68"/>
    <w:rsid w:val="00C310F1"/>
    <w:rsid w:val="00C3114E"/>
    <w:rsid w:val="00C31667"/>
    <w:rsid w:val="00C316F1"/>
    <w:rsid w:val="00C31853"/>
    <w:rsid w:val="00C330F8"/>
    <w:rsid w:val="00C3351C"/>
    <w:rsid w:val="00C33C9F"/>
    <w:rsid w:val="00C349B1"/>
    <w:rsid w:val="00C34A48"/>
    <w:rsid w:val="00C34B5A"/>
    <w:rsid w:val="00C350AD"/>
    <w:rsid w:val="00C3541E"/>
    <w:rsid w:val="00C35538"/>
    <w:rsid w:val="00C356CB"/>
    <w:rsid w:val="00C35731"/>
    <w:rsid w:val="00C35AF4"/>
    <w:rsid w:val="00C35D21"/>
    <w:rsid w:val="00C35D70"/>
    <w:rsid w:val="00C35E09"/>
    <w:rsid w:val="00C35F0C"/>
    <w:rsid w:val="00C36248"/>
    <w:rsid w:val="00C36321"/>
    <w:rsid w:val="00C36B4C"/>
    <w:rsid w:val="00C36C33"/>
    <w:rsid w:val="00C37118"/>
    <w:rsid w:val="00C375E5"/>
    <w:rsid w:val="00C378A5"/>
    <w:rsid w:val="00C378AC"/>
    <w:rsid w:val="00C37A47"/>
    <w:rsid w:val="00C37C9C"/>
    <w:rsid w:val="00C40044"/>
    <w:rsid w:val="00C40A7C"/>
    <w:rsid w:val="00C40B2E"/>
    <w:rsid w:val="00C40CE5"/>
    <w:rsid w:val="00C41339"/>
    <w:rsid w:val="00C41627"/>
    <w:rsid w:val="00C41D67"/>
    <w:rsid w:val="00C421B1"/>
    <w:rsid w:val="00C4224E"/>
    <w:rsid w:val="00C431D8"/>
    <w:rsid w:val="00C43368"/>
    <w:rsid w:val="00C43EB1"/>
    <w:rsid w:val="00C440B5"/>
    <w:rsid w:val="00C441DC"/>
    <w:rsid w:val="00C44AC1"/>
    <w:rsid w:val="00C44F82"/>
    <w:rsid w:val="00C45239"/>
    <w:rsid w:val="00C45A69"/>
    <w:rsid w:val="00C46149"/>
    <w:rsid w:val="00C467EB"/>
    <w:rsid w:val="00C46825"/>
    <w:rsid w:val="00C471DA"/>
    <w:rsid w:val="00C47465"/>
    <w:rsid w:val="00C5006C"/>
    <w:rsid w:val="00C503FB"/>
    <w:rsid w:val="00C506E5"/>
    <w:rsid w:val="00C50D3B"/>
    <w:rsid w:val="00C50FB4"/>
    <w:rsid w:val="00C51369"/>
    <w:rsid w:val="00C51385"/>
    <w:rsid w:val="00C51939"/>
    <w:rsid w:val="00C5212B"/>
    <w:rsid w:val="00C52649"/>
    <w:rsid w:val="00C52DD5"/>
    <w:rsid w:val="00C530C4"/>
    <w:rsid w:val="00C53370"/>
    <w:rsid w:val="00C53CD8"/>
    <w:rsid w:val="00C53EAC"/>
    <w:rsid w:val="00C54014"/>
    <w:rsid w:val="00C547D4"/>
    <w:rsid w:val="00C54DB4"/>
    <w:rsid w:val="00C56817"/>
    <w:rsid w:val="00C56898"/>
    <w:rsid w:val="00C57E07"/>
    <w:rsid w:val="00C57E97"/>
    <w:rsid w:val="00C57F47"/>
    <w:rsid w:val="00C60387"/>
    <w:rsid w:val="00C60B4B"/>
    <w:rsid w:val="00C61715"/>
    <w:rsid w:val="00C6190B"/>
    <w:rsid w:val="00C61961"/>
    <w:rsid w:val="00C6241C"/>
    <w:rsid w:val="00C62833"/>
    <w:rsid w:val="00C62C36"/>
    <w:rsid w:val="00C62F2F"/>
    <w:rsid w:val="00C63AFE"/>
    <w:rsid w:val="00C64344"/>
    <w:rsid w:val="00C6450D"/>
    <w:rsid w:val="00C6473E"/>
    <w:rsid w:val="00C64978"/>
    <w:rsid w:val="00C64AF0"/>
    <w:rsid w:val="00C64C31"/>
    <w:rsid w:val="00C64F5F"/>
    <w:rsid w:val="00C65519"/>
    <w:rsid w:val="00C65D04"/>
    <w:rsid w:val="00C6674C"/>
    <w:rsid w:val="00C66A49"/>
    <w:rsid w:val="00C66B0E"/>
    <w:rsid w:val="00C6710E"/>
    <w:rsid w:val="00C67A1D"/>
    <w:rsid w:val="00C67AB4"/>
    <w:rsid w:val="00C70422"/>
    <w:rsid w:val="00C709EC"/>
    <w:rsid w:val="00C719F2"/>
    <w:rsid w:val="00C73510"/>
    <w:rsid w:val="00C74482"/>
    <w:rsid w:val="00C74ACA"/>
    <w:rsid w:val="00C7504F"/>
    <w:rsid w:val="00C765FB"/>
    <w:rsid w:val="00C767D7"/>
    <w:rsid w:val="00C77C01"/>
    <w:rsid w:val="00C77D40"/>
    <w:rsid w:val="00C77D59"/>
    <w:rsid w:val="00C800AE"/>
    <w:rsid w:val="00C80875"/>
    <w:rsid w:val="00C809FE"/>
    <w:rsid w:val="00C80AB8"/>
    <w:rsid w:val="00C8133D"/>
    <w:rsid w:val="00C81843"/>
    <w:rsid w:val="00C81891"/>
    <w:rsid w:val="00C82688"/>
    <w:rsid w:val="00C82BD0"/>
    <w:rsid w:val="00C82ED5"/>
    <w:rsid w:val="00C84229"/>
    <w:rsid w:val="00C846CD"/>
    <w:rsid w:val="00C8476A"/>
    <w:rsid w:val="00C85710"/>
    <w:rsid w:val="00C85946"/>
    <w:rsid w:val="00C86197"/>
    <w:rsid w:val="00C869BD"/>
    <w:rsid w:val="00C86E9A"/>
    <w:rsid w:val="00C872B6"/>
    <w:rsid w:val="00C87723"/>
    <w:rsid w:val="00C87A57"/>
    <w:rsid w:val="00C87C1A"/>
    <w:rsid w:val="00C87D5B"/>
    <w:rsid w:val="00C90688"/>
    <w:rsid w:val="00C9069A"/>
    <w:rsid w:val="00C90855"/>
    <w:rsid w:val="00C909AD"/>
    <w:rsid w:val="00C912FE"/>
    <w:rsid w:val="00C92169"/>
    <w:rsid w:val="00C9228E"/>
    <w:rsid w:val="00C92A26"/>
    <w:rsid w:val="00C92A5D"/>
    <w:rsid w:val="00C92EF6"/>
    <w:rsid w:val="00C936B8"/>
    <w:rsid w:val="00C939E3"/>
    <w:rsid w:val="00C94060"/>
    <w:rsid w:val="00C94165"/>
    <w:rsid w:val="00C945DE"/>
    <w:rsid w:val="00C94762"/>
    <w:rsid w:val="00C948BD"/>
    <w:rsid w:val="00C94CCE"/>
    <w:rsid w:val="00C95F5D"/>
    <w:rsid w:val="00C96564"/>
    <w:rsid w:val="00C971E4"/>
    <w:rsid w:val="00C9747D"/>
    <w:rsid w:val="00C974E8"/>
    <w:rsid w:val="00C97967"/>
    <w:rsid w:val="00C97EA4"/>
    <w:rsid w:val="00CA018A"/>
    <w:rsid w:val="00CA076D"/>
    <w:rsid w:val="00CA099E"/>
    <w:rsid w:val="00CA20D3"/>
    <w:rsid w:val="00CA2E9A"/>
    <w:rsid w:val="00CA2F2A"/>
    <w:rsid w:val="00CA3509"/>
    <w:rsid w:val="00CA3F27"/>
    <w:rsid w:val="00CA3FD6"/>
    <w:rsid w:val="00CA4AE7"/>
    <w:rsid w:val="00CA4C6C"/>
    <w:rsid w:val="00CA52A0"/>
    <w:rsid w:val="00CA58CE"/>
    <w:rsid w:val="00CA5C46"/>
    <w:rsid w:val="00CA6056"/>
    <w:rsid w:val="00CA64C8"/>
    <w:rsid w:val="00CA69EB"/>
    <w:rsid w:val="00CA6F90"/>
    <w:rsid w:val="00CA7EEA"/>
    <w:rsid w:val="00CB0361"/>
    <w:rsid w:val="00CB03E5"/>
    <w:rsid w:val="00CB0472"/>
    <w:rsid w:val="00CB06DD"/>
    <w:rsid w:val="00CB07F5"/>
    <w:rsid w:val="00CB11D9"/>
    <w:rsid w:val="00CB166E"/>
    <w:rsid w:val="00CB19D7"/>
    <w:rsid w:val="00CB1AB1"/>
    <w:rsid w:val="00CB217B"/>
    <w:rsid w:val="00CB2239"/>
    <w:rsid w:val="00CB2EC2"/>
    <w:rsid w:val="00CB2FE0"/>
    <w:rsid w:val="00CB3893"/>
    <w:rsid w:val="00CB445F"/>
    <w:rsid w:val="00CB4473"/>
    <w:rsid w:val="00CB4C89"/>
    <w:rsid w:val="00CB5224"/>
    <w:rsid w:val="00CB54A7"/>
    <w:rsid w:val="00CB54CC"/>
    <w:rsid w:val="00CB57FC"/>
    <w:rsid w:val="00CB63E7"/>
    <w:rsid w:val="00CB6EE0"/>
    <w:rsid w:val="00CB727C"/>
    <w:rsid w:val="00CB767A"/>
    <w:rsid w:val="00CB7AD1"/>
    <w:rsid w:val="00CB7B7D"/>
    <w:rsid w:val="00CB7DE4"/>
    <w:rsid w:val="00CC0CC6"/>
    <w:rsid w:val="00CC0E6D"/>
    <w:rsid w:val="00CC1082"/>
    <w:rsid w:val="00CC12F9"/>
    <w:rsid w:val="00CC148C"/>
    <w:rsid w:val="00CC22CE"/>
    <w:rsid w:val="00CC22D6"/>
    <w:rsid w:val="00CC2B1E"/>
    <w:rsid w:val="00CC2BB4"/>
    <w:rsid w:val="00CC310F"/>
    <w:rsid w:val="00CC3657"/>
    <w:rsid w:val="00CC406C"/>
    <w:rsid w:val="00CC4413"/>
    <w:rsid w:val="00CC47DB"/>
    <w:rsid w:val="00CC502F"/>
    <w:rsid w:val="00CC5C90"/>
    <w:rsid w:val="00CC5E4B"/>
    <w:rsid w:val="00CC621C"/>
    <w:rsid w:val="00CC69D4"/>
    <w:rsid w:val="00CC6A38"/>
    <w:rsid w:val="00CC6BF7"/>
    <w:rsid w:val="00CC6F13"/>
    <w:rsid w:val="00CC719B"/>
    <w:rsid w:val="00CC72C1"/>
    <w:rsid w:val="00CC7A4E"/>
    <w:rsid w:val="00CC7E53"/>
    <w:rsid w:val="00CD008D"/>
    <w:rsid w:val="00CD0095"/>
    <w:rsid w:val="00CD02AE"/>
    <w:rsid w:val="00CD0A51"/>
    <w:rsid w:val="00CD0A5B"/>
    <w:rsid w:val="00CD0B6B"/>
    <w:rsid w:val="00CD10D3"/>
    <w:rsid w:val="00CD16BD"/>
    <w:rsid w:val="00CD2269"/>
    <w:rsid w:val="00CD2283"/>
    <w:rsid w:val="00CD2A5A"/>
    <w:rsid w:val="00CD3E5F"/>
    <w:rsid w:val="00CD3FC4"/>
    <w:rsid w:val="00CD4802"/>
    <w:rsid w:val="00CD4A80"/>
    <w:rsid w:val="00CD5718"/>
    <w:rsid w:val="00CD65EC"/>
    <w:rsid w:val="00CD6A7F"/>
    <w:rsid w:val="00CD6BD2"/>
    <w:rsid w:val="00CD7D67"/>
    <w:rsid w:val="00CE06AF"/>
    <w:rsid w:val="00CE1519"/>
    <w:rsid w:val="00CE1B43"/>
    <w:rsid w:val="00CE1C44"/>
    <w:rsid w:val="00CE2921"/>
    <w:rsid w:val="00CE2974"/>
    <w:rsid w:val="00CE33E6"/>
    <w:rsid w:val="00CE3A17"/>
    <w:rsid w:val="00CE3D19"/>
    <w:rsid w:val="00CE4082"/>
    <w:rsid w:val="00CE556F"/>
    <w:rsid w:val="00CE55EE"/>
    <w:rsid w:val="00CE5EDD"/>
    <w:rsid w:val="00CE632E"/>
    <w:rsid w:val="00CE7145"/>
    <w:rsid w:val="00CE7CC0"/>
    <w:rsid w:val="00CF00DB"/>
    <w:rsid w:val="00CF0229"/>
    <w:rsid w:val="00CF1022"/>
    <w:rsid w:val="00CF137E"/>
    <w:rsid w:val="00CF147D"/>
    <w:rsid w:val="00CF1EC2"/>
    <w:rsid w:val="00CF272A"/>
    <w:rsid w:val="00CF276E"/>
    <w:rsid w:val="00CF2A4C"/>
    <w:rsid w:val="00CF2D9E"/>
    <w:rsid w:val="00CF3898"/>
    <w:rsid w:val="00CF50D6"/>
    <w:rsid w:val="00CF5100"/>
    <w:rsid w:val="00CF566F"/>
    <w:rsid w:val="00CF5C9E"/>
    <w:rsid w:val="00CF5DC4"/>
    <w:rsid w:val="00CF6096"/>
    <w:rsid w:val="00CF611F"/>
    <w:rsid w:val="00CF624A"/>
    <w:rsid w:val="00CF6D36"/>
    <w:rsid w:val="00CF6FD6"/>
    <w:rsid w:val="00CF74A4"/>
    <w:rsid w:val="00CF78E6"/>
    <w:rsid w:val="00D002D8"/>
    <w:rsid w:val="00D003FA"/>
    <w:rsid w:val="00D005BB"/>
    <w:rsid w:val="00D00D5C"/>
    <w:rsid w:val="00D01185"/>
    <w:rsid w:val="00D02090"/>
    <w:rsid w:val="00D023FF"/>
    <w:rsid w:val="00D025DF"/>
    <w:rsid w:val="00D03784"/>
    <w:rsid w:val="00D038F0"/>
    <w:rsid w:val="00D03C80"/>
    <w:rsid w:val="00D03E90"/>
    <w:rsid w:val="00D04859"/>
    <w:rsid w:val="00D04BB0"/>
    <w:rsid w:val="00D050F9"/>
    <w:rsid w:val="00D05181"/>
    <w:rsid w:val="00D051D3"/>
    <w:rsid w:val="00D0606B"/>
    <w:rsid w:val="00D0698B"/>
    <w:rsid w:val="00D07848"/>
    <w:rsid w:val="00D07A03"/>
    <w:rsid w:val="00D07EE7"/>
    <w:rsid w:val="00D10026"/>
    <w:rsid w:val="00D10831"/>
    <w:rsid w:val="00D10E69"/>
    <w:rsid w:val="00D11556"/>
    <w:rsid w:val="00D116D5"/>
    <w:rsid w:val="00D11C0F"/>
    <w:rsid w:val="00D11CE7"/>
    <w:rsid w:val="00D11D46"/>
    <w:rsid w:val="00D11D6F"/>
    <w:rsid w:val="00D12AFE"/>
    <w:rsid w:val="00D12DB1"/>
    <w:rsid w:val="00D12E48"/>
    <w:rsid w:val="00D135F6"/>
    <w:rsid w:val="00D139A4"/>
    <w:rsid w:val="00D13C7F"/>
    <w:rsid w:val="00D13CE3"/>
    <w:rsid w:val="00D14128"/>
    <w:rsid w:val="00D14162"/>
    <w:rsid w:val="00D14E07"/>
    <w:rsid w:val="00D1505F"/>
    <w:rsid w:val="00D151BD"/>
    <w:rsid w:val="00D15493"/>
    <w:rsid w:val="00D15B3B"/>
    <w:rsid w:val="00D15D3B"/>
    <w:rsid w:val="00D160E8"/>
    <w:rsid w:val="00D16144"/>
    <w:rsid w:val="00D168E9"/>
    <w:rsid w:val="00D16D60"/>
    <w:rsid w:val="00D171F2"/>
    <w:rsid w:val="00D17A77"/>
    <w:rsid w:val="00D17E94"/>
    <w:rsid w:val="00D17FE1"/>
    <w:rsid w:val="00D20018"/>
    <w:rsid w:val="00D206F0"/>
    <w:rsid w:val="00D2086E"/>
    <w:rsid w:val="00D20F3D"/>
    <w:rsid w:val="00D20F9B"/>
    <w:rsid w:val="00D21E66"/>
    <w:rsid w:val="00D2216A"/>
    <w:rsid w:val="00D2259F"/>
    <w:rsid w:val="00D22A4B"/>
    <w:rsid w:val="00D23035"/>
    <w:rsid w:val="00D23C0E"/>
    <w:rsid w:val="00D23F1E"/>
    <w:rsid w:val="00D23FDE"/>
    <w:rsid w:val="00D24543"/>
    <w:rsid w:val="00D246D0"/>
    <w:rsid w:val="00D24F27"/>
    <w:rsid w:val="00D25702"/>
    <w:rsid w:val="00D262B1"/>
    <w:rsid w:val="00D272EA"/>
    <w:rsid w:val="00D27514"/>
    <w:rsid w:val="00D275BB"/>
    <w:rsid w:val="00D279F9"/>
    <w:rsid w:val="00D27F53"/>
    <w:rsid w:val="00D305C6"/>
    <w:rsid w:val="00D30977"/>
    <w:rsid w:val="00D3107B"/>
    <w:rsid w:val="00D313B4"/>
    <w:rsid w:val="00D31D11"/>
    <w:rsid w:val="00D3225C"/>
    <w:rsid w:val="00D32942"/>
    <w:rsid w:val="00D32A22"/>
    <w:rsid w:val="00D32A6C"/>
    <w:rsid w:val="00D32CF5"/>
    <w:rsid w:val="00D32F14"/>
    <w:rsid w:val="00D330DE"/>
    <w:rsid w:val="00D342D9"/>
    <w:rsid w:val="00D3435D"/>
    <w:rsid w:val="00D34660"/>
    <w:rsid w:val="00D358E0"/>
    <w:rsid w:val="00D35E1A"/>
    <w:rsid w:val="00D36316"/>
    <w:rsid w:val="00D36350"/>
    <w:rsid w:val="00D36447"/>
    <w:rsid w:val="00D3645B"/>
    <w:rsid w:val="00D36B53"/>
    <w:rsid w:val="00D36C11"/>
    <w:rsid w:val="00D3700F"/>
    <w:rsid w:val="00D37B04"/>
    <w:rsid w:val="00D40596"/>
    <w:rsid w:val="00D40BF8"/>
    <w:rsid w:val="00D40D8C"/>
    <w:rsid w:val="00D40E6F"/>
    <w:rsid w:val="00D412AA"/>
    <w:rsid w:val="00D4155F"/>
    <w:rsid w:val="00D41F6B"/>
    <w:rsid w:val="00D426E3"/>
    <w:rsid w:val="00D42B72"/>
    <w:rsid w:val="00D42BA9"/>
    <w:rsid w:val="00D43B36"/>
    <w:rsid w:val="00D44262"/>
    <w:rsid w:val="00D452C6"/>
    <w:rsid w:val="00D455A3"/>
    <w:rsid w:val="00D45814"/>
    <w:rsid w:val="00D45B73"/>
    <w:rsid w:val="00D4696D"/>
    <w:rsid w:val="00D46C50"/>
    <w:rsid w:val="00D46D66"/>
    <w:rsid w:val="00D47295"/>
    <w:rsid w:val="00D47A08"/>
    <w:rsid w:val="00D47E0A"/>
    <w:rsid w:val="00D50507"/>
    <w:rsid w:val="00D509D7"/>
    <w:rsid w:val="00D509E1"/>
    <w:rsid w:val="00D50A1D"/>
    <w:rsid w:val="00D50A90"/>
    <w:rsid w:val="00D5139A"/>
    <w:rsid w:val="00D514F6"/>
    <w:rsid w:val="00D515E6"/>
    <w:rsid w:val="00D51AE8"/>
    <w:rsid w:val="00D51DB2"/>
    <w:rsid w:val="00D52117"/>
    <w:rsid w:val="00D52CEB"/>
    <w:rsid w:val="00D5323B"/>
    <w:rsid w:val="00D53A1C"/>
    <w:rsid w:val="00D53C70"/>
    <w:rsid w:val="00D53F6B"/>
    <w:rsid w:val="00D542F8"/>
    <w:rsid w:val="00D5493A"/>
    <w:rsid w:val="00D54D9C"/>
    <w:rsid w:val="00D55043"/>
    <w:rsid w:val="00D553DC"/>
    <w:rsid w:val="00D55875"/>
    <w:rsid w:val="00D55DAC"/>
    <w:rsid w:val="00D5670C"/>
    <w:rsid w:val="00D57179"/>
    <w:rsid w:val="00D57687"/>
    <w:rsid w:val="00D600C6"/>
    <w:rsid w:val="00D60300"/>
    <w:rsid w:val="00D60882"/>
    <w:rsid w:val="00D61436"/>
    <w:rsid w:val="00D61D49"/>
    <w:rsid w:val="00D61F64"/>
    <w:rsid w:val="00D62473"/>
    <w:rsid w:val="00D6269A"/>
    <w:rsid w:val="00D62E33"/>
    <w:rsid w:val="00D63FD2"/>
    <w:rsid w:val="00D646E5"/>
    <w:rsid w:val="00D647CE"/>
    <w:rsid w:val="00D64E3A"/>
    <w:rsid w:val="00D66FFA"/>
    <w:rsid w:val="00D6718C"/>
    <w:rsid w:val="00D6765A"/>
    <w:rsid w:val="00D6792E"/>
    <w:rsid w:val="00D67AB8"/>
    <w:rsid w:val="00D700B7"/>
    <w:rsid w:val="00D70A9C"/>
    <w:rsid w:val="00D70BF0"/>
    <w:rsid w:val="00D70DE4"/>
    <w:rsid w:val="00D70F14"/>
    <w:rsid w:val="00D71533"/>
    <w:rsid w:val="00D7188D"/>
    <w:rsid w:val="00D724E9"/>
    <w:rsid w:val="00D72AA1"/>
    <w:rsid w:val="00D72AAE"/>
    <w:rsid w:val="00D72AF0"/>
    <w:rsid w:val="00D72B74"/>
    <w:rsid w:val="00D74433"/>
    <w:rsid w:val="00D75447"/>
    <w:rsid w:val="00D7619C"/>
    <w:rsid w:val="00D76692"/>
    <w:rsid w:val="00D773B6"/>
    <w:rsid w:val="00D77AB1"/>
    <w:rsid w:val="00D77B9D"/>
    <w:rsid w:val="00D80198"/>
    <w:rsid w:val="00D80290"/>
    <w:rsid w:val="00D80566"/>
    <w:rsid w:val="00D81A98"/>
    <w:rsid w:val="00D8233A"/>
    <w:rsid w:val="00D8262E"/>
    <w:rsid w:val="00D827FD"/>
    <w:rsid w:val="00D82937"/>
    <w:rsid w:val="00D8343D"/>
    <w:rsid w:val="00D838BA"/>
    <w:rsid w:val="00D84899"/>
    <w:rsid w:val="00D84D91"/>
    <w:rsid w:val="00D85864"/>
    <w:rsid w:val="00D86093"/>
    <w:rsid w:val="00D874D4"/>
    <w:rsid w:val="00D87599"/>
    <w:rsid w:val="00D877D8"/>
    <w:rsid w:val="00D87F91"/>
    <w:rsid w:val="00D90084"/>
    <w:rsid w:val="00D90748"/>
    <w:rsid w:val="00D91299"/>
    <w:rsid w:val="00D9135B"/>
    <w:rsid w:val="00D917D6"/>
    <w:rsid w:val="00D91E8A"/>
    <w:rsid w:val="00D92E0C"/>
    <w:rsid w:val="00D93672"/>
    <w:rsid w:val="00D93E02"/>
    <w:rsid w:val="00D93FAF"/>
    <w:rsid w:val="00D9464B"/>
    <w:rsid w:val="00D94ADD"/>
    <w:rsid w:val="00D94EFC"/>
    <w:rsid w:val="00D94F5F"/>
    <w:rsid w:val="00D9512A"/>
    <w:rsid w:val="00D95196"/>
    <w:rsid w:val="00D9523B"/>
    <w:rsid w:val="00D95443"/>
    <w:rsid w:val="00D95AEA"/>
    <w:rsid w:val="00D961F9"/>
    <w:rsid w:val="00D96C5B"/>
    <w:rsid w:val="00D97206"/>
    <w:rsid w:val="00D9785F"/>
    <w:rsid w:val="00D97861"/>
    <w:rsid w:val="00D97C8D"/>
    <w:rsid w:val="00D97D5C"/>
    <w:rsid w:val="00D97EE8"/>
    <w:rsid w:val="00DA0279"/>
    <w:rsid w:val="00DA0528"/>
    <w:rsid w:val="00DA056B"/>
    <w:rsid w:val="00DA105B"/>
    <w:rsid w:val="00DA153F"/>
    <w:rsid w:val="00DA1D89"/>
    <w:rsid w:val="00DA2094"/>
    <w:rsid w:val="00DA277A"/>
    <w:rsid w:val="00DA315F"/>
    <w:rsid w:val="00DA31D0"/>
    <w:rsid w:val="00DA3418"/>
    <w:rsid w:val="00DA38D4"/>
    <w:rsid w:val="00DA39F1"/>
    <w:rsid w:val="00DA3A10"/>
    <w:rsid w:val="00DA3F7D"/>
    <w:rsid w:val="00DA476B"/>
    <w:rsid w:val="00DA4E77"/>
    <w:rsid w:val="00DA50DC"/>
    <w:rsid w:val="00DA593F"/>
    <w:rsid w:val="00DA59B9"/>
    <w:rsid w:val="00DA5CD8"/>
    <w:rsid w:val="00DA5FB2"/>
    <w:rsid w:val="00DA649A"/>
    <w:rsid w:val="00DA663F"/>
    <w:rsid w:val="00DA666D"/>
    <w:rsid w:val="00DA6686"/>
    <w:rsid w:val="00DA6C15"/>
    <w:rsid w:val="00DA6E4F"/>
    <w:rsid w:val="00DA710E"/>
    <w:rsid w:val="00DA76FE"/>
    <w:rsid w:val="00DA7884"/>
    <w:rsid w:val="00DA7DCF"/>
    <w:rsid w:val="00DB0077"/>
    <w:rsid w:val="00DB04AE"/>
    <w:rsid w:val="00DB0686"/>
    <w:rsid w:val="00DB071C"/>
    <w:rsid w:val="00DB0856"/>
    <w:rsid w:val="00DB0A6F"/>
    <w:rsid w:val="00DB0D9B"/>
    <w:rsid w:val="00DB106C"/>
    <w:rsid w:val="00DB186C"/>
    <w:rsid w:val="00DB1A05"/>
    <w:rsid w:val="00DB23A4"/>
    <w:rsid w:val="00DB3332"/>
    <w:rsid w:val="00DB3D3D"/>
    <w:rsid w:val="00DB3E62"/>
    <w:rsid w:val="00DB40E3"/>
    <w:rsid w:val="00DB41DE"/>
    <w:rsid w:val="00DB4740"/>
    <w:rsid w:val="00DB4BD4"/>
    <w:rsid w:val="00DB58BE"/>
    <w:rsid w:val="00DB5B63"/>
    <w:rsid w:val="00DB6217"/>
    <w:rsid w:val="00DB62E9"/>
    <w:rsid w:val="00DB6530"/>
    <w:rsid w:val="00DB654B"/>
    <w:rsid w:val="00DB6B87"/>
    <w:rsid w:val="00DB7328"/>
    <w:rsid w:val="00DB7932"/>
    <w:rsid w:val="00DB7AF8"/>
    <w:rsid w:val="00DB7C82"/>
    <w:rsid w:val="00DC0B28"/>
    <w:rsid w:val="00DC0D8C"/>
    <w:rsid w:val="00DC17C2"/>
    <w:rsid w:val="00DC1BCD"/>
    <w:rsid w:val="00DC1D3B"/>
    <w:rsid w:val="00DC1DEC"/>
    <w:rsid w:val="00DC36FC"/>
    <w:rsid w:val="00DC3C78"/>
    <w:rsid w:val="00DC40CE"/>
    <w:rsid w:val="00DC46ED"/>
    <w:rsid w:val="00DC4942"/>
    <w:rsid w:val="00DC4998"/>
    <w:rsid w:val="00DC591E"/>
    <w:rsid w:val="00DC5B13"/>
    <w:rsid w:val="00DC662C"/>
    <w:rsid w:val="00DC684D"/>
    <w:rsid w:val="00DC68F4"/>
    <w:rsid w:val="00DC748F"/>
    <w:rsid w:val="00DC74EB"/>
    <w:rsid w:val="00DC7B2B"/>
    <w:rsid w:val="00DD0267"/>
    <w:rsid w:val="00DD04A9"/>
    <w:rsid w:val="00DD05BF"/>
    <w:rsid w:val="00DD0CD6"/>
    <w:rsid w:val="00DD0FDF"/>
    <w:rsid w:val="00DD14D6"/>
    <w:rsid w:val="00DD21E0"/>
    <w:rsid w:val="00DD25F0"/>
    <w:rsid w:val="00DD4155"/>
    <w:rsid w:val="00DD421B"/>
    <w:rsid w:val="00DD4B28"/>
    <w:rsid w:val="00DD5178"/>
    <w:rsid w:val="00DD5556"/>
    <w:rsid w:val="00DD596A"/>
    <w:rsid w:val="00DD5E2E"/>
    <w:rsid w:val="00DD6F08"/>
    <w:rsid w:val="00DD7C69"/>
    <w:rsid w:val="00DD7C8D"/>
    <w:rsid w:val="00DD7DA5"/>
    <w:rsid w:val="00DE0095"/>
    <w:rsid w:val="00DE09F8"/>
    <w:rsid w:val="00DE1217"/>
    <w:rsid w:val="00DE1C11"/>
    <w:rsid w:val="00DE1C67"/>
    <w:rsid w:val="00DE1FF6"/>
    <w:rsid w:val="00DE2967"/>
    <w:rsid w:val="00DE2A8E"/>
    <w:rsid w:val="00DE45D5"/>
    <w:rsid w:val="00DE4C7B"/>
    <w:rsid w:val="00DE4EEE"/>
    <w:rsid w:val="00DE5258"/>
    <w:rsid w:val="00DE59F0"/>
    <w:rsid w:val="00DE62C0"/>
    <w:rsid w:val="00DE6433"/>
    <w:rsid w:val="00DE694F"/>
    <w:rsid w:val="00DE7475"/>
    <w:rsid w:val="00DE74CB"/>
    <w:rsid w:val="00DE773F"/>
    <w:rsid w:val="00DE7982"/>
    <w:rsid w:val="00DE7BA8"/>
    <w:rsid w:val="00DE7DA5"/>
    <w:rsid w:val="00DE7F17"/>
    <w:rsid w:val="00DF02BD"/>
    <w:rsid w:val="00DF11A9"/>
    <w:rsid w:val="00DF14D9"/>
    <w:rsid w:val="00DF158A"/>
    <w:rsid w:val="00DF18F7"/>
    <w:rsid w:val="00DF20AB"/>
    <w:rsid w:val="00DF2D73"/>
    <w:rsid w:val="00DF32CB"/>
    <w:rsid w:val="00DF3C7D"/>
    <w:rsid w:val="00DF3D18"/>
    <w:rsid w:val="00DF3F33"/>
    <w:rsid w:val="00DF3FE1"/>
    <w:rsid w:val="00DF4863"/>
    <w:rsid w:val="00DF5654"/>
    <w:rsid w:val="00DF6001"/>
    <w:rsid w:val="00DF6052"/>
    <w:rsid w:val="00DF618F"/>
    <w:rsid w:val="00DF66DB"/>
    <w:rsid w:val="00DF67DA"/>
    <w:rsid w:val="00DF7305"/>
    <w:rsid w:val="00DF7B69"/>
    <w:rsid w:val="00E001A0"/>
    <w:rsid w:val="00E00708"/>
    <w:rsid w:val="00E00EA0"/>
    <w:rsid w:val="00E016F4"/>
    <w:rsid w:val="00E017DB"/>
    <w:rsid w:val="00E01F84"/>
    <w:rsid w:val="00E02802"/>
    <w:rsid w:val="00E02F6E"/>
    <w:rsid w:val="00E03485"/>
    <w:rsid w:val="00E03A8B"/>
    <w:rsid w:val="00E03D65"/>
    <w:rsid w:val="00E03EFF"/>
    <w:rsid w:val="00E04094"/>
    <w:rsid w:val="00E0448F"/>
    <w:rsid w:val="00E05539"/>
    <w:rsid w:val="00E05A99"/>
    <w:rsid w:val="00E06048"/>
    <w:rsid w:val="00E061A1"/>
    <w:rsid w:val="00E0689E"/>
    <w:rsid w:val="00E06B1D"/>
    <w:rsid w:val="00E07412"/>
    <w:rsid w:val="00E07F06"/>
    <w:rsid w:val="00E10694"/>
    <w:rsid w:val="00E10718"/>
    <w:rsid w:val="00E1073D"/>
    <w:rsid w:val="00E11367"/>
    <w:rsid w:val="00E118BF"/>
    <w:rsid w:val="00E11CDB"/>
    <w:rsid w:val="00E123CE"/>
    <w:rsid w:val="00E1268E"/>
    <w:rsid w:val="00E12728"/>
    <w:rsid w:val="00E1283E"/>
    <w:rsid w:val="00E129B1"/>
    <w:rsid w:val="00E13397"/>
    <w:rsid w:val="00E137D7"/>
    <w:rsid w:val="00E13E36"/>
    <w:rsid w:val="00E1464F"/>
    <w:rsid w:val="00E14D94"/>
    <w:rsid w:val="00E154F5"/>
    <w:rsid w:val="00E15DD6"/>
    <w:rsid w:val="00E16587"/>
    <w:rsid w:val="00E175FB"/>
    <w:rsid w:val="00E20236"/>
    <w:rsid w:val="00E20F84"/>
    <w:rsid w:val="00E2120C"/>
    <w:rsid w:val="00E21286"/>
    <w:rsid w:val="00E2170B"/>
    <w:rsid w:val="00E21FE2"/>
    <w:rsid w:val="00E22089"/>
    <w:rsid w:val="00E2242A"/>
    <w:rsid w:val="00E239AB"/>
    <w:rsid w:val="00E23E34"/>
    <w:rsid w:val="00E23F01"/>
    <w:rsid w:val="00E23F76"/>
    <w:rsid w:val="00E24920"/>
    <w:rsid w:val="00E249E6"/>
    <w:rsid w:val="00E249F6"/>
    <w:rsid w:val="00E2534C"/>
    <w:rsid w:val="00E254AC"/>
    <w:rsid w:val="00E25677"/>
    <w:rsid w:val="00E258C7"/>
    <w:rsid w:val="00E25F29"/>
    <w:rsid w:val="00E26771"/>
    <w:rsid w:val="00E268D9"/>
    <w:rsid w:val="00E2765A"/>
    <w:rsid w:val="00E27F66"/>
    <w:rsid w:val="00E3004E"/>
    <w:rsid w:val="00E3055D"/>
    <w:rsid w:val="00E3067A"/>
    <w:rsid w:val="00E30BE5"/>
    <w:rsid w:val="00E30CC4"/>
    <w:rsid w:val="00E30D76"/>
    <w:rsid w:val="00E313A8"/>
    <w:rsid w:val="00E31798"/>
    <w:rsid w:val="00E31A99"/>
    <w:rsid w:val="00E32021"/>
    <w:rsid w:val="00E32B1C"/>
    <w:rsid w:val="00E32C89"/>
    <w:rsid w:val="00E32D3A"/>
    <w:rsid w:val="00E33351"/>
    <w:rsid w:val="00E33705"/>
    <w:rsid w:val="00E33973"/>
    <w:rsid w:val="00E33A27"/>
    <w:rsid w:val="00E33CEC"/>
    <w:rsid w:val="00E33D53"/>
    <w:rsid w:val="00E34101"/>
    <w:rsid w:val="00E3486F"/>
    <w:rsid w:val="00E350F4"/>
    <w:rsid w:val="00E359F1"/>
    <w:rsid w:val="00E35E7D"/>
    <w:rsid w:val="00E3603D"/>
    <w:rsid w:val="00E361E6"/>
    <w:rsid w:val="00E36997"/>
    <w:rsid w:val="00E3703D"/>
    <w:rsid w:val="00E37A65"/>
    <w:rsid w:val="00E37B53"/>
    <w:rsid w:val="00E402F8"/>
    <w:rsid w:val="00E42246"/>
    <w:rsid w:val="00E4231D"/>
    <w:rsid w:val="00E4256F"/>
    <w:rsid w:val="00E43907"/>
    <w:rsid w:val="00E43BE0"/>
    <w:rsid w:val="00E43C14"/>
    <w:rsid w:val="00E43DC4"/>
    <w:rsid w:val="00E4479B"/>
    <w:rsid w:val="00E4489F"/>
    <w:rsid w:val="00E4496C"/>
    <w:rsid w:val="00E45765"/>
    <w:rsid w:val="00E458CE"/>
    <w:rsid w:val="00E4634A"/>
    <w:rsid w:val="00E46AD8"/>
    <w:rsid w:val="00E470A9"/>
    <w:rsid w:val="00E472C3"/>
    <w:rsid w:val="00E47EAD"/>
    <w:rsid w:val="00E507EA"/>
    <w:rsid w:val="00E50FC7"/>
    <w:rsid w:val="00E51114"/>
    <w:rsid w:val="00E51252"/>
    <w:rsid w:val="00E515EB"/>
    <w:rsid w:val="00E51BF3"/>
    <w:rsid w:val="00E5226C"/>
    <w:rsid w:val="00E52B21"/>
    <w:rsid w:val="00E52C86"/>
    <w:rsid w:val="00E5314D"/>
    <w:rsid w:val="00E54452"/>
    <w:rsid w:val="00E5445A"/>
    <w:rsid w:val="00E55914"/>
    <w:rsid w:val="00E55FE4"/>
    <w:rsid w:val="00E56180"/>
    <w:rsid w:val="00E5657F"/>
    <w:rsid w:val="00E5697E"/>
    <w:rsid w:val="00E56996"/>
    <w:rsid w:val="00E56F70"/>
    <w:rsid w:val="00E57A9C"/>
    <w:rsid w:val="00E57B23"/>
    <w:rsid w:val="00E60D2B"/>
    <w:rsid w:val="00E60E93"/>
    <w:rsid w:val="00E618D1"/>
    <w:rsid w:val="00E62D3E"/>
    <w:rsid w:val="00E63C6A"/>
    <w:rsid w:val="00E63D43"/>
    <w:rsid w:val="00E6431C"/>
    <w:rsid w:val="00E64546"/>
    <w:rsid w:val="00E6457B"/>
    <w:rsid w:val="00E648F7"/>
    <w:rsid w:val="00E650A4"/>
    <w:rsid w:val="00E65E51"/>
    <w:rsid w:val="00E6682E"/>
    <w:rsid w:val="00E66A90"/>
    <w:rsid w:val="00E66CFB"/>
    <w:rsid w:val="00E674B2"/>
    <w:rsid w:val="00E67826"/>
    <w:rsid w:val="00E6796A"/>
    <w:rsid w:val="00E700C3"/>
    <w:rsid w:val="00E70B19"/>
    <w:rsid w:val="00E70F66"/>
    <w:rsid w:val="00E719B0"/>
    <w:rsid w:val="00E72131"/>
    <w:rsid w:val="00E723B7"/>
    <w:rsid w:val="00E72640"/>
    <w:rsid w:val="00E73B9A"/>
    <w:rsid w:val="00E7412A"/>
    <w:rsid w:val="00E7474B"/>
    <w:rsid w:val="00E75261"/>
    <w:rsid w:val="00E75FEC"/>
    <w:rsid w:val="00E760CF"/>
    <w:rsid w:val="00E76153"/>
    <w:rsid w:val="00E76544"/>
    <w:rsid w:val="00E7691C"/>
    <w:rsid w:val="00E776F7"/>
    <w:rsid w:val="00E77B87"/>
    <w:rsid w:val="00E803DE"/>
    <w:rsid w:val="00E80833"/>
    <w:rsid w:val="00E814FE"/>
    <w:rsid w:val="00E81B01"/>
    <w:rsid w:val="00E81D23"/>
    <w:rsid w:val="00E82867"/>
    <w:rsid w:val="00E829BE"/>
    <w:rsid w:val="00E82E57"/>
    <w:rsid w:val="00E8304D"/>
    <w:rsid w:val="00E8358C"/>
    <w:rsid w:val="00E83EBC"/>
    <w:rsid w:val="00E84B2B"/>
    <w:rsid w:val="00E84DA5"/>
    <w:rsid w:val="00E853D4"/>
    <w:rsid w:val="00E855F9"/>
    <w:rsid w:val="00E85C34"/>
    <w:rsid w:val="00E860AF"/>
    <w:rsid w:val="00E861CC"/>
    <w:rsid w:val="00E86767"/>
    <w:rsid w:val="00E868FC"/>
    <w:rsid w:val="00E86970"/>
    <w:rsid w:val="00E86A0B"/>
    <w:rsid w:val="00E86A49"/>
    <w:rsid w:val="00E873E4"/>
    <w:rsid w:val="00E875F6"/>
    <w:rsid w:val="00E879B5"/>
    <w:rsid w:val="00E87A04"/>
    <w:rsid w:val="00E87A9A"/>
    <w:rsid w:val="00E87EEE"/>
    <w:rsid w:val="00E9002A"/>
    <w:rsid w:val="00E9078A"/>
    <w:rsid w:val="00E9184B"/>
    <w:rsid w:val="00E91DD6"/>
    <w:rsid w:val="00E91EDD"/>
    <w:rsid w:val="00E920EE"/>
    <w:rsid w:val="00E92AA1"/>
    <w:rsid w:val="00E93984"/>
    <w:rsid w:val="00E944E8"/>
    <w:rsid w:val="00E94833"/>
    <w:rsid w:val="00E949BC"/>
    <w:rsid w:val="00E94ACD"/>
    <w:rsid w:val="00E94B3C"/>
    <w:rsid w:val="00E94BA5"/>
    <w:rsid w:val="00E94F64"/>
    <w:rsid w:val="00E96166"/>
    <w:rsid w:val="00E96D77"/>
    <w:rsid w:val="00E973A6"/>
    <w:rsid w:val="00E9748C"/>
    <w:rsid w:val="00E9759C"/>
    <w:rsid w:val="00E97A62"/>
    <w:rsid w:val="00EA00C7"/>
    <w:rsid w:val="00EA0E14"/>
    <w:rsid w:val="00EA16C4"/>
    <w:rsid w:val="00EA1A38"/>
    <w:rsid w:val="00EA1E86"/>
    <w:rsid w:val="00EA210B"/>
    <w:rsid w:val="00EA23DC"/>
    <w:rsid w:val="00EA27D9"/>
    <w:rsid w:val="00EA2B1F"/>
    <w:rsid w:val="00EA3472"/>
    <w:rsid w:val="00EA3530"/>
    <w:rsid w:val="00EA35B8"/>
    <w:rsid w:val="00EA362F"/>
    <w:rsid w:val="00EA3A61"/>
    <w:rsid w:val="00EA3F8E"/>
    <w:rsid w:val="00EA4A7D"/>
    <w:rsid w:val="00EA4D94"/>
    <w:rsid w:val="00EA5233"/>
    <w:rsid w:val="00EA5401"/>
    <w:rsid w:val="00EA542F"/>
    <w:rsid w:val="00EA5779"/>
    <w:rsid w:val="00EA69BA"/>
    <w:rsid w:val="00EA6E0B"/>
    <w:rsid w:val="00EA6F83"/>
    <w:rsid w:val="00EA74E5"/>
    <w:rsid w:val="00EA7769"/>
    <w:rsid w:val="00EB0032"/>
    <w:rsid w:val="00EB03EA"/>
    <w:rsid w:val="00EB060F"/>
    <w:rsid w:val="00EB0A41"/>
    <w:rsid w:val="00EB0C13"/>
    <w:rsid w:val="00EB1B64"/>
    <w:rsid w:val="00EB1C91"/>
    <w:rsid w:val="00EB1F40"/>
    <w:rsid w:val="00EB26F3"/>
    <w:rsid w:val="00EB2E5C"/>
    <w:rsid w:val="00EB31EF"/>
    <w:rsid w:val="00EB3F10"/>
    <w:rsid w:val="00EB497A"/>
    <w:rsid w:val="00EB52B4"/>
    <w:rsid w:val="00EB546B"/>
    <w:rsid w:val="00EB56F3"/>
    <w:rsid w:val="00EB5B44"/>
    <w:rsid w:val="00EB658D"/>
    <w:rsid w:val="00EB6F2C"/>
    <w:rsid w:val="00EB7842"/>
    <w:rsid w:val="00EB7953"/>
    <w:rsid w:val="00EB7D5A"/>
    <w:rsid w:val="00EB7EF6"/>
    <w:rsid w:val="00EC0553"/>
    <w:rsid w:val="00EC1554"/>
    <w:rsid w:val="00EC1690"/>
    <w:rsid w:val="00EC17D4"/>
    <w:rsid w:val="00EC1809"/>
    <w:rsid w:val="00EC2158"/>
    <w:rsid w:val="00EC2583"/>
    <w:rsid w:val="00EC364E"/>
    <w:rsid w:val="00EC38BB"/>
    <w:rsid w:val="00EC39DF"/>
    <w:rsid w:val="00EC4757"/>
    <w:rsid w:val="00EC4804"/>
    <w:rsid w:val="00EC545F"/>
    <w:rsid w:val="00EC5603"/>
    <w:rsid w:val="00EC5B47"/>
    <w:rsid w:val="00EC5BBB"/>
    <w:rsid w:val="00EC5DDC"/>
    <w:rsid w:val="00EC66DC"/>
    <w:rsid w:val="00EC6B36"/>
    <w:rsid w:val="00EC7533"/>
    <w:rsid w:val="00EC7A5D"/>
    <w:rsid w:val="00EC7B4E"/>
    <w:rsid w:val="00EC7F51"/>
    <w:rsid w:val="00ED0BA9"/>
    <w:rsid w:val="00ED0C76"/>
    <w:rsid w:val="00ED0DF4"/>
    <w:rsid w:val="00ED1795"/>
    <w:rsid w:val="00ED17BA"/>
    <w:rsid w:val="00ED1B2A"/>
    <w:rsid w:val="00ED1CAA"/>
    <w:rsid w:val="00ED1FD7"/>
    <w:rsid w:val="00ED254A"/>
    <w:rsid w:val="00ED292C"/>
    <w:rsid w:val="00ED397C"/>
    <w:rsid w:val="00ED3A6E"/>
    <w:rsid w:val="00ED3CF4"/>
    <w:rsid w:val="00ED4908"/>
    <w:rsid w:val="00ED4949"/>
    <w:rsid w:val="00ED4B5E"/>
    <w:rsid w:val="00ED4CD3"/>
    <w:rsid w:val="00ED5F51"/>
    <w:rsid w:val="00ED6DB0"/>
    <w:rsid w:val="00ED709C"/>
    <w:rsid w:val="00ED7C98"/>
    <w:rsid w:val="00ED7F0D"/>
    <w:rsid w:val="00EE0438"/>
    <w:rsid w:val="00EE049C"/>
    <w:rsid w:val="00EE0506"/>
    <w:rsid w:val="00EE07D3"/>
    <w:rsid w:val="00EE096E"/>
    <w:rsid w:val="00EE0A58"/>
    <w:rsid w:val="00EE0C09"/>
    <w:rsid w:val="00EE0F25"/>
    <w:rsid w:val="00EE10BF"/>
    <w:rsid w:val="00EE1597"/>
    <w:rsid w:val="00EE19CA"/>
    <w:rsid w:val="00EE1F04"/>
    <w:rsid w:val="00EE2114"/>
    <w:rsid w:val="00EE2F03"/>
    <w:rsid w:val="00EE31F4"/>
    <w:rsid w:val="00EE34DD"/>
    <w:rsid w:val="00EE3C9A"/>
    <w:rsid w:val="00EE48AB"/>
    <w:rsid w:val="00EE4BEA"/>
    <w:rsid w:val="00EE5521"/>
    <w:rsid w:val="00EE657C"/>
    <w:rsid w:val="00EE6EFC"/>
    <w:rsid w:val="00EE7130"/>
    <w:rsid w:val="00EE71D1"/>
    <w:rsid w:val="00EE7389"/>
    <w:rsid w:val="00EE7401"/>
    <w:rsid w:val="00EF0619"/>
    <w:rsid w:val="00EF0735"/>
    <w:rsid w:val="00EF12CC"/>
    <w:rsid w:val="00EF1FAE"/>
    <w:rsid w:val="00EF2987"/>
    <w:rsid w:val="00EF2EFA"/>
    <w:rsid w:val="00EF3278"/>
    <w:rsid w:val="00EF3D25"/>
    <w:rsid w:val="00EF3FE8"/>
    <w:rsid w:val="00EF4025"/>
    <w:rsid w:val="00EF404F"/>
    <w:rsid w:val="00EF509F"/>
    <w:rsid w:val="00EF5CB7"/>
    <w:rsid w:val="00EF68DF"/>
    <w:rsid w:val="00EF6AE9"/>
    <w:rsid w:val="00EF6EB9"/>
    <w:rsid w:val="00EF7EBD"/>
    <w:rsid w:val="00F005A3"/>
    <w:rsid w:val="00F006A2"/>
    <w:rsid w:val="00F00AC3"/>
    <w:rsid w:val="00F00D92"/>
    <w:rsid w:val="00F016A8"/>
    <w:rsid w:val="00F01859"/>
    <w:rsid w:val="00F01C8F"/>
    <w:rsid w:val="00F01E4B"/>
    <w:rsid w:val="00F01E86"/>
    <w:rsid w:val="00F02FC6"/>
    <w:rsid w:val="00F032BF"/>
    <w:rsid w:val="00F041B7"/>
    <w:rsid w:val="00F04CBD"/>
    <w:rsid w:val="00F05E71"/>
    <w:rsid w:val="00F06A78"/>
    <w:rsid w:val="00F07090"/>
    <w:rsid w:val="00F070D6"/>
    <w:rsid w:val="00F07C3F"/>
    <w:rsid w:val="00F1004D"/>
    <w:rsid w:val="00F10254"/>
    <w:rsid w:val="00F105EF"/>
    <w:rsid w:val="00F10815"/>
    <w:rsid w:val="00F10BB2"/>
    <w:rsid w:val="00F10BB9"/>
    <w:rsid w:val="00F10CC1"/>
    <w:rsid w:val="00F11926"/>
    <w:rsid w:val="00F11BCA"/>
    <w:rsid w:val="00F11E31"/>
    <w:rsid w:val="00F11F2D"/>
    <w:rsid w:val="00F12930"/>
    <w:rsid w:val="00F12D8B"/>
    <w:rsid w:val="00F13410"/>
    <w:rsid w:val="00F13FB5"/>
    <w:rsid w:val="00F14272"/>
    <w:rsid w:val="00F14C20"/>
    <w:rsid w:val="00F15014"/>
    <w:rsid w:val="00F1503E"/>
    <w:rsid w:val="00F15102"/>
    <w:rsid w:val="00F155D5"/>
    <w:rsid w:val="00F15D9D"/>
    <w:rsid w:val="00F15E11"/>
    <w:rsid w:val="00F166A7"/>
    <w:rsid w:val="00F16A6F"/>
    <w:rsid w:val="00F16BBF"/>
    <w:rsid w:val="00F1776E"/>
    <w:rsid w:val="00F20D45"/>
    <w:rsid w:val="00F20FE0"/>
    <w:rsid w:val="00F22C71"/>
    <w:rsid w:val="00F230C4"/>
    <w:rsid w:val="00F2313F"/>
    <w:rsid w:val="00F2331D"/>
    <w:rsid w:val="00F2394D"/>
    <w:rsid w:val="00F23CC6"/>
    <w:rsid w:val="00F243AA"/>
    <w:rsid w:val="00F24581"/>
    <w:rsid w:val="00F24D5B"/>
    <w:rsid w:val="00F25465"/>
    <w:rsid w:val="00F257E9"/>
    <w:rsid w:val="00F25998"/>
    <w:rsid w:val="00F25E73"/>
    <w:rsid w:val="00F2618F"/>
    <w:rsid w:val="00F264B9"/>
    <w:rsid w:val="00F26923"/>
    <w:rsid w:val="00F26CE6"/>
    <w:rsid w:val="00F27D8D"/>
    <w:rsid w:val="00F30191"/>
    <w:rsid w:val="00F30739"/>
    <w:rsid w:val="00F30ABC"/>
    <w:rsid w:val="00F320C1"/>
    <w:rsid w:val="00F32669"/>
    <w:rsid w:val="00F32DE7"/>
    <w:rsid w:val="00F337A3"/>
    <w:rsid w:val="00F33F17"/>
    <w:rsid w:val="00F34216"/>
    <w:rsid w:val="00F34990"/>
    <w:rsid w:val="00F34C50"/>
    <w:rsid w:val="00F34C81"/>
    <w:rsid w:val="00F34E3A"/>
    <w:rsid w:val="00F34EA0"/>
    <w:rsid w:val="00F372B0"/>
    <w:rsid w:val="00F40046"/>
    <w:rsid w:val="00F400D3"/>
    <w:rsid w:val="00F40327"/>
    <w:rsid w:val="00F4055C"/>
    <w:rsid w:val="00F4070C"/>
    <w:rsid w:val="00F40930"/>
    <w:rsid w:val="00F40D4E"/>
    <w:rsid w:val="00F40FCB"/>
    <w:rsid w:val="00F4149B"/>
    <w:rsid w:val="00F4156E"/>
    <w:rsid w:val="00F41773"/>
    <w:rsid w:val="00F41FE9"/>
    <w:rsid w:val="00F4259F"/>
    <w:rsid w:val="00F42E0E"/>
    <w:rsid w:val="00F4351E"/>
    <w:rsid w:val="00F4395E"/>
    <w:rsid w:val="00F43EA1"/>
    <w:rsid w:val="00F44322"/>
    <w:rsid w:val="00F44331"/>
    <w:rsid w:val="00F44ED0"/>
    <w:rsid w:val="00F456CD"/>
    <w:rsid w:val="00F45CC1"/>
    <w:rsid w:val="00F468EF"/>
    <w:rsid w:val="00F4742D"/>
    <w:rsid w:val="00F4769B"/>
    <w:rsid w:val="00F478A2"/>
    <w:rsid w:val="00F4793C"/>
    <w:rsid w:val="00F47991"/>
    <w:rsid w:val="00F47BA2"/>
    <w:rsid w:val="00F47EFF"/>
    <w:rsid w:val="00F500AC"/>
    <w:rsid w:val="00F5059A"/>
    <w:rsid w:val="00F5083E"/>
    <w:rsid w:val="00F508A5"/>
    <w:rsid w:val="00F50ABC"/>
    <w:rsid w:val="00F50B7A"/>
    <w:rsid w:val="00F51446"/>
    <w:rsid w:val="00F524D9"/>
    <w:rsid w:val="00F528D9"/>
    <w:rsid w:val="00F52A16"/>
    <w:rsid w:val="00F533F9"/>
    <w:rsid w:val="00F5340C"/>
    <w:rsid w:val="00F53532"/>
    <w:rsid w:val="00F5367F"/>
    <w:rsid w:val="00F53709"/>
    <w:rsid w:val="00F5380F"/>
    <w:rsid w:val="00F53AE6"/>
    <w:rsid w:val="00F546AA"/>
    <w:rsid w:val="00F54FD3"/>
    <w:rsid w:val="00F553D2"/>
    <w:rsid w:val="00F554B5"/>
    <w:rsid w:val="00F559DD"/>
    <w:rsid w:val="00F55BCD"/>
    <w:rsid w:val="00F56AAF"/>
    <w:rsid w:val="00F5719C"/>
    <w:rsid w:val="00F576BD"/>
    <w:rsid w:val="00F579A4"/>
    <w:rsid w:val="00F60E5F"/>
    <w:rsid w:val="00F618AE"/>
    <w:rsid w:val="00F61A81"/>
    <w:rsid w:val="00F61AC0"/>
    <w:rsid w:val="00F62156"/>
    <w:rsid w:val="00F62CD5"/>
    <w:rsid w:val="00F62E5F"/>
    <w:rsid w:val="00F643D7"/>
    <w:rsid w:val="00F64A5B"/>
    <w:rsid w:val="00F65096"/>
    <w:rsid w:val="00F65883"/>
    <w:rsid w:val="00F65D15"/>
    <w:rsid w:val="00F65DD9"/>
    <w:rsid w:val="00F66178"/>
    <w:rsid w:val="00F66786"/>
    <w:rsid w:val="00F66808"/>
    <w:rsid w:val="00F6781D"/>
    <w:rsid w:val="00F678E7"/>
    <w:rsid w:val="00F67913"/>
    <w:rsid w:val="00F67A75"/>
    <w:rsid w:val="00F70CE6"/>
    <w:rsid w:val="00F7125C"/>
    <w:rsid w:val="00F72453"/>
    <w:rsid w:val="00F72E14"/>
    <w:rsid w:val="00F74591"/>
    <w:rsid w:val="00F7465E"/>
    <w:rsid w:val="00F747EC"/>
    <w:rsid w:val="00F74B7D"/>
    <w:rsid w:val="00F755AA"/>
    <w:rsid w:val="00F75E14"/>
    <w:rsid w:val="00F760B1"/>
    <w:rsid w:val="00F76CF8"/>
    <w:rsid w:val="00F7729F"/>
    <w:rsid w:val="00F772B5"/>
    <w:rsid w:val="00F77347"/>
    <w:rsid w:val="00F77CA8"/>
    <w:rsid w:val="00F77EEC"/>
    <w:rsid w:val="00F80439"/>
    <w:rsid w:val="00F8091D"/>
    <w:rsid w:val="00F80BF6"/>
    <w:rsid w:val="00F81086"/>
    <w:rsid w:val="00F81347"/>
    <w:rsid w:val="00F81421"/>
    <w:rsid w:val="00F81A91"/>
    <w:rsid w:val="00F81BFB"/>
    <w:rsid w:val="00F834B7"/>
    <w:rsid w:val="00F83549"/>
    <w:rsid w:val="00F83954"/>
    <w:rsid w:val="00F83E4B"/>
    <w:rsid w:val="00F84328"/>
    <w:rsid w:val="00F84BF2"/>
    <w:rsid w:val="00F84E99"/>
    <w:rsid w:val="00F8584A"/>
    <w:rsid w:val="00F864E6"/>
    <w:rsid w:val="00F869A6"/>
    <w:rsid w:val="00F86D65"/>
    <w:rsid w:val="00F87A72"/>
    <w:rsid w:val="00F87DFF"/>
    <w:rsid w:val="00F90939"/>
    <w:rsid w:val="00F91347"/>
    <w:rsid w:val="00F918E5"/>
    <w:rsid w:val="00F9195F"/>
    <w:rsid w:val="00F91BE6"/>
    <w:rsid w:val="00F91DF5"/>
    <w:rsid w:val="00F91EFC"/>
    <w:rsid w:val="00F92997"/>
    <w:rsid w:val="00F92E6C"/>
    <w:rsid w:val="00F931E8"/>
    <w:rsid w:val="00F9357A"/>
    <w:rsid w:val="00F9379B"/>
    <w:rsid w:val="00F9432C"/>
    <w:rsid w:val="00F94577"/>
    <w:rsid w:val="00F94746"/>
    <w:rsid w:val="00F948E7"/>
    <w:rsid w:val="00F94CE3"/>
    <w:rsid w:val="00F94D69"/>
    <w:rsid w:val="00F95F47"/>
    <w:rsid w:val="00F95F8B"/>
    <w:rsid w:val="00F96819"/>
    <w:rsid w:val="00F96A3C"/>
    <w:rsid w:val="00F96DA0"/>
    <w:rsid w:val="00F96EC0"/>
    <w:rsid w:val="00F97177"/>
    <w:rsid w:val="00F97267"/>
    <w:rsid w:val="00F97706"/>
    <w:rsid w:val="00FA000B"/>
    <w:rsid w:val="00FA1DB7"/>
    <w:rsid w:val="00FA265F"/>
    <w:rsid w:val="00FA368A"/>
    <w:rsid w:val="00FA3AD2"/>
    <w:rsid w:val="00FA3B38"/>
    <w:rsid w:val="00FA3B75"/>
    <w:rsid w:val="00FA415E"/>
    <w:rsid w:val="00FA4760"/>
    <w:rsid w:val="00FA478F"/>
    <w:rsid w:val="00FA4C06"/>
    <w:rsid w:val="00FA515A"/>
    <w:rsid w:val="00FA5311"/>
    <w:rsid w:val="00FA64BD"/>
    <w:rsid w:val="00FA6784"/>
    <w:rsid w:val="00FA7040"/>
    <w:rsid w:val="00FA7F6F"/>
    <w:rsid w:val="00FB03AE"/>
    <w:rsid w:val="00FB0AA0"/>
    <w:rsid w:val="00FB1565"/>
    <w:rsid w:val="00FB163D"/>
    <w:rsid w:val="00FB1C06"/>
    <w:rsid w:val="00FB2170"/>
    <w:rsid w:val="00FB2231"/>
    <w:rsid w:val="00FB23F2"/>
    <w:rsid w:val="00FB26CA"/>
    <w:rsid w:val="00FB30E7"/>
    <w:rsid w:val="00FB3B59"/>
    <w:rsid w:val="00FB3E99"/>
    <w:rsid w:val="00FB41E3"/>
    <w:rsid w:val="00FB449D"/>
    <w:rsid w:val="00FB4F69"/>
    <w:rsid w:val="00FB59DE"/>
    <w:rsid w:val="00FB5D50"/>
    <w:rsid w:val="00FB6B7E"/>
    <w:rsid w:val="00FB6EAF"/>
    <w:rsid w:val="00FB743C"/>
    <w:rsid w:val="00FB75C8"/>
    <w:rsid w:val="00FB7951"/>
    <w:rsid w:val="00FC0061"/>
    <w:rsid w:val="00FC0115"/>
    <w:rsid w:val="00FC029D"/>
    <w:rsid w:val="00FC0498"/>
    <w:rsid w:val="00FC0E0E"/>
    <w:rsid w:val="00FC0FA0"/>
    <w:rsid w:val="00FC1137"/>
    <w:rsid w:val="00FC1792"/>
    <w:rsid w:val="00FC1957"/>
    <w:rsid w:val="00FC2354"/>
    <w:rsid w:val="00FC24D7"/>
    <w:rsid w:val="00FC2780"/>
    <w:rsid w:val="00FC2D87"/>
    <w:rsid w:val="00FC2EA7"/>
    <w:rsid w:val="00FC310A"/>
    <w:rsid w:val="00FC36C1"/>
    <w:rsid w:val="00FC3B7B"/>
    <w:rsid w:val="00FC3BE9"/>
    <w:rsid w:val="00FC3F3F"/>
    <w:rsid w:val="00FC4A0A"/>
    <w:rsid w:val="00FC4C72"/>
    <w:rsid w:val="00FC545B"/>
    <w:rsid w:val="00FC54CD"/>
    <w:rsid w:val="00FC6704"/>
    <w:rsid w:val="00FC6AC3"/>
    <w:rsid w:val="00FC78DD"/>
    <w:rsid w:val="00FC7959"/>
    <w:rsid w:val="00FD01E2"/>
    <w:rsid w:val="00FD01FE"/>
    <w:rsid w:val="00FD032B"/>
    <w:rsid w:val="00FD070E"/>
    <w:rsid w:val="00FD0AF2"/>
    <w:rsid w:val="00FD0C7C"/>
    <w:rsid w:val="00FD0DCA"/>
    <w:rsid w:val="00FD1252"/>
    <w:rsid w:val="00FD155A"/>
    <w:rsid w:val="00FD1C66"/>
    <w:rsid w:val="00FD1E47"/>
    <w:rsid w:val="00FD2549"/>
    <w:rsid w:val="00FD3502"/>
    <w:rsid w:val="00FD36BE"/>
    <w:rsid w:val="00FD38E8"/>
    <w:rsid w:val="00FD3DB8"/>
    <w:rsid w:val="00FD4082"/>
    <w:rsid w:val="00FD4140"/>
    <w:rsid w:val="00FD4F55"/>
    <w:rsid w:val="00FD5234"/>
    <w:rsid w:val="00FD56D7"/>
    <w:rsid w:val="00FD580C"/>
    <w:rsid w:val="00FD66E6"/>
    <w:rsid w:val="00FD6948"/>
    <w:rsid w:val="00FD7147"/>
    <w:rsid w:val="00FD7296"/>
    <w:rsid w:val="00FD7654"/>
    <w:rsid w:val="00FD7FB2"/>
    <w:rsid w:val="00FE0112"/>
    <w:rsid w:val="00FE0C71"/>
    <w:rsid w:val="00FE0D8A"/>
    <w:rsid w:val="00FE1580"/>
    <w:rsid w:val="00FE1967"/>
    <w:rsid w:val="00FE1C5A"/>
    <w:rsid w:val="00FE2393"/>
    <w:rsid w:val="00FE23BC"/>
    <w:rsid w:val="00FE241B"/>
    <w:rsid w:val="00FE2492"/>
    <w:rsid w:val="00FE2A4C"/>
    <w:rsid w:val="00FE3603"/>
    <w:rsid w:val="00FE3999"/>
    <w:rsid w:val="00FE4A4F"/>
    <w:rsid w:val="00FE518C"/>
    <w:rsid w:val="00FE5387"/>
    <w:rsid w:val="00FE57A4"/>
    <w:rsid w:val="00FE584F"/>
    <w:rsid w:val="00FE5C74"/>
    <w:rsid w:val="00FE6844"/>
    <w:rsid w:val="00FE6895"/>
    <w:rsid w:val="00FE7377"/>
    <w:rsid w:val="00FE7DAD"/>
    <w:rsid w:val="00FE7F7E"/>
    <w:rsid w:val="00FF01EA"/>
    <w:rsid w:val="00FF0919"/>
    <w:rsid w:val="00FF16AE"/>
    <w:rsid w:val="00FF16B4"/>
    <w:rsid w:val="00FF25F5"/>
    <w:rsid w:val="00FF2E5E"/>
    <w:rsid w:val="00FF2FFA"/>
    <w:rsid w:val="00FF3819"/>
    <w:rsid w:val="00FF3EF8"/>
    <w:rsid w:val="00FF4ACC"/>
    <w:rsid w:val="00FF55F4"/>
    <w:rsid w:val="00FF569A"/>
    <w:rsid w:val="00FF5992"/>
    <w:rsid w:val="00FF5DF5"/>
    <w:rsid w:val="00FF6538"/>
    <w:rsid w:val="00FF6773"/>
    <w:rsid w:val="00FF682F"/>
    <w:rsid w:val="00FF6833"/>
    <w:rsid w:val="00FF6C0D"/>
    <w:rsid w:val="00FF6F22"/>
    <w:rsid w:val="00FF73CC"/>
    <w:rsid w:val="00FF7D3C"/>
    <w:rsid w:val="00FF7F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paragraph" w:styleId="Heading2">
    <w:name w:val="heading 2"/>
    <w:basedOn w:val="Normal"/>
    <w:next w:val="Normal"/>
    <w:link w:val="Heading2Char"/>
    <w:uiPriority w:val="9"/>
    <w:unhideWhenUsed/>
    <w:qFormat/>
    <w:rsid w:val="0094288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FooterChar">
    <w:name w:val="Footer Char"/>
    <w:basedOn w:val="DefaultParagraphFont"/>
    <w:link w:val="Footer"/>
    <w:uiPriority w:val="99"/>
    <w:rsid w:val="00325672"/>
    <w:rPr>
      <w:rFonts w:ascii="Times New Roman" w:eastAsia="Batang" w:hAnsi="Times New Roman" w:cs="Times New Roman"/>
      <w:sz w:val="20"/>
      <w:szCs w:val="20"/>
      <w:lang w:val="en-AU" w:eastAsia="ko-KR"/>
    </w:rPr>
  </w:style>
  <w:style w:type="character" w:styleId="PageNumber">
    <w:name w:val="page number"/>
    <w:basedOn w:val="DefaultParagraphFont"/>
    <w:rsid w:val="00325672"/>
  </w:style>
  <w:style w:type="character" w:styleId="CommentReference">
    <w:name w:val="annotation reference"/>
    <w:basedOn w:val="DefaultParagraphFont"/>
    <w:uiPriority w:val="99"/>
    <w:semiHidden/>
    <w:unhideWhenUsed/>
    <w:rsid w:val="00325672"/>
    <w:rPr>
      <w:sz w:val="16"/>
      <w:szCs w:val="16"/>
    </w:rPr>
  </w:style>
  <w:style w:type="paragraph" w:styleId="CommentText">
    <w:name w:val="annotation text"/>
    <w:basedOn w:val="Normal"/>
    <w:link w:val="CommentTextChar"/>
    <w:uiPriority w:val="99"/>
    <w:unhideWhenUsed/>
    <w:rsid w:val="00325672"/>
    <w:pPr>
      <w:spacing w:line="240" w:lineRule="auto"/>
    </w:pPr>
    <w:rPr>
      <w:sz w:val="20"/>
      <w:szCs w:val="20"/>
    </w:rPr>
  </w:style>
  <w:style w:type="character" w:customStyle="1" w:styleId="CommentTextChar">
    <w:name w:val="Comment Text Char"/>
    <w:basedOn w:val="DefaultParagraphFont"/>
    <w:link w:val="CommentText"/>
    <w:uiPriority w:val="99"/>
    <w:rsid w:val="00325672"/>
    <w:rPr>
      <w:sz w:val="20"/>
      <w:szCs w:val="20"/>
    </w:rPr>
  </w:style>
  <w:style w:type="paragraph" w:styleId="CommentSubject">
    <w:name w:val="annotation subject"/>
    <w:basedOn w:val="CommentText"/>
    <w:next w:val="CommentText"/>
    <w:link w:val="CommentSubjectChar"/>
    <w:uiPriority w:val="99"/>
    <w:semiHidden/>
    <w:unhideWhenUsed/>
    <w:rsid w:val="00325672"/>
    <w:rPr>
      <w:b/>
      <w:bCs/>
    </w:rPr>
  </w:style>
  <w:style w:type="character" w:customStyle="1" w:styleId="CommentSubjectChar">
    <w:name w:val="Comment Subject Char"/>
    <w:basedOn w:val="CommentTextChar"/>
    <w:link w:val="CommentSubject"/>
    <w:uiPriority w:val="99"/>
    <w:semiHidden/>
    <w:rsid w:val="00325672"/>
    <w:rPr>
      <w:b/>
      <w:bCs/>
      <w:sz w:val="20"/>
      <w:szCs w:val="20"/>
    </w:rPr>
  </w:style>
  <w:style w:type="paragraph" w:styleId="BalloonText">
    <w:name w:val="Balloon Text"/>
    <w:basedOn w:val="Normal"/>
    <w:link w:val="BalloonTextChar"/>
    <w:uiPriority w:val="99"/>
    <w:semiHidden/>
    <w:unhideWhenUsed/>
    <w:rsid w:val="0032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2"/>
    <w:rPr>
      <w:rFonts w:ascii="Tahoma" w:hAnsi="Tahoma" w:cs="Tahoma"/>
      <w:sz w:val="16"/>
      <w:szCs w:val="16"/>
    </w:rPr>
  </w:style>
  <w:style w:type="paragraph" w:styleId="Header">
    <w:name w:val="header"/>
    <w:basedOn w:val="Normal"/>
    <w:link w:val="HeaderChar"/>
    <w:uiPriority w:val="99"/>
    <w:unhideWhenUsed/>
    <w:rsid w:val="00F231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DefaultParagraphFont"/>
    <w:link w:val="Naslovlanka"/>
    <w:rsid w:val="00F2313F"/>
    <w:rPr>
      <w:rFonts w:ascii="Times New Roman" w:eastAsiaTheme="majorEastAsia" w:hAnsi="Times New Roman" w:cs="Times New Roman"/>
      <w:b/>
      <w:bCs/>
      <w:sz w:val="24"/>
      <w:szCs w:val="24"/>
    </w:rPr>
  </w:style>
  <w:style w:type="paragraph" w:styleId="ListParagraph">
    <w:name w:val="List Paragraph"/>
    <w:basedOn w:val="Normal"/>
    <w:link w:val="ListParagraphChar"/>
    <w:uiPriority w:val="34"/>
    <w:qFormat/>
    <w:rsid w:val="00924575"/>
    <w:pPr>
      <w:ind w:left="720"/>
      <w:contextualSpacing/>
    </w:pPr>
  </w:style>
  <w:style w:type="paragraph" w:customStyle="1" w:styleId="Stavci">
    <w:name w:val="Stavci"/>
    <w:basedOn w:val="Normal"/>
    <w:link w:val="StavciChar"/>
    <w:qFormat/>
    <w:rsid w:val="00F84328"/>
    <w:pPr>
      <w:numPr>
        <w:numId w:val="4"/>
      </w:numPr>
      <w:spacing w:before="120" w:after="0" w:line="240" w:lineRule="auto"/>
      <w:jc w:val="both"/>
    </w:pPr>
    <w:rPr>
      <w:rFonts w:ascii="Times New Roman" w:hAnsi="Times New Roman" w:cs="Times New Roman"/>
      <w:sz w:val="24"/>
      <w:szCs w:val="24"/>
    </w:rPr>
  </w:style>
  <w:style w:type="character" w:customStyle="1" w:styleId="StavciChar">
    <w:name w:val="Stavci Char"/>
    <w:basedOn w:val="DefaultParagraphFont"/>
    <w:link w:val="Stavci"/>
    <w:rsid w:val="00F8432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328"/>
    <w:rPr>
      <w:sz w:val="20"/>
      <w:szCs w:val="20"/>
    </w:rPr>
  </w:style>
  <w:style w:type="character" w:styleId="FootnoteReference">
    <w:name w:val="footnote reference"/>
    <w:basedOn w:val="DefaultParagraphFont"/>
    <w:uiPriority w:val="99"/>
    <w:unhideWhenUsed/>
    <w:rsid w:val="00F84328"/>
    <w:rPr>
      <w:vertAlign w:val="superscript"/>
    </w:rPr>
  </w:style>
  <w:style w:type="character" w:styleId="Hyperlink">
    <w:name w:val="Hyperlink"/>
    <w:basedOn w:val="DefaultParagraphFont"/>
    <w:uiPriority w:val="99"/>
    <w:unhideWhenUsed/>
    <w:rsid w:val="00F84328"/>
    <w:rPr>
      <w:color w:val="0000FF"/>
      <w:u w:val="single"/>
    </w:rPr>
  </w:style>
  <w:style w:type="table" w:customStyle="1" w:styleId="TableGrid1">
    <w:name w:val="Table Grid1"/>
    <w:basedOn w:val="TableNormal"/>
    <w:next w:val="TableGrid"/>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F760B1"/>
    <w:rPr>
      <w:rFonts w:cs="Times New Roman"/>
    </w:rPr>
  </w:style>
  <w:style w:type="paragraph" w:customStyle="1" w:styleId="Style1">
    <w:name w:val="Style1"/>
    <w:basedOn w:val="Normal"/>
    <w:next w:val="Stavci"/>
    <w:link w:val="Style1Char"/>
    <w:qFormat/>
    <w:rsid w:val="00F760B1"/>
    <w:pPr>
      <w:numPr>
        <w:ilvl w:val="1"/>
        <w:numId w:val="9"/>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DefaultParagraphFont"/>
    <w:link w:val="Style1"/>
    <w:rsid w:val="00F760B1"/>
    <w:rPr>
      <w:rFonts w:ascii="Times New Roman" w:hAnsi="Times New Roman" w:cs="Times New Roman"/>
      <w:sz w:val="24"/>
      <w:szCs w:val="24"/>
    </w:rPr>
  </w:style>
  <w:style w:type="table" w:styleId="TableGrid">
    <w:name w:val="Table Grid"/>
    <w:basedOn w:val="TableNormal"/>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D23"/>
    <w:pPr>
      <w:spacing w:after="0" w:line="240" w:lineRule="auto"/>
    </w:pPr>
  </w:style>
  <w:style w:type="table" w:customStyle="1" w:styleId="TableGrid2">
    <w:name w:val="Table Grid2"/>
    <w:basedOn w:val="TableNormal"/>
    <w:next w:val="TableGrid"/>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FED"/>
    <w:pPr>
      <w:spacing w:after="0" w:line="240" w:lineRule="auto"/>
    </w:pPr>
  </w:style>
  <w:style w:type="character" w:customStyle="1" w:styleId="ListParagraphChar">
    <w:name w:val="List Paragraph Char"/>
    <w:basedOn w:val="DefaultParagraphFont"/>
    <w:link w:val="ListParagraph"/>
    <w:uiPriority w:val="34"/>
    <w:locked/>
    <w:rsid w:val="000B3398"/>
  </w:style>
  <w:style w:type="paragraph" w:customStyle="1" w:styleId="CommentText1">
    <w:name w:val="Comment Text1"/>
    <w:basedOn w:val="Normal"/>
    <w:next w:val="CommentText"/>
    <w:uiPriority w:val="99"/>
    <w:unhideWhenUsed/>
    <w:rsid w:val="00D542F8"/>
    <w:pPr>
      <w:spacing w:line="240" w:lineRule="auto"/>
    </w:pPr>
    <w:rPr>
      <w:sz w:val="20"/>
      <w:szCs w:val="20"/>
    </w:rPr>
  </w:style>
  <w:style w:type="paragraph" w:customStyle="1" w:styleId="Default">
    <w:name w:val="Default"/>
    <w:rsid w:val="00AB3682"/>
    <w:pPr>
      <w:autoSpaceDE w:val="0"/>
      <w:autoSpaceDN w:val="0"/>
      <w:adjustRightInd w:val="0"/>
      <w:spacing w:after="0" w:line="240" w:lineRule="auto"/>
    </w:pPr>
    <w:rPr>
      <w:rFonts w:ascii="Arial" w:hAnsi="Arial" w:cs="Arial"/>
      <w:color w:val="000000"/>
      <w:sz w:val="24"/>
      <w:szCs w:val="24"/>
      <w:lang w:val="en-US"/>
    </w:rPr>
  </w:style>
  <w:style w:type="table" w:customStyle="1" w:styleId="TableGrid31">
    <w:name w:val="Table Grid31"/>
    <w:basedOn w:val="TableNormal"/>
    <w:next w:val="TableGrid"/>
    <w:uiPriority w:val="39"/>
    <w:rsid w:val="00F7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2886"/>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6E5AF2"/>
    <w:rPr>
      <w:color w:val="800080" w:themeColor="followedHyperlink"/>
      <w:u w:val="single"/>
    </w:rPr>
  </w:style>
  <w:style w:type="paragraph" w:styleId="NormalWeb">
    <w:name w:val="Normal (Web)"/>
    <w:basedOn w:val="Normal"/>
    <w:uiPriority w:val="99"/>
    <w:unhideWhenUsed/>
    <w:rsid w:val="007101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306194"/>
    <w:rPr>
      <w:color w:val="808080"/>
      <w:shd w:val="clear" w:color="auto" w:fill="E6E6E6"/>
    </w:rPr>
  </w:style>
  <w:style w:type="character" w:customStyle="1" w:styleId="fontstyle01">
    <w:name w:val="fontstyle01"/>
    <w:basedOn w:val="DefaultParagraphFont"/>
    <w:rsid w:val="00B84AA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2342">
      <w:bodyDiv w:val="1"/>
      <w:marLeft w:val="0"/>
      <w:marRight w:val="0"/>
      <w:marTop w:val="0"/>
      <w:marBottom w:val="0"/>
      <w:divBdr>
        <w:top w:val="none" w:sz="0" w:space="0" w:color="auto"/>
        <w:left w:val="none" w:sz="0" w:space="0" w:color="auto"/>
        <w:bottom w:val="none" w:sz="0" w:space="0" w:color="auto"/>
        <w:right w:val="none" w:sz="0" w:space="0" w:color="auto"/>
      </w:divBdr>
    </w:div>
    <w:div w:id="303581906">
      <w:bodyDiv w:val="1"/>
      <w:marLeft w:val="0"/>
      <w:marRight w:val="0"/>
      <w:marTop w:val="0"/>
      <w:marBottom w:val="0"/>
      <w:divBdr>
        <w:top w:val="none" w:sz="0" w:space="0" w:color="auto"/>
        <w:left w:val="none" w:sz="0" w:space="0" w:color="auto"/>
        <w:bottom w:val="none" w:sz="0" w:space="0" w:color="auto"/>
        <w:right w:val="none" w:sz="0" w:space="0" w:color="auto"/>
      </w:divBdr>
    </w:div>
    <w:div w:id="377970281">
      <w:bodyDiv w:val="1"/>
      <w:marLeft w:val="390"/>
      <w:marRight w:val="390"/>
      <w:marTop w:val="0"/>
      <w:marBottom w:val="0"/>
      <w:divBdr>
        <w:top w:val="none" w:sz="0" w:space="0" w:color="auto"/>
        <w:left w:val="none" w:sz="0" w:space="0" w:color="auto"/>
        <w:bottom w:val="none" w:sz="0" w:space="0" w:color="auto"/>
        <w:right w:val="none" w:sz="0" w:space="0" w:color="auto"/>
      </w:divBdr>
    </w:div>
    <w:div w:id="411435269">
      <w:bodyDiv w:val="1"/>
      <w:marLeft w:val="0"/>
      <w:marRight w:val="0"/>
      <w:marTop w:val="0"/>
      <w:marBottom w:val="0"/>
      <w:divBdr>
        <w:top w:val="none" w:sz="0" w:space="0" w:color="auto"/>
        <w:left w:val="none" w:sz="0" w:space="0" w:color="auto"/>
        <w:bottom w:val="none" w:sz="0" w:space="0" w:color="auto"/>
        <w:right w:val="none" w:sz="0" w:space="0" w:color="auto"/>
      </w:divBdr>
    </w:div>
    <w:div w:id="941571553">
      <w:bodyDiv w:val="1"/>
      <w:marLeft w:val="0"/>
      <w:marRight w:val="0"/>
      <w:marTop w:val="0"/>
      <w:marBottom w:val="0"/>
      <w:divBdr>
        <w:top w:val="none" w:sz="0" w:space="0" w:color="auto"/>
        <w:left w:val="none" w:sz="0" w:space="0" w:color="auto"/>
        <w:bottom w:val="none" w:sz="0" w:space="0" w:color="auto"/>
        <w:right w:val="none" w:sz="0" w:space="0" w:color="auto"/>
      </w:divBdr>
    </w:div>
    <w:div w:id="1282691919">
      <w:bodyDiv w:val="1"/>
      <w:marLeft w:val="0"/>
      <w:marRight w:val="0"/>
      <w:marTop w:val="0"/>
      <w:marBottom w:val="0"/>
      <w:divBdr>
        <w:top w:val="none" w:sz="0" w:space="0" w:color="auto"/>
        <w:left w:val="none" w:sz="0" w:space="0" w:color="auto"/>
        <w:bottom w:val="none" w:sz="0" w:space="0" w:color="auto"/>
        <w:right w:val="none" w:sz="0" w:space="0" w:color="auto"/>
      </w:divBdr>
    </w:div>
    <w:div w:id="1815176805">
      <w:bodyDiv w:val="1"/>
      <w:marLeft w:val="0"/>
      <w:marRight w:val="0"/>
      <w:marTop w:val="0"/>
      <w:marBottom w:val="0"/>
      <w:divBdr>
        <w:top w:val="none" w:sz="0" w:space="0" w:color="auto"/>
        <w:left w:val="none" w:sz="0" w:space="0" w:color="auto"/>
        <w:bottom w:val="none" w:sz="0" w:space="0" w:color="auto"/>
        <w:right w:val="none" w:sz="0" w:space="0" w:color="auto"/>
      </w:divBdr>
    </w:div>
    <w:div w:id="1887062131">
      <w:bodyDiv w:val="1"/>
      <w:marLeft w:val="0"/>
      <w:marRight w:val="0"/>
      <w:marTop w:val="0"/>
      <w:marBottom w:val="0"/>
      <w:divBdr>
        <w:top w:val="none" w:sz="0" w:space="0" w:color="auto"/>
        <w:left w:val="none" w:sz="0" w:space="0" w:color="auto"/>
        <w:bottom w:val="none" w:sz="0" w:space="0" w:color="auto"/>
        <w:right w:val="none" w:sz="0" w:space="0" w:color="auto"/>
      </w:divBdr>
      <w:divsChild>
        <w:div w:id="333529819">
          <w:marLeft w:val="0"/>
          <w:marRight w:val="0"/>
          <w:marTop w:val="115"/>
          <w:marBottom w:val="0"/>
          <w:divBdr>
            <w:top w:val="none" w:sz="0" w:space="0" w:color="auto"/>
            <w:left w:val="none" w:sz="0" w:space="0" w:color="auto"/>
            <w:bottom w:val="none" w:sz="0" w:space="0" w:color="auto"/>
            <w:right w:val="none" w:sz="0" w:space="0" w:color="auto"/>
          </w:divBdr>
        </w:div>
        <w:div w:id="349841818">
          <w:marLeft w:val="0"/>
          <w:marRight w:val="0"/>
          <w:marTop w:val="115"/>
          <w:marBottom w:val="0"/>
          <w:divBdr>
            <w:top w:val="none" w:sz="0" w:space="0" w:color="auto"/>
            <w:left w:val="none" w:sz="0" w:space="0" w:color="auto"/>
            <w:bottom w:val="none" w:sz="0" w:space="0" w:color="auto"/>
            <w:right w:val="none" w:sz="0" w:space="0" w:color="auto"/>
          </w:divBdr>
        </w:div>
        <w:div w:id="571037910">
          <w:marLeft w:val="0"/>
          <w:marRight w:val="0"/>
          <w:marTop w:val="115"/>
          <w:marBottom w:val="0"/>
          <w:divBdr>
            <w:top w:val="none" w:sz="0" w:space="0" w:color="auto"/>
            <w:left w:val="none" w:sz="0" w:space="0" w:color="auto"/>
            <w:bottom w:val="none" w:sz="0" w:space="0" w:color="auto"/>
            <w:right w:val="none" w:sz="0" w:space="0" w:color="auto"/>
          </w:divBdr>
        </w:div>
        <w:div w:id="2061709799">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s://strukturnifondovi.hr/wp-content/uploads/2018/05/Ex-ante-Assessment-Report_TO3_v.1.3_change_log_10_05_2017.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0A25-4970-419D-91E8-4ACE1632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10999</Words>
  <Characters>62696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2019-04-19T08:46:00Z</dcterms:created>
  <dcterms:modified xsi:type="dcterms:W3CDTF">2020-03-09T08:23:00Z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cca7f97c-a5fe-46d4-a9f0-d730ee912abe</vt:lpwstr>
  </property>
  <property fmtid="{D5CDD505-2E9C-101B-9397-08002B2CF9AE}" pid="3" name="Classification">
    <vt:lpwstr>TITUS_BL</vt:lpwstr>
  </property>
</Properties>
</file>