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3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071B5D" w:rsidRPr="002B13D7" w14:paraId="524E9962" w14:textId="77777777" w:rsidTr="0086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4005E6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768D920" wp14:editId="1C5E8AF3">
                  <wp:extent cx="1238250" cy="466725"/>
                  <wp:effectExtent l="19050" t="0" r="0" b="0"/>
                  <wp:docPr id="21" name="Picture 1" descr="unizgLogo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unizgLogo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8" cy="4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D3392CD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Sveučilište u Zagrebu</w:t>
            </w:r>
          </w:p>
          <w:p w14:paraId="6E93B170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Centar za istraživanje, razvoj i transfer tehnologije</w:t>
            </w:r>
          </w:p>
          <w:p w14:paraId="330B165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(1)</w:t>
            </w:r>
          </w:p>
        </w:tc>
        <w:tc>
          <w:tcPr>
            <w:tcW w:w="4961" w:type="dxa"/>
            <w:vAlign w:val="center"/>
          </w:tcPr>
          <w:p w14:paraId="4B64DCCC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Kontakt osoba: </w:t>
            </w:r>
            <w:r>
              <w:t xml:space="preserve"> Anita Pivac</w:t>
            </w:r>
          </w:p>
          <w:p w14:paraId="77776C1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CC0">
              <w:t xml:space="preserve">Trg Republike Hrvatske </w:t>
            </w:r>
            <w:r w:rsidRPr="001E1987">
              <w:t>14, 10000 Zagreb</w:t>
            </w:r>
            <w:r w:rsidRPr="001E1987">
              <w:br/>
            </w:r>
            <w:r w:rsidRPr="00A17214">
              <w:t>Centar za istraživanje, razvoj i transfer tehnologije*</w:t>
            </w:r>
          </w:p>
          <w:p w14:paraId="3B7B1429" w14:textId="77777777" w:rsidR="00071B5D" w:rsidRPr="00A71464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17214">
              <w:t>(Centar se nalazi na lokaciji Zvonimirova 8)</w:t>
            </w:r>
          </w:p>
          <w:p w14:paraId="7BC1465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(01) 4698 1</w:t>
            </w:r>
            <w:r w:rsidR="006C0E34">
              <w:t>27</w:t>
            </w:r>
          </w:p>
          <w:p w14:paraId="40B3F1C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>apivac</w:t>
            </w:r>
            <w:r w:rsidRPr="009D2EEF">
              <w:t>@unizg.hr</w:t>
            </w:r>
            <w:r w:rsidRPr="001E1987">
              <w:t>;</w:t>
            </w:r>
            <w:r>
              <w:t xml:space="preserve"> h</w:t>
            </w:r>
            <w:r w:rsidRPr="009D2EEF">
              <w:t>ttp://cirtt.unizg.hr/</w:t>
            </w:r>
          </w:p>
        </w:tc>
      </w:tr>
      <w:tr w:rsidR="00071B5D" w:rsidRPr="002B13D7" w14:paraId="262C84C7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C5F32B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2055C73" wp14:editId="52B88F41">
                  <wp:extent cx="1282700" cy="679450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B2AA3AD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Tehnološki park Varaždin d.o.o.</w:t>
            </w:r>
          </w:p>
          <w:p w14:paraId="0DD5F8F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4961" w:type="dxa"/>
          </w:tcPr>
          <w:p w14:paraId="64BD02C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Karlo Kukec</w:t>
            </w:r>
            <w:r>
              <w:t>, Nina Cerovec</w:t>
            </w:r>
          </w:p>
          <w:p w14:paraId="421F9CF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Zagrebačka 89, 42000 Varaždin</w:t>
            </w:r>
          </w:p>
          <w:p w14:paraId="51D4F34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T:: 042 500 051, F: 042 500 052</w:t>
            </w:r>
          </w:p>
          <w:p w14:paraId="71853B2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 w:rsidRPr="00311FA9">
              <w:rPr>
                <w:rStyle w:val="Hyperlink"/>
              </w:rPr>
              <w:t>karlo.kukec@techpark.hr</w:t>
            </w:r>
            <w:r w:rsidRPr="001E1987">
              <w:t xml:space="preserve"> ; </w:t>
            </w:r>
            <w:hyperlink r:id="rId6" w:history="1">
              <w:r w:rsidRPr="00D64921">
                <w:rPr>
                  <w:rStyle w:val="Hyperlink"/>
                </w:rPr>
                <w:t>nina.cerovec@techpark.hr</w:t>
              </w:r>
            </w:hyperlink>
            <w:r>
              <w:t xml:space="preserve"> ;</w:t>
            </w:r>
          </w:p>
          <w:p w14:paraId="1F3A99D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hyperlink r:id="rId7" w:history="1">
              <w:r w:rsidRPr="00DF52C6">
                <w:rPr>
                  <w:rStyle w:val="Hyperlink"/>
                </w:rPr>
                <w:t>www.tp-vz.hr</w:t>
              </w:r>
            </w:hyperlink>
            <w:r>
              <w:t xml:space="preserve"> </w:t>
            </w:r>
          </w:p>
        </w:tc>
      </w:tr>
      <w:tr w:rsidR="00071B5D" w:rsidRPr="002B13D7" w14:paraId="6C345276" w14:textId="7777777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4EE9E90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D5C849C" wp14:editId="31581FE7">
                  <wp:extent cx="1327409" cy="450850"/>
                  <wp:effectExtent l="19050" t="0" r="6091" b="0"/>
                  <wp:docPr id="5" name="Picture 6" descr="\\Server\razmjena\PREBAČENO NA NOVI SPP\KNJIGA STANDARDA STeP\STePRi - novi logotip i vizualni identitet\Step sivi 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razmjena\PREBAČENO NA NOVI SPP\KNJIGA STANDARDA STeP\STePRi - novi logotip i vizualni identitet\Step sivi 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67" cy="4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145ACB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 RI </w:t>
            </w:r>
            <w:r w:rsidRPr="001E1987">
              <w:t xml:space="preserve">Znanstveno-tehnologijski park Sveučilišta u Rijeci d.o.o. </w:t>
            </w:r>
          </w:p>
          <w:p w14:paraId="0900B1DE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4961" w:type="dxa"/>
          </w:tcPr>
          <w:p w14:paraId="7AB4580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Kontakt osoba: mr. sc. Neven Tamarut</w:t>
            </w:r>
          </w:p>
          <w:p w14:paraId="73A10DB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Radmile Matejčić 10, 51000 Rijeka</w:t>
            </w:r>
          </w:p>
          <w:p w14:paraId="0497AF9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051</w:t>
            </w:r>
            <w:r>
              <w:t xml:space="preserve"> </w:t>
            </w:r>
            <w:r w:rsidRPr="001E1987">
              <w:t>265</w:t>
            </w:r>
            <w:r>
              <w:t xml:space="preserve"> </w:t>
            </w:r>
            <w:r w:rsidRPr="001E1987">
              <w:t xml:space="preserve">963    F: </w:t>
            </w:r>
            <w:r w:rsidRPr="00DD4302">
              <w:t>051 265 999</w:t>
            </w:r>
          </w:p>
          <w:p w14:paraId="4A38482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9" w:history="1">
              <w:r w:rsidRPr="0006612C">
                <w:rPr>
                  <w:rStyle w:val="Hyperlink"/>
                </w:rPr>
                <w:t>step-ri@uniri.hr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0" w:history="1">
              <w:r w:rsidRPr="0006612C">
                <w:rPr>
                  <w:rStyle w:val="Hyperlink"/>
                </w:rPr>
                <w:t>www.step.uniri.hr</w:t>
              </w:r>
            </w:hyperlink>
          </w:p>
        </w:tc>
      </w:tr>
      <w:tr w:rsidR="00071B5D" w:rsidRPr="002B13D7" w14:paraId="0C1A2674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E4C5A5A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CCCA27C" wp14:editId="7182200C">
                  <wp:extent cx="1162050" cy="447675"/>
                  <wp:effectExtent l="1905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232EE4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Tehnološko</w:t>
            </w:r>
            <w:r>
              <w:t>-inovacijski C</w:t>
            </w:r>
            <w:r w:rsidRPr="001E1987">
              <w:t xml:space="preserve">entar Međimurje </w:t>
            </w:r>
            <w:r>
              <w:t xml:space="preserve">d.o.o. </w:t>
            </w:r>
            <w:r w:rsidRPr="001E1987">
              <w:t>(TICM)</w:t>
            </w:r>
          </w:p>
          <w:p w14:paraId="36ED2EB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(4)</w:t>
            </w:r>
          </w:p>
          <w:p w14:paraId="44259FB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26CC74E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Ivan Plačko</w:t>
            </w:r>
          </w:p>
          <w:p w14:paraId="5226F26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Bana Josipa Jelačića 22, 40000 Čakovec</w:t>
            </w:r>
          </w:p>
          <w:p w14:paraId="3B2DFEA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T: 040 395 542, F: 099 212 0581</w:t>
            </w:r>
          </w:p>
          <w:p w14:paraId="6E8F576F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2" w:history="1">
              <w:r w:rsidRPr="00624E23">
                <w:rPr>
                  <w:rStyle w:val="Hyperlink"/>
                </w:rPr>
                <w:t xml:space="preserve">ivan.placko@ticm.hr 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3" w:history="1">
              <w:r w:rsidRPr="00D35952">
                <w:rPr>
                  <w:rStyle w:val="Hyperlink"/>
                </w:rPr>
                <w:t>www.ticm.hr</w:t>
              </w:r>
            </w:hyperlink>
          </w:p>
        </w:tc>
      </w:tr>
      <w:tr w:rsidR="00071B5D" w:rsidRPr="002B13D7" w14:paraId="2D53AC8E" w14:textId="7777777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241DD9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814649F" wp14:editId="3164EFC5">
                  <wp:extent cx="1282700" cy="4826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3E0006B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TERA Tehnopolis d.o.o.</w:t>
            </w:r>
          </w:p>
          <w:p w14:paraId="137CD2A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B0D7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(5)</w:t>
            </w:r>
          </w:p>
          <w:p w14:paraId="5B30672B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AF2CDC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E1987">
              <w:t>Kontakt osoba:</w:t>
            </w:r>
            <w:r w:rsidR="006C0E34">
              <w:t xml:space="preserve"> </w:t>
            </w:r>
            <w:r w:rsidR="006C0E34" w:rsidRPr="006C0E34">
              <w:t xml:space="preserve">Gertruda Nikolašević </w:t>
            </w:r>
            <w:hyperlink r:id="rId15" w:history="1">
              <w:r w:rsidR="006C0E34" w:rsidRPr="00A666A1">
                <w:rPr>
                  <w:rStyle w:val="Hyperlink"/>
                </w:rPr>
                <w:t>gnikolasevic@tera.hr</w:t>
              </w:r>
            </w:hyperlink>
            <w:r w:rsidR="006C0E34">
              <w:t>,</w:t>
            </w:r>
            <w:r w:rsidRPr="001E1987">
              <w:t xml:space="preserve"> Ana Nikšić</w:t>
            </w:r>
          </w:p>
          <w:p w14:paraId="7FCC965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Trg Ljudevita Gaja 6, 31000 Osijek</w:t>
            </w:r>
          </w:p>
          <w:p w14:paraId="66AF919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031 25 1000, F: 031 25 1005</w:t>
            </w:r>
          </w:p>
          <w:p w14:paraId="78714AE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6" w:history="1">
              <w:r w:rsidRPr="00000109">
                <w:rPr>
                  <w:rStyle w:val="Hyperlink"/>
                </w:rPr>
                <w:t>ured@tera.hr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7" w:history="1">
              <w:r w:rsidRPr="0006612C">
                <w:rPr>
                  <w:rStyle w:val="Hyperlink"/>
                </w:rPr>
                <w:t>www.tera.hr</w:t>
              </w:r>
            </w:hyperlink>
          </w:p>
        </w:tc>
      </w:tr>
      <w:tr w:rsidR="00071B5D" w:rsidRPr="002B13D7" w14:paraId="72963971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E0F8A3D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84F2167" wp14:editId="5EC10ECF">
                  <wp:extent cx="1280160" cy="854074"/>
                  <wp:effectExtent l="0" t="0" r="0" b="0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T_logo_a4_sve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5375161" w14:textId="77777777" w:rsidR="00071B5D" w:rsidRPr="00653260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</w:t>
            </w:r>
            <w:r w:rsidRPr="00653260">
              <w:t>Sveučilište u Splitu</w:t>
            </w:r>
          </w:p>
          <w:p w14:paraId="2639BC99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260">
              <w:t>Ured za transfer tehnologije</w:t>
            </w:r>
          </w:p>
          <w:p w14:paraId="10050291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02502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(6)</w:t>
            </w:r>
          </w:p>
        </w:tc>
        <w:tc>
          <w:tcPr>
            <w:tcW w:w="4961" w:type="dxa"/>
          </w:tcPr>
          <w:p w14:paraId="56D8774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Kontakt osoba: </w:t>
            </w:r>
            <w:r>
              <w:t xml:space="preserve"> Boško Ljubenkov</w:t>
            </w:r>
          </w:p>
          <w:p w14:paraId="49647F1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Centar za znanstveno-tehnologijski razvitak </w:t>
            </w:r>
          </w:p>
          <w:p w14:paraId="2F6C53D9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Ured za projekte i transfer tehnologije</w:t>
            </w:r>
          </w:p>
          <w:p w14:paraId="69D9720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F2A">
              <w:t>Poljička cesta 35,</w:t>
            </w:r>
            <w:r w:rsidRPr="00A17214">
              <w:t xml:space="preserve">, 21 000 Split </w:t>
            </w:r>
          </w:p>
          <w:p w14:paraId="55F8CB0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(Ured se nalazi </w:t>
            </w:r>
            <w:r>
              <w:t xml:space="preserve">u Sveučilišnoj knjižnici, R. Boškovića 31, </w:t>
            </w:r>
            <w:r w:rsidRPr="00A17214">
              <w:t>Split)</w:t>
            </w:r>
          </w:p>
          <w:p w14:paraId="44921D9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T: 021 </w:t>
            </w:r>
            <w:r>
              <w:t>566 882 M: 091 44 33 920</w:t>
            </w:r>
            <w:r w:rsidRPr="001E1987">
              <w:t xml:space="preserve">, </w:t>
            </w:r>
          </w:p>
          <w:p w14:paraId="348522D6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 xml:space="preserve"> </w:t>
            </w:r>
            <w:hyperlink r:id="rId19" w:history="1">
              <w:r>
                <w:rPr>
                  <w:rStyle w:val="Hyperlink"/>
                </w:rPr>
                <w:t>poc@utt.unist.hr</w:t>
              </w:r>
            </w:hyperlink>
            <w:r w:rsidRPr="001E1987">
              <w:t xml:space="preserve">, </w:t>
            </w:r>
            <w:hyperlink r:id="rId20" w:history="1">
              <w:r w:rsidRPr="00675AAA">
                <w:rPr>
                  <w:rStyle w:val="Hyperlink"/>
                </w:rPr>
                <w:t>www.utt.unist.hr</w:t>
              </w:r>
            </w:hyperlink>
            <w:r>
              <w:t xml:space="preserve"> </w:t>
            </w:r>
            <w:r w:rsidRPr="001E1987">
              <w:t>,</w:t>
            </w:r>
          </w:p>
        </w:tc>
      </w:tr>
      <w:tr w:rsidR="00071B5D" w:rsidRPr="002B13D7" w14:paraId="03E42129" w14:textId="77777777" w:rsidTr="00867FB2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8268BC1" w14:textId="77777777" w:rsidR="00071B5D" w:rsidRDefault="00071B5D" w:rsidP="00867FB2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noProof/>
              </w:rPr>
              <w:drawing>
                <wp:inline distT="0" distB="0" distL="0" distR="0" wp14:anchorId="2F62035A" wp14:editId="5E27599A">
                  <wp:extent cx="1282065" cy="6546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9CC2D9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Zagrebački inovacijski centar d.o.o. (bivša Razvojna agencija Zagreb d.o.o.)</w:t>
            </w:r>
          </w:p>
          <w:p w14:paraId="38FD3EA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(8)</w:t>
            </w:r>
          </w:p>
        </w:tc>
        <w:tc>
          <w:tcPr>
            <w:tcW w:w="4961" w:type="dxa"/>
          </w:tcPr>
          <w:p w14:paraId="6659C690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Kontakt osoba: Aleksandar Grozdanić</w:t>
            </w:r>
          </w:p>
          <w:p w14:paraId="1D23751B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Plavi ured, Vodnikova 12</w:t>
            </w:r>
          </w:p>
          <w:p w14:paraId="74504AC5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T: </w:t>
            </w:r>
            <w:r w:rsidRPr="007C5033">
              <w:t xml:space="preserve"> </w:t>
            </w:r>
            <w:r w:rsidRPr="008A2FBD">
              <w:t>01/3667 149</w:t>
            </w:r>
            <w:r w:rsidR="004C54C0">
              <w:t>;  099 366 7149</w:t>
            </w:r>
          </w:p>
          <w:p w14:paraId="4751701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E: </w:t>
            </w:r>
            <w:r>
              <w:t xml:space="preserve"> </w:t>
            </w:r>
            <w:hyperlink r:id="rId22" w:history="1">
              <w:r>
                <w:rPr>
                  <w:rStyle w:val="Hyperlink"/>
                </w:rPr>
                <w:t>aleksandar.grozdanic@plaviured.hr</w:t>
              </w:r>
            </w:hyperlink>
            <w:r w:rsidRPr="007C5033">
              <w:t xml:space="preserve">, </w:t>
            </w:r>
            <w:hyperlink r:id="rId23" w:history="1">
              <w:r w:rsidRPr="008A17E5">
                <w:rPr>
                  <w:rStyle w:val="Hyperlink"/>
                </w:rPr>
                <w:t>www.plaviured.hr</w:t>
              </w:r>
            </w:hyperlink>
            <w:r>
              <w:t xml:space="preserve">  </w:t>
            </w:r>
          </w:p>
          <w:p w14:paraId="1A45D409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B5D" w:rsidRPr="002B13D7" w14:paraId="5C3BC2B9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1D8C4BC" w14:textId="77777777" w:rsidR="00071B5D" w:rsidRPr="00DC5F76" w:rsidRDefault="00071B5D" w:rsidP="00867FB2">
            <w:pPr>
              <w:jc w:val="center"/>
              <w:rPr>
                <w:rFonts w:ascii="Palatino Linotype" w:hAnsi="Palatino Linotype"/>
              </w:rPr>
            </w:pPr>
            <w:r w:rsidRPr="00D549F5">
              <w:rPr>
                <w:rFonts w:ascii="Palatino Linotype" w:hAnsi="Palatino Linotype"/>
                <w:noProof/>
              </w:rPr>
              <w:drawing>
                <wp:inline distT="0" distB="0" distL="0" distR="0" wp14:anchorId="26A554D8" wp14:editId="2FB4AB86">
                  <wp:extent cx="921450" cy="111760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2" cy="112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4004BE5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Ustanova Centar za istraživanje materijala Istarske županije</w:t>
            </w:r>
          </w:p>
          <w:p w14:paraId="2A6C63BD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B1172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(7)</w:t>
            </w:r>
          </w:p>
        </w:tc>
        <w:tc>
          <w:tcPr>
            <w:tcW w:w="4961" w:type="dxa"/>
          </w:tcPr>
          <w:p w14:paraId="4418F657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Kontakt osoba: </w:t>
            </w:r>
            <w:r>
              <w:t>dir. Daglas Koraca,                             PoC : Andrea Vareško</w:t>
            </w:r>
          </w:p>
          <w:p w14:paraId="0CAF3CB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Ustanova Centar za istraživanje materijala </w:t>
            </w:r>
          </w:p>
          <w:p w14:paraId="39B96C3C" w14:textId="77777777" w:rsidR="00071B5D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Istarske županije – METRIS </w:t>
            </w:r>
          </w:p>
          <w:p w14:paraId="197A0A46" w14:textId="77777777" w:rsidR="00071B5D" w:rsidRPr="00DC5F76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(METRIS se nalazi na lokaciji Zagrebačka 30, Pula)</w:t>
            </w:r>
          </w:p>
          <w:p w14:paraId="79E8D60D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T:  +385 (0)52 388 110</w:t>
            </w:r>
          </w:p>
          <w:p w14:paraId="74689A85" w14:textId="77777777" w:rsidR="00071B5D" w:rsidRPr="00DC5F76" w:rsidRDefault="00071B5D" w:rsidP="008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E: </w:t>
            </w:r>
            <w:hyperlink r:id="rId25" w:history="1">
              <w:r w:rsidRPr="00DC5F76">
                <w:rPr>
                  <w:rStyle w:val="Hyperlink"/>
                </w:rPr>
                <w:t>uprava@centarmetris.hr</w:t>
              </w:r>
            </w:hyperlink>
          </w:p>
          <w:p w14:paraId="6BFCCC70" w14:textId="77777777" w:rsidR="00071B5D" w:rsidRPr="00DC5F76" w:rsidRDefault="00EE5744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071B5D" w:rsidRPr="00DC5F76">
                <w:rPr>
                  <w:rStyle w:val="Hyperlink"/>
                </w:rPr>
                <w:t>www.centarmetris.hr</w:t>
              </w:r>
            </w:hyperlink>
            <w:r w:rsidR="00071B5D" w:rsidRPr="00DC5F76">
              <w:t xml:space="preserve">  </w:t>
            </w:r>
          </w:p>
        </w:tc>
      </w:tr>
      <w:tr w:rsidR="00071B5D" w:rsidRPr="002B13D7" w14:paraId="30E6BA11" w14:textId="77777777" w:rsidTr="00867FB2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BAA0B8B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1251157" wp14:editId="46171265">
                  <wp:extent cx="1282700" cy="67945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89D99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Ustanova za razvoj kompetencija, inovacija i specijalizacije Zadarske Županije Inovacija </w:t>
            </w:r>
          </w:p>
          <w:p w14:paraId="546E61A2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(10)</w:t>
            </w:r>
          </w:p>
        </w:tc>
        <w:tc>
          <w:tcPr>
            <w:tcW w:w="4961" w:type="dxa"/>
          </w:tcPr>
          <w:p w14:paraId="29A45886" w14:textId="7137F9F9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Kontakt osoba: </w:t>
            </w:r>
            <w:r w:rsidR="004C54C0" w:rsidRPr="004C54C0">
              <w:t>Vedrana Kverić, Jelena Grancarić-Milin</w:t>
            </w:r>
          </w:p>
          <w:p w14:paraId="20E4C9E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A6A">
              <w:t xml:space="preserve">Trg tri bunara 5, 23000 Zadar </w:t>
            </w:r>
            <w:r>
              <w:t xml:space="preserve"> </w:t>
            </w:r>
            <w:r w:rsidRPr="007C5033">
              <w:t xml:space="preserve">T:, </w:t>
            </w:r>
            <w:r>
              <w:t>023 251 169</w:t>
            </w:r>
          </w:p>
          <w:p w14:paraId="5E53C5B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C5033">
              <w:t>E:</w:t>
            </w:r>
            <w:hyperlink r:id="rId28" w:history="1">
              <w:r w:rsidR="004C54C0" w:rsidRPr="00A666A1">
                <w:rPr>
                  <w:rStyle w:val="Hyperlink"/>
                </w:rPr>
                <w:t>vedrana.kveric@inovacija-zadar.hr</w:t>
              </w:r>
            </w:hyperlink>
            <w:r w:rsidR="004C54C0">
              <w:rPr>
                <w:rStyle w:val="Hyperlink"/>
              </w:rPr>
              <w:t xml:space="preserve"> </w:t>
            </w:r>
          </w:p>
          <w:p w14:paraId="04223F65" w14:textId="11B212F8" w:rsidR="004C54C0" w:rsidRPr="001E1987" w:rsidRDefault="004C54C0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4C54C0">
              <w:rPr>
                <w:rStyle w:val="Hyperlink"/>
              </w:rPr>
              <w:t>jelena.grancaric-milin@inovacija-zadar.hr&gt;</w:t>
            </w:r>
          </w:p>
        </w:tc>
      </w:tr>
      <w:tr w:rsidR="00071B5D" w:rsidRPr="002B13D7" w14:paraId="7F3AE948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E7CF6BE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E2973B8" wp14:editId="1749618B">
                  <wp:extent cx="942975" cy="511216"/>
                  <wp:effectExtent l="19050" t="0" r="9525" b="0"/>
                  <wp:docPr id="15" name="Picture 1" descr="C:\Users\iculjak\AppData\Local\Temp\ARCA2D4\IRB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uljak\AppData\Local\Temp\ARCA2D4\IRB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4" cy="51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B12A55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Institut Ruđer Bošković</w:t>
            </w:r>
          </w:p>
          <w:p w14:paraId="555D33D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BE03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(11)</w:t>
            </w:r>
          </w:p>
          <w:p w14:paraId="3DF618B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51E0F73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 osoba: Radoslav Ostermann</w:t>
            </w:r>
          </w:p>
          <w:p w14:paraId="0D437DC1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033">
              <w:t xml:space="preserve">Bijenička cesta </w:t>
            </w:r>
            <w:r>
              <w:t>54</w:t>
            </w:r>
            <w:r w:rsidRPr="007C5033">
              <w:t>, Zagreb</w:t>
            </w:r>
          </w:p>
          <w:p w14:paraId="713C19D2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T: : </w:t>
            </w:r>
            <w:r w:rsidRPr="00AA0D6A">
              <w:rPr>
                <w:bCs/>
              </w:rPr>
              <w:t>+385 1 456 1101</w:t>
            </w:r>
          </w:p>
          <w:p w14:paraId="29B77CC9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E: </w:t>
            </w:r>
            <w:hyperlink r:id="rId30" w:history="1">
              <w:r w:rsidRPr="0061108B">
                <w:rPr>
                  <w:rStyle w:val="Hyperlink"/>
                </w:rPr>
                <w:t>Radoslav.Ostermann@irb.hr</w:t>
              </w:r>
            </w:hyperlink>
            <w:r>
              <w:t xml:space="preserve"> , </w:t>
            </w:r>
            <w:hyperlink r:id="rId31" w:history="1">
              <w:r w:rsidRPr="00047A62">
                <w:rPr>
                  <w:rStyle w:val="Hyperlink"/>
                </w:rPr>
                <w:t>www.irb.hr</w:t>
              </w:r>
            </w:hyperlink>
            <w:r>
              <w:t xml:space="preserve"> </w:t>
            </w:r>
          </w:p>
        </w:tc>
      </w:tr>
      <w:tr w:rsidR="00071B5D" w:rsidRPr="002B13D7" w14:paraId="0553B4FD" w14:textId="77777777" w:rsidTr="00867FB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2146D30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52FC32C" wp14:editId="445F593C">
                  <wp:extent cx="742950" cy="352425"/>
                  <wp:effectExtent l="19050" t="0" r="0" b="0"/>
                  <wp:docPr id="16" name="Picture 16" descr="inkubator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kubator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5" cy="35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4AD91F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Poduzetnički inkubator BIOS</w:t>
            </w:r>
            <w:r>
              <w:t xml:space="preserve"> d.o.o</w:t>
            </w:r>
          </w:p>
          <w:p w14:paraId="01C6A90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4F064C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(12)</w:t>
            </w:r>
          </w:p>
          <w:p w14:paraId="1BB1778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0242CEA3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Kontakt osoba: </w:t>
            </w:r>
            <w:r w:rsidRPr="00A84104">
              <w:t>Jean-Pierre Maričić</w:t>
            </w:r>
          </w:p>
          <w:p w14:paraId="57FDE1DC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J.J. Strosmayera 341, 31000 Osijek</w:t>
            </w:r>
          </w:p>
          <w:p w14:paraId="41CE99E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T:031 209 955; </w:t>
            </w:r>
          </w:p>
          <w:p w14:paraId="2DF4043F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E:</w:t>
            </w:r>
            <w:r>
              <w:t xml:space="preserve"> </w:t>
            </w:r>
            <w:hyperlink r:id="rId33" w:history="1">
              <w:r w:rsidRPr="006866D1">
                <w:rPr>
                  <w:rStyle w:val="Hyperlink"/>
                </w:rPr>
                <w:t>jpmaricic@inkubator.hr</w:t>
              </w:r>
            </w:hyperlink>
            <w:r>
              <w:t xml:space="preserve">  , </w:t>
            </w:r>
            <w:hyperlink r:id="rId34" w:history="1">
              <w:r w:rsidRPr="00047A62">
                <w:rPr>
                  <w:rStyle w:val="Hyperlink"/>
                </w:rPr>
                <w:t>www.inkubator.hr</w:t>
              </w:r>
            </w:hyperlink>
            <w:r>
              <w:t xml:space="preserve"> </w:t>
            </w:r>
          </w:p>
        </w:tc>
      </w:tr>
    </w:tbl>
    <w:p w14:paraId="7753080D" w14:textId="77777777" w:rsidR="00C57A05" w:rsidRDefault="00C57A05" w:rsidP="00071B5D">
      <w:pPr>
        <w:ind w:left="-284" w:right="-85"/>
      </w:pPr>
    </w:p>
    <w:sectPr w:rsidR="00C57A05" w:rsidSect="00071B5D">
      <w:pgSz w:w="11907" w:h="16840" w:code="9"/>
      <w:pgMar w:top="567" w:right="567" w:bottom="1440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5D"/>
    <w:rsid w:val="0004057A"/>
    <w:rsid w:val="00071B5D"/>
    <w:rsid w:val="00292195"/>
    <w:rsid w:val="004C54C0"/>
    <w:rsid w:val="006C0E34"/>
    <w:rsid w:val="00C57A05"/>
    <w:rsid w:val="00E16D35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FE9"/>
  <w15:chartTrackingRefBased/>
  <w15:docId w15:val="{C03EFDF0-FBE0-4AAA-9373-4C409C25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D"/>
    <w:rPr>
      <w:color w:val="0000FF"/>
      <w:u w:val="single"/>
    </w:rPr>
  </w:style>
  <w:style w:type="table" w:customStyle="1" w:styleId="LightShading-Accent13">
    <w:name w:val="Light Shading - Accent 13"/>
    <w:basedOn w:val="TableNormal"/>
    <w:uiPriority w:val="60"/>
    <w:rsid w:val="00071B5D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icm.hr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centarmetris.h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://www.inkubator.hr" TargetMode="External"/><Relationship Id="rId7" Type="http://schemas.openxmlformats.org/officeDocument/2006/relationships/hyperlink" Target="http://www.tp-vz.hr" TargetMode="External"/><Relationship Id="rId12" Type="http://schemas.openxmlformats.org/officeDocument/2006/relationships/hyperlink" Target="mailto:ivan.placko@ticm.hr%20" TargetMode="External"/><Relationship Id="rId17" Type="http://schemas.openxmlformats.org/officeDocument/2006/relationships/hyperlink" Target="http://www.tera.hr" TargetMode="External"/><Relationship Id="rId25" Type="http://schemas.openxmlformats.org/officeDocument/2006/relationships/hyperlink" Target="mailto:uprava@centarmetris.hr" TargetMode="External"/><Relationship Id="rId33" Type="http://schemas.openxmlformats.org/officeDocument/2006/relationships/hyperlink" Target="mailto:jpmaricic@inkubator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red@tera.hr" TargetMode="External"/><Relationship Id="rId20" Type="http://schemas.openxmlformats.org/officeDocument/2006/relationships/hyperlink" Target="http://www.utt.unist.hr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nina.cerovec@techpark.hr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hyperlink" Target="mailto:gnikolasevic@tera.hr" TargetMode="External"/><Relationship Id="rId23" Type="http://schemas.openxmlformats.org/officeDocument/2006/relationships/hyperlink" Target="http://www.plaviured.hr" TargetMode="External"/><Relationship Id="rId28" Type="http://schemas.openxmlformats.org/officeDocument/2006/relationships/hyperlink" Target="mailto:vedrana.kveric@inovacija-zadar.h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ep.uniri.hr" TargetMode="External"/><Relationship Id="rId19" Type="http://schemas.openxmlformats.org/officeDocument/2006/relationships/hyperlink" Target="mailto:poc@utt.unist.hr" TargetMode="External"/><Relationship Id="rId31" Type="http://schemas.openxmlformats.org/officeDocument/2006/relationships/hyperlink" Target="http://www.irb.hr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tep-ri@uniri.hr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aleksandar.grozdanic@plaviured.hr" TargetMode="External"/><Relationship Id="rId27" Type="http://schemas.openxmlformats.org/officeDocument/2006/relationships/image" Target="media/image9.png"/><Relationship Id="rId30" Type="http://schemas.openxmlformats.org/officeDocument/2006/relationships/hyperlink" Target="mailto:Radoslav.Ostermann@irb.h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Agejev</dc:creator>
  <cp:keywords/>
  <dc:description/>
  <cp:lastModifiedBy>Vanja Agejev</cp:lastModifiedBy>
  <cp:revision>4</cp:revision>
  <dcterms:created xsi:type="dcterms:W3CDTF">2019-06-12T09:50:00Z</dcterms:created>
  <dcterms:modified xsi:type="dcterms:W3CDTF">2019-06-12T12:58:00Z</dcterms:modified>
</cp:coreProperties>
</file>