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1583" w14:textId="77777777" w:rsidR="00F46913" w:rsidRPr="004E5FC9" w:rsidRDefault="00F46913" w:rsidP="00F46913">
      <w:pPr>
        <w:jc w:val="center"/>
        <w:rPr>
          <w:b/>
          <w:sz w:val="36"/>
        </w:rPr>
      </w:pPr>
      <w:r w:rsidRPr="004E5FC9">
        <w:rPr>
          <w:b/>
          <w:sz w:val="36"/>
        </w:rPr>
        <w:t xml:space="preserve">POTREBNA DOKUMENTACIJA </w:t>
      </w:r>
    </w:p>
    <w:p w14:paraId="3421372E" w14:textId="77777777" w:rsidR="00F46913" w:rsidRDefault="00F46913" w:rsidP="00F46913"/>
    <w:p w14:paraId="794EAB76" w14:textId="77777777" w:rsidR="00F46913" w:rsidRDefault="00F46913" w:rsidP="00F46913">
      <w:pPr>
        <w:jc w:val="both"/>
      </w:pPr>
      <w:r w:rsidRPr="004E5FC9">
        <w:t xml:space="preserve">Potrebno je dostaviti slijedeću dokumentaciju: </w:t>
      </w:r>
    </w:p>
    <w:p w14:paraId="5A14C035" w14:textId="77777777" w:rsidR="00F46913" w:rsidRPr="004E5FC9" w:rsidRDefault="00F46913" w:rsidP="00F46913">
      <w:pPr>
        <w:jc w:val="both"/>
      </w:pPr>
    </w:p>
    <w:p w14:paraId="691E9249" w14:textId="77777777" w:rsidR="00F46913" w:rsidRPr="001E4304" w:rsidRDefault="00F46913" w:rsidP="00F46913">
      <w:pPr>
        <w:jc w:val="both"/>
        <w:rPr>
          <w:b/>
        </w:rPr>
      </w:pPr>
      <w:r w:rsidRPr="004E5FC9">
        <w:rPr>
          <w:b/>
        </w:rPr>
        <w:t>U izvorniku</w:t>
      </w:r>
      <w:r>
        <w:rPr>
          <w:b/>
        </w:rPr>
        <w:t xml:space="preserve"> </w:t>
      </w:r>
      <w:r w:rsidRPr="004E5FC9">
        <w:t>(obrasci dostupni na službenim internetskim stranicama HAMAG -BICRO-a):</w:t>
      </w:r>
    </w:p>
    <w:p w14:paraId="54DEDCF9" w14:textId="77777777" w:rsidR="00F46913" w:rsidRPr="004E5FC9" w:rsidRDefault="00F46913" w:rsidP="00F46913">
      <w:pPr>
        <w:pStyle w:val="ListParagraph"/>
        <w:numPr>
          <w:ilvl w:val="0"/>
          <w:numId w:val="2"/>
        </w:numPr>
        <w:jc w:val="both"/>
      </w:pPr>
      <w:r w:rsidRPr="004E5FC9">
        <w:t xml:space="preserve">Standardizirani obrazac zahtjeva za </w:t>
      </w:r>
      <w:r>
        <w:t>jamstvo;</w:t>
      </w:r>
    </w:p>
    <w:p w14:paraId="04D0303A" w14:textId="77777777" w:rsidR="00F46913" w:rsidRPr="004E5FC9" w:rsidRDefault="00F46913" w:rsidP="00F46913">
      <w:pPr>
        <w:pStyle w:val="ListParagraph"/>
        <w:numPr>
          <w:ilvl w:val="0"/>
          <w:numId w:val="2"/>
        </w:numPr>
        <w:jc w:val="both"/>
      </w:pPr>
      <w:r w:rsidRPr="004E5FC9">
        <w:t>Izjavu o korištenim potporama male vrijednosti i državnim potporama</w:t>
      </w:r>
      <w:r>
        <w:t>;</w:t>
      </w:r>
    </w:p>
    <w:p w14:paraId="41D6C689" w14:textId="77777777" w:rsidR="00F46913" w:rsidRPr="004E5FC9" w:rsidRDefault="00F46913" w:rsidP="00F46913">
      <w:pPr>
        <w:pStyle w:val="ListParagraph"/>
        <w:numPr>
          <w:ilvl w:val="0"/>
          <w:numId w:val="2"/>
        </w:numPr>
        <w:jc w:val="both"/>
      </w:pPr>
      <w:r w:rsidRPr="004E5FC9">
        <w:t>Izjavu radi utvrđivanja statusa subjekta malog gospodarstva (Skupna izjava)</w:t>
      </w:r>
      <w:r>
        <w:t>;</w:t>
      </w:r>
    </w:p>
    <w:p w14:paraId="678B48B7" w14:textId="77777777" w:rsidR="00F46913" w:rsidRDefault="00F46913" w:rsidP="00F46913">
      <w:pPr>
        <w:pStyle w:val="ListParagraph"/>
        <w:numPr>
          <w:ilvl w:val="0"/>
          <w:numId w:val="2"/>
        </w:numPr>
        <w:jc w:val="both"/>
      </w:pPr>
      <w:r w:rsidRPr="004E5FC9">
        <w:t>Tablicu kreditne zaduženosti</w:t>
      </w:r>
      <w:r>
        <w:t>;</w:t>
      </w:r>
    </w:p>
    <w:p w14:paraId="6571713D" w14:textId="77777777" w:rsidR="00F46913" w:rsidRPr="00685CA6" w:rsidRDefault="00F46913" w:rsidP="00F46913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Izjavu o usklađenosti </w:t>
      </w:r>
    </w:p>
    <w:p w14:paraId="4C122C6B" w14:textId="77777777" w:rsidR="00F46913" w:rsidRDefault="00F46913" w:rsidP="00F46913">
      <w:pPr>
        <w:jc w:val="both"/>
        <w:rPr>
          <w:b/>
        </w:rPr>
      </w:pPr>
    </w:p>
    <w:p w14:paraId="703ED6FD" w14:textId="77777777" w:rsidR="00F46913" w:rsidRPr="00685CA6" w:rsidRDefault="00F46913" w:rsidP="00F46913">
      <w:pPr>
        <w:jc w:val="both"/>
        <w:rPr>
          <w:b/>
        </w:rPr>
      </w:pPr>
      <w:r w:rsidRPr="00685CA6">
        <w:rPr>
          <w:b/>
        </w:rPr>
        <w:t>U preslici:</w:t>
      </w:r>
    </w:p>
    <w:p w14:paraId="35CAAB1C" w14:textId="77777777" w:rsidR="00F46913" w:rsidRPr="001E4304" w:rsidRDefault="00F46913" w:rsidP="00F46913">
      <w:pPr>
        <w:pStyle w:val="ListParagraph"/>
        <w:numPr>
          <w:ilvl w:val="0"/>
          <w:numId w:val="3"/>
        </w:numPr>
        <w:jc w:val="both"/>
      </w:pPr>
      <w:r w:rsidRPr="001E4304">
        <w:t xml:space="preserve">Odluka financijske institucije o odobrenju kredita/leasinga ili cjeloviti </w:t>
      </w:r>
      <w:proofErr w:type="spellStart"/>
      <w:r w:rsidRPr="001E4304">
        <w:t>izlist</w:t>
      </w:r>
      <w:proofErr w:type="spellEnd"/>
      <w:r w:rsidRPr="001E4304">
        <w:t xml:space="preserve"> odrađenih koraka  iz  informacijskog  sustava  ukoliko  se  Odluka  donosi  elektronskim  putem</w:t>
      </w:r>
      <w:r>
        <w:t xml:space="preserve"> uz </w:t>
      </w:r>
      <w:r w:rsidRPr="001E4304">
        <w:t>kreditni referat</w:t>
      </w:r>
    </w:p>
    <w:p w14:paraId="3B132D1C" w14:textId="3D1D0A65" w:rsidR="00F46913" w:rsidRPr="004E5FC9" w:rsidRDefault="00951FF9" w:rsidP="00F46913">
      <w:pPr>
        <w:pStyle w:val="ListParagraph"/>
        <w:numPr>
          <w:ilvl w:val="0"/>
          <w:numId w:val="3"/>
        </w:numPr>
        <w:jc w:val="both"/>
      </w:pPr>
      <w:r>
        <w:t>Investicijska studija</w:t>
      </w:r>
      <w:r w:rsidR="00F46913" w:rsidRPr="004E5FC9">
        <w:t xml:space="preserve">; </w:t>
      </w:r>
    </w:p>
    <w:p w14:paraId="69B66023" w14:textId="4FBD2783" w:rsidR="00F46913" w:rsidRPr="004E5FC9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 xml:space="preserve">Ponude/predračune/troškovnike/ugovore  o  kupoprodaji  i  sl.  sukladno  strukturi ulaganja navedenoj u zahtjevu za </w:t>
      </w:r>
      <w:r w:rsidR="00872BB9">
        <w:t>jamstvo</w:t>
      </w:r>
      <w:r w:rsidRPr="004E5FC9">
        <w:t xml:space="preserve"> i poslovnom planu; </w:t>
      </w:r>
    </w:p>
    <w:p w14:paraId="14931E2C" w14:textId="77777777" w:rsidR="00F46913" w:rsidRPr="004E5FC9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 xml:space="preserve">Dokumentaciju  o  legalitetu  građenja (lokacijska  dozvola,  građevinska  dozvola, potvrda  glavnog projekta, rješenje o uvjetima građenja, idejni projekt, glavni projekt,  izvedbeni projekt i sl.); </w:t>
      </w:r>
    </w:p>
    <w:p w14:paraId="6AF93055" w14:textId="1E24983D" w:rsidR="00F46913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>Pisma   namjere,   (pred)ugovore   o   poslovnoj   suradnji,   (pred)ugovore   o   otkupu proizvoda i sl.;</w:t>
      </w:r>
    </w:p>
    <w:p w14:paraId="7CF123F0" w14:textId="0B8CAE15" w:rsidR="00951FF9" w:rsidRPr="004E5FC9" w:rsidRDefault="00951FF9" w:rsidP="00B929D6">
      <w:pPr>
        <w:pStyle w:val="ListParagraph"/>
        <w:numPr>
          <w:ilvl w:val="0"/>
          <w:numId w:val="3"/>
        </w:numPr>
        <w:jc w:val="both"/>
      </w:pPr>
      <w:r>
        <w:t>Dokumentacija o drugim izvorima financiranja (dokumentacija o drugim kreditima, leasingu, darovnicama i sl., dokumentirano raspolaganje vlastitim sredstvima poduzetnika ukoliko isto ne proizlazi iz poslovanja i sl.)</w:t>
      </w:r>
    </w:p>
    <w:p w14:paraId="74C02F7A" w14:textId="77777777" w:rsidR="00F46913" w:rsidRPr="004E5FC9" w:rsidRDefault="00F46913" w:rsidP="00F46913">
      <w:pPr>
        <w:pStyle w:val="ListParagraph"/>
        <w:numPr>
          <w:ilvl w:val="0"/>
          <w:numId w:val="3"/>
        </w:numPr>
        <w:jc w:val="both"/>
      </w:pPr>
      <w:r w:rsidRPr="00300C55">
        <w:t>Životopis osoba u vlasničkoj i upravljačkoj strukturi prijavitelja ili drugi dokument kojim se potvrđuju stručni kapaciteti</w:t>
      </w:r>
      <w:r w:rsidRPr="004E5FC9">
        <w:t xml:space="preserve">; </w:t>
      </w:r>
    </w:p>
    <w:p w14:paraId="0BEA4C3E" w14:textId="77777777" w:rsidR="00F46913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>Preslike osobnih iskaznica osoba u vl</w:t>
      </w:r>
      <w:r>
        <w:t>asničkoj strukturi prijavitelja;</w:t>
      </w:r>
    </w:p>
    <w:p w14:paraId="367B8FCF" w14:textId="77777777" w:rsidR="00F46913" w:rsidRPr="001E4304" w:rsidRDefault="00F46913" w:rsidP="00F46913">
      <w:pPr>
        <w:pStyle w:val="ListParagraph"/>
        <w:numPr>
          <w:ilvl w:val="0"/>
          <w:numId w:val="3"/>
        </w:numPr>
        <w:jc w:val="both"/>
      </w:pPr>
      <w:r w:rsidRPr="001E4304">
        <w:t>Statusna dokumentacija (ovisno o pravnom obliku prijavitelja)</w:t>
      </w:r>
    </w:p>
    <w:p w14:paraId="3D48D543" w14:textId="77777777" w:rsidR="00F46913" w:rsidRPr="001E4304" w:rsidRDefault="00F46913" w:rsidP="00F46913">
      <w:pPr>
        <w:pStyle w:val="ListParagraph"/>
        <w:numPr>
          <w:ilvl w:val="1"/>
          <w:numId w:val="3"/>
        </w:numPr>
        <w:jc w:val="both"/>
      </w:pPr>
      <w:r w:rsidRPr="001E4304">
        <w:t>Izvadak iz sudskog, obrtnog ili drugog odgovarajućeg registra</w:t>
      </w:r>
      <w:r>
        <w:t xml:space="preserve"> </w:t>
      </w:r>
      <w:r w:rsidRPr="001E4304">
        <w:t>ili rješenje nadležne institucije o registraciji</w:t>
      </w:r>
    </w:p>
    <w:p w14:paraId="2E2A35BF" w14:textId="77777777" w:rsidR="00F46913" w:rsidRPr="001E4304" w:rsidRDefault="00F46913" w:rsidP="00F46913">
      <w:pPr>
        <w:pStyle w:val="ListParagraph"/>
        <w:numPr>
          <w:ilvl w:val="1"/>
          <w:numId w:val="3"/>
        </w:numPr>
        <w:jc w:val="both"/>
      </w:pPr>
      <w:r w:rsidRPr="001E4304">
        <w:t>Osnivački akti društva u slučaju da podnositelj zahtjeva ima 2 ili više osnivača</w:t>
      </w:r>
    </w:p>
    <w:p w14:paraId="245CA207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</w:pPr>
      <w:r w:rsidRPr="001E4304">
        <w:t>Obavijest o razvrstavanju poslovnog subjekta prema NKD-</w:t>
      </w:r>
      <w:r>
        <w:t xml:space="preserve">u </w:t>
      </w:r>
      <w:r w:rsidRPr="001E4304">
        <w:t>2007</w:t>
      </w:r>
    </w:p>
    <w:p w14:paraId="10C09E85" w14:textId="77777777" w:rsidR="00F46913" w:rsidRPr="004E5FC9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>Financijska dokumentacija</w:t>
      </w:r>
      <w:r>
        <w:t xml:space="preserve"> (ovisno o pravnom obliku prijavitelja)</w:t>
      </w:r>
      <w:r w:rsidRPr="004E5FC9">
        <w:t>:</w:t>
      </w:r>
    </w:p>
    <w:p w14:paraId="488DFBBA" w14:textId="66874493" w:rsidR="00F46913" w:rsidRPr="004E5FC9" w:rsidRDefault="00F46913" w:rsidP="00EB2E9F">
      <w:pPr>
        <w:pStyle w:val="ListParagraph"/>
        <w:numPr>
          <w:ilvl w:val="1"/>
          <w:numId w:val="3"/>
        </w:numPr>
        <w:jc w:val="both"/>
      </w:pPr>
      <w:r w:rsidRPr="004E5FC9">
        <w:t>Kreditno izvješće Hrvatskog registra obveza po kreditima (HROK) ne starije od 60 dana od dana zaprimanja zahtjeva u HAMAG-BICRO</w:t>
      </w:r>
      <w:r w:rsidR="00363D19">
        <w:t xml:space="preserve"> </w:t>
      </w:r>
      <w:r w:rsidR="00363D19" w:rsidRPr="005E6E2A">
        <w:rPr>
          <w:b/>
        </w:rPr>
        <w:t xml:space="preserve">ili </w:t>
      </w:r>
      <w:r w:rsidR="002E686D">
        <w:t>Podaci o postojećim zaduženjima - Ugovori o kreditu/leasingu/pozajmicama s otplatnim planovima, te očitovanje vjerovnika o</w:t>
      </w:r>
      <w:r w:rsidR="00363D19">
        <w:t xml:space="preserve"> </w:t>
      </w:r>
      <w:r w:rsidR="002E686D">
        <w:t>stanju duga i urednosti otplate po svim postojećim zaduženjima</w:t>
      </w:r>
      <w:r w:rsidR="00363D19">
        <w:t xml:space="preserve"> - </w:t>
      </w:r>
      <w:r w:rsidR="00363D19" w:rsidRPr="00363D19">
        <w:t>ovisno o GDPR regulativi</w:t>
      </w:r>
    </w:p>
    <w:p w14:paraId="145C89EC" w14:textId="22919415" w:rsidR="00F46913" w:rsidRPr="004E5FC9" w:rsidRDefault="00F46913" w:rsidP="00951FF9">
      <w:pPr>
        <w:pStyle w:val="ListParagraph"/>
        <w:numPr>
          <w:ilvl w:val="1"/>
          <w:numId w:val="3"/>
        </w:numPr>
        <w:jc w:val="both"/>
      </w:pPr>
      <w:r w:rsidRPr="004E5FC9">
        <w:lastRenderedPageBreak/>
        <w:t xml:space="preserve">BON 2/ SOL 2 obrazac ne stariji od 30 dana na dan podnošenja zahtjeva za </w:t>
      </w:r>
      <w:r w:rsidR="00951FF9">
        <w:t>jamstvo</w:t>
      </w:r>
      <w:r>
        <w:t xml:space="preserve">; </w:t>
      </w:r>
    </w:p>
    <w:p w14:paraId="3D23E605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</w:pPr>
      <w:r w:rsidRPr="004E5FC9">
        <w:t xml:space="preserve">Potvrda Porezne uprave iz koje je razvidno da korisnik ima podmirene odnosno uređene financijske obveze prema državnom proračunu Republike Hrvatske, ne starija od 30 dana na </w:t>
      </w:r>
      <w:r>
        <w:t>dan podnošenja zahtjeva za jamstvo</w:t>
      </w:r>
      <w:r w:rsidRPr="004E5FC9">
        <w:t>;</w:t>
      </w:r>
    </w:p>
    <w:p w14:paraId="253C2C01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>Obveznici poreza na dohodak koji porez plaćaju temeljem podataka iz poslovnih knjiga:</w:t>
      </w:r>
    </w:p>
    <w:p w14:paraId="1070E235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Pregled poslovnih primitaka i izdataka za prethodne dvije godine poslovanja (Obrazac P-PPI);</w:t>
      </w:r>
    </w:p>
    <w:p w14:paraId="55A2B570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Popis dugotrajne imovine za prethodne dvije godine poslovanja (Obrazac DI);</w:t>
      </w:r>
    </w:p>
    <w:p w14:paraId="5E176DA4" w14:textId="77777777" w:rsidR="00F46913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Godišnja prijava poreza na dohodak za prethodne dvije godine poslovanja (Obrazac DOH);</w:t>
      </w:r>
    </w:p>
    <w:p w14:paraId="43D61242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>
        <w:t>Evidencija   o tražbinama  i  obvezama –obrazac  TO  ne  stariji od 30  dana  od  dana zaprimanja zahtjeva u HAMAG BICRO;</w:t>
      </w:r>
    </w:p>
    <w:p w14:paraId="0687341D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 xml:space="preserve">Obveznici poreza na dohodak koji porez plaćaju paušalno:  </w:t>
      </w:r>
    </w:p>
    <w:p w14:paraId="0BE6F09D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Knjiga prometa za prethodne dvije godine poslovanja (Obrazac KPR);</w:t>
      </w:r>
    </w:p>
    <w:p w14:paraId="35A973BA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Izvješće o paušalnom dohotku od samostalnih djelatnosti i uplaćenom paušalnom porezu na dohodak i prirezu poreza na dohodak za prethodne dvije godine poslovanja (Obrazac PO-SD);</w:t>
      </w:r>
    </w:p>
    <w:p w14:paraId="40C9855B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Evidencija o prodaji vlastitih poljoprivrednih proizvoda za prethodne dvije godine – ako su prodavali vlastite poljoprivredne proizvode;</w:t>
      </w:r>
    </w:p>
    <w:p w14:paraId="0E0DC549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>Obveznici poreza na dobit:</w:t>
      </w:r>
    </w:p>
    <w:p w14:paraId="41563119" w14:textId="77777777" w:rsidR="00F46913" w:rsidRDefault="00F46913" w:rsidP="00F46913">
      <w:pPr>
        <w:pStyle w:val="ListParagraph"/>
        <w:numPr>
          <w:ilvl w:val="2"/>
          <w:numId w:val="3"/>
        </w:numPr>
        <w:jc w:val="both"/>
      </w:pPr>
      <w:r>
        <w:t xml:space="preserve">Godišnji  financijski  izvještaji  za  protekle  dvije  poslovne  godine  sastavljeni sukladno Zakonu o računovodstvu (u elektroničkom obliku u standardiziranom </w:t>
      </w:r>
    </w:p>
    <w:p w14:paraId="22A67309" w14:textId="77777777" w:rsidR="00F46913" w:rsidRDefault="00F46913" w:rsidP="00F46913">
      <w:pPr>
        <w:pStyle w:val="ListParagraph"/>
        <w:ind w:left="2160"/>
        <w:jc w:val="both"/>
      </w:pPr>
      <w:r>
        <w:t xml:space="preserve">FINA formatu); </w:t>
      </w:r>
    </w:p>
    <w:p w14:paraId="6697E9C6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>
        <w:t xml:space="preserve">Prijava poreza na dobit s potvrdom zaprimanja od strane Porezne uprave za </w:t>
      </w:r>
      <w:r w:rsidRPr="004E5FC9">
        <w:t>prethodne dvije godine poslovanja</w:t>
      </w:r>
      <w:r>
        <w:t>;</w:t>
      </w:r>
    </w:p>
    <w:p w14:paraId="55BC6CB1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 xml:space="preserve">Korisnici koji nisu bili u sustavu poreza na dobit ili dohodak:  </w:t>
      </w:r>
    </w:p>
    <w:p w14:paraId="38A2B205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Evidencija o prodaji vlastitih poljoprivrednih proizvoda za prethodne dvije godine poslovanja;</w:t>
      </w:r>
    </w:p>
    <w:p w14:paraId="54943CFC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>Proizvođačke organizacije</w:t>
      </w:r>
      <w:r>
        <w:rPr>
          <w:b/>
        </w:rPr>
        <w:t xml:space="preserve"> </w:t>
      </w:r>
      <w:r w:rsidRPr="004E5FC9">
        <w:rPr>
          <w:b/>
        </w:rPr>
        <w:t xml:space="preserve"> koje su osnovane kao udruge</w:t>
      </w:r>
      <w:r>
        <w:rPr>
          <w:b/>
        </w:rPr>
        <w:t xml:space="preserve"> i udruge </w:t>
      </w:r>
      <w:proofErr w:type="spellStart"/>
      <w:r>
        <w:rPr>
          <w:b/>
        </w:rPr>
        <w:t>šumoposjednika</w:t>
      </w:r>
      <w:proofErr w:type="spellEnd"/>
      <w:r w:rsidRPr="004E5FC9">
        <w:rPr>
          <w:b/>
        </w:rPr>
        <w:t xml:space="preserve">: </w:t>
      </w:r>
    </w:p>
    <w:p w14:paraId="4B33D8FD" w14:textId="26A1B5A5" w:rsidR="00A13E95" w:rsidRPr="00951FF9" w:rsidRDefault="00F46913" w:rsidP="00951FF9">
      <w:pPr>
        <w:pStyle w:val="ListParagraph"/>
        <w:numPr>
          <w:ilvl w:val="2"/>
          <w:numId w:val="3"/>
        </w:numPr>
        <w:jc w:val="both"/>
        <w:rPr>
          <w:b/>
        </w:rPr>
      </w:pPr>
      <w:r w:rsidRPr="004E5FC9">
        <w:t>Financijski izvještaj neprofitnih organizacija za prethode dvije godine poslovanja</w:t>
      </w:r>
      <w:r>
        <w:t>;</w:t>
      </w:r>
    </w:p>
    <w:p w14:paraId="7ED85BAB" w14:textId="77777777" w:rsidR="00872BB9" w:rsidRPr="00F16957" w:rsidRDefault="00872BB9" w:rsidP="00F16957">
      <w:pPr>
        <w:pStyle w:val="ListParagraph"/>
        <w:ind w:left="2160"/>
        <w:jc w:val="both"/>
        <w:rPr>
          <w:b/>
        </w:rPr>
      </w:pPr>
    </w:p>
    <w:p w14:paraId="7AC8E12C" w14:textId="77777777" w:rsidR="00AC3CC2" w:rsidRPr="00567866" w:rsidRDefault="00AC3CC2" w:rsidP="00AC3CC2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</w:rPr>
        <w:t>Dodatna dokumentacija (ovisno o tipu operacije):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5FC9" w:rsidRPr="00567866" w14:paraId="663B884B" w14:textId="77777777" w:rsidTr="00CD652A">
        <w:tc>
          <w:tcPr>
            <w:tcW w:w="2263" w:type="dxa"/>
          </w:tcPr>
          <w:p w14:paraId="07734C6D" w14:textId="77777777" w:rsidR="004E5FC9" w:rsidRPr="00567866" w:rsidRDefault="004E5FC9" w:rsidP="00CD652A">
            <w:pPr>
              <w:rPr>
                <w:rFonts w:cstheme="minorHAnsi"/>
                <w:b/>
                <w:bCs/>
                <w:lang w:eastAsia="hr-HR"/>
              </w:rPr>
            </w:pPr>
          </w:p>
          <w:p w14:paraId="6D479363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  <w:bCs/>
                <w:lang w:eastAsia="hr-HR"/>
              </w:rPr>
              <w:t xml:space="preserve">4.1.1. </w:t>
            </w:r>
            <w:r w:rsidRPr="00567866">
              <w:rPr>
                <w:rFonts w:cstheme="minorHAnsi"/>
                <w:b/>
              </w:rPr>
              <w:t>RESTRUKTURIRANJE, MODERNIZACIJA I POVEĆANJE KONKURENTNOSTI POLJOPRIVREDNIH GOSPODARSTAVA</w:t>
            </w:r>
          </w:p>
        </w:tc>
        <w:tc>
          <w:tcPr>
            <w:tcW w:w="6799" w:type="dxa"/>
          </w:tcPr>
          <w:p w14:paraId="6DEE3A18" w14:textId="77777777" w:rsidR="004E5FC9" w:rsidRPr="00567866" w:rsidRDefault="004E5FC9" w:rsidP="00872BB9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406773C" w14:textId="77777777" w:rsidR="00456795" w:rsidRDefault="004E5FC9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9DF1CEF" w14:textId="5EC1046C" w:rsidR="004E5FC9" w:rsidRPr="00456795" w:rsidRDefault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>Jedinstvenog registra domaćih životinja</w:t>
            </w:r>
            <w:r w:rsidR="0079288A" w:rsidRPr="00456795">
              <w:rPr>
                <w:rFonts w:eastAsia="Times New Roman" w:cstheme="minorHAnsi"/>
                <w:color w:val="000000"/>
                <w:lang w:eastAsia="hr-HR"/>
              </w:rPr>
              <w:t xml:space="preserve"> (Hrvatska poljoprivredna agencija)</w:t>
            </w:r>
            <w:r w:rsidR="004E5FC9" w:rsidRPr="00456795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5F65E0C7" w14:textId="77777777" w:rsidR="004E5FC9" w:rsidRPr="00567866" w:rsidRDefault="004E5FC9" w:rsidP="00F16957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626D17F8" w14:textId="77777777" w:rsidR="004E5FC9" w:rsidRPr="00567866" w:rsidRDefault="004E5FC9" w:rsidP="00F16957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Potvrda o Ekonomskoj veličini poljoprivrednog gospodarstva (Hrvatska poljoprivredno-šumarska savjetodavna služba);</w:t>
            </w:r>
          </w:p>
          <w:p w14:paraId="0E3D7198" w14:textId="77777777" w:rsidR="004E5FC9" w:rsidRPr="00567866" w:rsidRDefault="004E5FC9" w:rsidP="00F16957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bCs/>
                <w:iCs/>
                <w:color w:val="000000"/>
                <w:lang w:eastAsia="hr-HR"/>
              </w:rPr>
              <w:t xml:space="preserve">Kod ulaganja u navodnjavanje 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ishođena Potvrda o prethodnom odobrenju projekta ishođenu od strane Uprave nadležne za vodno 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lastRenderedPageBreak/>
              <w:t>gospodarstvo Ministarstva zaštite okoliša i energetike (Potvrdu o prethodnom odobrenju projekta)</w:t>
            </w:r>
          </w:p>
        </w:tc>
      </w:tr>
      <w:tr w:rsidR="004E5FC9" w:rsidRPr="00567866" w14:paraId="4F2FA464" w14:textId="77777777" w:rsidTr="00CD652A">
        <w:tc>
          <w:tcPr>
            <w:tcW w:w="2263" w:type="dxa"/>
          </w:tcPr>
          <w:p w14:paraId="14E8884E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lastRenderedPageBreak/>
              <w:t>4.1.2. ZBRINJAVANJE, RUKOVANJE I KORIŠTENJE STAJSKOG GNOJIVA U CILJU SMANJENJA ŠTETNOG UTJECAJA NA OKOLIŠ</w:t>
            </w:r>
          </w:p>
        </w:tc>
        <w:tc>
          <w:tcPr>
            <w:tcW w:w="6799" w:type="dxa"/>
          </w:tcPr>
          <w:p w14:paraId="37C1D0C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17273B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79713D47" w14:textId="72187626" w:rsidR="0079288A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6A4D640B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3603E9DD" w14:textId="77777777" w:rsidR="004E5FC9" w:rsidRPr="00567866" w:rsidRDefault="004E5FC9" w:rsidP="00AC3CC2">
            <w:pPr>
              <w:pStyle w:val="ListParagraph"/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E5FC9" w:rsidRPr="00567866" w14:paraId="24E43068" w14:textId="77777777" w:rsidTr="00CD652A">
        <w:tc>
          <w:tcPr>
            <w:tcW w:w="2263" w:type="dxa"/>
          </w:tcPr>
          <w:p w14:paraId="71C279C0" w14:textId="77777777" w:rsidR="004E5FC9" w:rsidRPr="00567866" w:rsidRDefault="004E5FC9" w:rsidP="00CD652A">
            <w:pPr>
              <w:rPr>
                <w:rFonts w:cstheme="minorHAnsi"/>
              </w:rPr>
            </w:pPr>
          </w:p>
          <w:p w14:paraId="4CC5AA65" w14:textId="77777777" w:rsidR="004E5FC9" w:rsidRPr="00567866" w:rsidRDefault="004E5FC9" w:rsidP="00CD652A">
            <w:pPr>
              <w:rPr>
                <w:rFonts w:cstheme="minorHAnsi"/>
              </w:rPr>
            </w:pPr>
          </w:p>
          <w:p w14:paraId="5626B10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4.1.3 KORIŠTENJE OBNOVLJIVIH IZVORA ENERGIJE</w:t>
            </w:r>
          </w:p>
        </w:tc>
        <w:tc>
          <w:tcPr>
            <w:tcW w:w="6799" w:type="dxa"/>
          </w:tcPr>
          <w:p w14:paraId="2562D05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5AE01956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6238CFC2" w14:textId="4C1662D0" w:rsidR="004E5FC9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);</w:t>
            </w:r>
          </w:p>
          <w:p w14:paraId="38872550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lang w:eastAsia="hr-HR"/>
              </w:rPr>
              <w:t>„Godišnji plan proizvodnje“, potpisan i ovjeren od strane odgovorne osobe;</w:t>
            </w:r>
          </w:p>
          <w:p w14:paraId="33AF2DC1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Style w:val="bold-2"/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Tehnički opis proizvodnog postrojenja, potpisan i ovjeren od strane odgovorne osobe;</w:t>
            </w:r>
          </w:p>
          <w:p w14:paraId="627B07B9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Potvrda izdana, potpisana i ovjerena od strane HEP Operator distribucijskog sustava d.o.o. da postrojenje za proizvodnju toplinske i/ili električne energije koje koristi obnovljive izvore energije nema mogućnost pristupa električnoj mreži.</w:t>
            </w:r>
          </w:p>
        </w:tc>
      </w:tr>
      <w:tr w:rsidR="004E5FC9" w:rsidRPr="00567866" w14:paraId="0DECD68E" w14:textId="77777777" w:rsidTr="00CD652A">
        <w:tc>
          <w:tcPr>
            <w:tcW w:w="2263" w:type="dxa"/>
          </w:tcPr>
          <w:p w14:paraId="6121C458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4.2.1 POVEĆANJE DODANE VRIJEDNOSTI POLJOPRIVREDNIM PROIZVODIMA</w:t>
            </w:r>
          </w:p>
        </w:tc>
        <w:tc>
          <w:tcPr>
            <w:tcW w:w="6799" w:type="dxa"/>
          </w:tcPr>
          <w:p w14:paraId="6776578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4207F38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17BC2F0B" w14:textId="6568DCB7" w:rsidR="0079288A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4CA29E31" w14:textId="1DE2900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159B9D43" w14:textId="52CA7217" w:rsidR="004E5FC9" w:rsidRPr="00567866" w:rsidRDefault="004E5FC9" w:rsidP="00145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 xml:space="preserve"> (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U slučaju pokretanja nove djelatnosti prerade primarnih poljoprivrednih 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30.6.2023., osim u iznimnim slučajevima kada navedeni rok može biti duži, pri čemu krajnji primatelj o navedenom izvješćuje HAMAG BICRO i uz obrazloženje traži produženje roka za dostavu navedenog rješenja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</w:tc>
      </w:tr>
      <w:tr w:rsidR="004E5FC9" w:rsidRPr="00567866" w14:paraId="78F1DFB2" w14:textId="77777777" w:rsidTr="00CD652A">
        <w:tc>
          <w:tcPr>
            <w:tcW w:w="2263" w:type="dxa"/>
          </w:tcPr>
          <w:p w14:paraId="51EFB670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4.2.2 KORIŠTENJE OBNOVLJIVIH IZVORA ENERGIJE</w:t>
            </w:r>
          </w:p>
        </w:tc>
        <w:tc>
          <w:tcPr>
            <w:tcW w:w="6799" w:type="dxa"/>
          </w:tcPr>
          <w:p w14:paraId="7436D102" w14:textId="77777777" w:rsidR="004E5FC9" w:rsidRPr="00567866" w:rsidRDefault="004E5FC9" w:rsidP="008F37B8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558A5FE" w14:textId="0300D838" w:rsidR="0079288A" w:rsidRPr="00456795" w:rsidRDefault="004E5FC9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4E4BD4A" w14:textId="25D8AC2C" w:rsidR="0079288A" w:rsidRPr="0079288A" w:rsidRDefault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3A8822AA" w14:textId="2AB60E8B" w:rsidR="004E5FC9" w:rsidRPr="00567866" w:rsidRDefault="004E5FC9" w:rsidP="00F16957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53536B80" w14:textId="77777777" w:rsidR="004E5FC9" w:rsidRPr="00CD252A" w:rsidRDefault="00A13E95" w:rsidP="00CC51D4">
            <w:pPr>
              <w:pStyle w:val="ListParagraph"/>
              <w:numPr>
                <w:ilvl w:val="0"/>
                <w:numId w:val="12"/>
              </w:numPr>
              <w:ind w:left="598" w:hanging="425"/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 (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 xml:space="preserve">U slučaju pokretanja nove djelatnosti prerade primarnih poljoprivrednih 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lastRenderedPageBreak/>
              <w:t>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30.6.2023., osim u iznimnim slučajevima kada navedeni rok može biti duži, pri čemu krajnji primatelj o navedenom izvješćuje HAMAG BICRO i uz obrazloženje traži pr</w:t>
            </w:r>
            <w:bookmarkStart w:id="0" w:name="_GoBack"/>
            <w:bookmarkEnd w:id="0"/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oduženje roka za dostavu navedenog rješenja</w:t>
            </w: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  <w:p w14:paraId="64382EF0" w14:textId="77777777" w:rsidR="00CD252A" w:rsidRDefault="00CD252A" w:rsidP="00CC51D4">
            <w:pPr>
              <w:pStyle w:val="ListParagraph"/>
              <w:numPr>
                <w:ilvl w:val="0"/>
                <w:numId w:val="12"/>
              </w:numPr>
              <w:ind w:left="598" w:hanging="425"/>
              <w:jc w:val="both"/>
              <w:rPr>
                <w:rFonts w:cstheme="minorHAnsi"/>
              </w:rPr>
            </w:pPr>
            <w:r w:rsidRPr="00CD252A">
              <w:rPr>
                <w:rFonts w:cstheme="minorHAnsi"/>
              </w:rPr>
              <w:t>„Godišnji plan proizvodnje“, potpisan i ovjeren od strane odgovorne osobe;</w:t>
            </w:r>
          </w:p>
          <w:p w14:paraId="3C3B5A63" w14:textId="77777777" w:rsidR="00CD252A" w:rsidRPr="00CD252A" w:rsidRDefault="00CD252A" w:rsidP="00CC51D4">
            <w:pPr>
              <w:pStyle w:val="ListParagraph"/>
              <w:numPr>
                <w:ilvl w:val="0"/>
                <w:numId w:val="12"/>
              </w:numPr>
              <w:ind w:left="598" w:hanging="425"/>
              <w:jc w:val="both"/>
              <w:rPr>
                <w:rFonts w:cstheme="minorHAnsi"/>
              </w:rPr>
            </w:pPr>
            <w:r w:rsidRPr="00CD252A">
              <w:rPr>
                <w:rFonts w:cstheme="minorHAnsi"/>
              </w:rPr>
              <w:t>Tehnički opis proizvodnog postrojenja, potpisan i ovjeren od strane odgovorne osobe;</w:t>
            </w:r>
          </w:p>
          <w:p w14:paraId="13A696BF" w14:textId="3CFD553F" w:rsidR="00CD252A" w:rsidRPr="00567866" w:rsidRDefault="00CD252A" w:rsidP="00CC51D4">
            <w:pPr>
              <w:pStyle w:val="ListParagraph"/>
              <w:numPr>
                <w:ilvl w:val="0"/>
                <w:numId w:val="12"/>
              </w:numPr>
              <w:ind w:left="598" w:hanging="425"/>
              <w:jc w:val="both"/>
              <w:rPr>
                <w:rFonts w:cstheme="minorHAnsi"/>
              </w:rPr>
            </w:pPr>
            <w:r w:rsidRPr="00CD252A">
              <w:rPr>
                <w:rFonts w:cstheme="minorHAnsi"/>
              </w:rPr>
              <w:t>Potvrda izdana, potpisana i ovjerena od strane HEP Operator distribucijskog sustava d.o.o. da postrojenje za proizvodnju toplinske i/ili električne energije koje koristi obnovljive izvore energije nema mogućnost pristupa električnoj mreži.</w:t>
            </w:r>
          </w:p>
        </w:tc>
      </w:tr>
      <w:tr w:rsidR="004E5FC9" w:rsidRPr="00567866" w14:paraId="4D7B18AD" w14:textId="77777777" w:rsidTr="00CD652A">
        <w:tc>
          <w:tcPr>
            <w:tcW w:w="2263" w:type="dxa"/>
          </w:tcPr>
          <w:p w14:paraId="721FA659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lastRenderedPageBreak/>
              <w:t>6.4.1 RAZVOJ NEPOLJOPRIVREDNIH DJELATNOSTI U RURALNIM PODRUČJIMA</w:t>
            </w:r>
          </w:p>
        </w:tc>
        <w:tc>
          <w:tcPr>
            <w:tcW w:w="6799" w:type="dxa"/>
          </w:tcPr>
          <w:p w14:paraId="433D99B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D400024" w14:textId="4A4601BF" w:rsidR="004E5FC9" w:rsidRPr="00E92B0E" w:rsidRDefault="004E5FC9" w:rsidP="00E92B0E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E92B0E">
              <w:rPr>
                <w:rFonts w:eastAsia="Times New Roman" w:cstheme="minorHAnsi"/>
                <w:color w:val="000000"/>
                <w:lang w:eastAsia="hr-HR"/>
              </w:rPr>
              <w:t xml:space="preserve">Izvadak </w:t>
            </w:r>
            <w:r w:rsidR="00E92B0E" w:rsidRPr="00E92B0E">
              <w:rPr>
                <w:rFonts w:eastAsia="Times New Roman" w:cstheme="minorHAnsi"/>
                <w:color w:val="000000"/>
                <w:lang w:eastAsia="hr-HR"/>
              </w:rPr>
              <w:t xml:space="preserve">iz Upisnika Poljoprivrednika (APPRRR) iz kojeg je vidljivo da je subjekt upisan u Upisnik </w:t>
            </w:r>
            <w:r w:rsidR="00E92B0E" w:rsidRPr="00E92B0E">
              <w:rPr>
                <w:rFonts w:eastAsia="Times New Roman" w:cstheme="minorHAnsi"/>
                <w:b/>
                <w:color w:val="000000"/>
                <w:lang w:eastAsia="hr-HR"/>
              </w:rPr>
              <w:t>minimalno 12 mjeseci prije podnošenja prijave</w:t>
            </w:r>
          </w:p>
          <w:p w14:paraId="0B52310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Potvrda o Ekonomskoj veličini poljoprivrednog gospodarstva </w:t>
            </w: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(Hrvatska poljoprivredno-šumarska savjetodavna služba);</w:t>
            </w:r>
          </w:p>
          <w:p w14:paraId="6B30C6F7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tijela, ovisno o nepoljoprivrednoj  djelatnosti (</w:t>
            </w:r>
            <w:r w:rsidRPr="00567866">
              <w:rPr>
                <w:rFonts w:cstheme="minorHAnsi"/>
                <w:color w:val="000000" w:themeColor="text1"/>
              </w:rPr>
              <w:t>npr. rješenje Ministarstva turizma o registraciji objekta za ruralni turizam)</w:t>
            </w:r>
          </w:p>
          <w:p w14:paraId="494DEC9D" w14:textId="77777777" w:rsidR="004E5FC9" w:rsidRPr="00567866" w:rsidRDefault="004E5FC9" w:rsidP="00AC3CC2">
            <w:pPr>
              <w:ind w:left="601" w:hanging="425"/>
              <w:rPr>
                <w:rFonts w:cstheme="minorHAnsi"/>
              </w:rPr>
            </w:pPr>
          </w:p>
        </w:tc>
      </w:tr>
      <w:tr w:rsidR="004E5FC9" w:rsidRPr="00567866" w14:paraId="1784EF18" w14:textId="77777777" w:rsidTr="00CD652A">
        <w:tc>
          <w:tcPr>
            <w:tcW w:w="2263" w:type="dxa"/>
          </w:tcPr>
          <w:p w14:paraId="066E964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8.6.1 MODERNIZACIJA TEHNOLOGIJA, STROJEVA, ALATA I OPREME U PRIDOBIVANJU DRVA I ŠUMSKOUZGOJNIM RADOVIMA</w:t>
            </w:r>
          </w:p>
        </w:tc>
        <w:tc>
          <w:tcPr>
            <w:tcW w:w="6799" w:type="dxa"/>
          </w:tcPr>
          <w:p w14:paraId="5B886ED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1C12409F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šumoposjednika pri Ministarstvu poljoprivrede;</w:t>
            </w:r>
          </w:p>
          <w:p w14:paraId="6EBCE4C4" w14:textId="3B053C7C" w:rsidR="00150CB8" w:rsidRPr="00567866" w:rsidRDefault="004E5FC9" w:rsidP="00150CB8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Registra udruga izdan od nadležnog ureda državne uprave;</w:t>
            </w:r>
          </w:p>
          <w:p w14:paraId="5824D179" w14:textId="2B915A42" w:rsidR="004E5FC9" w:rsidRPr="00567866" w:rsidRDefault="00150CB8" w:rsidP="00F169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Preslik</w:t>
            </w:r>
            <w:r w:rsidR="004D4199" w:rsidRPr="00567866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 Licence za izvođenje radova u šumarstvu</w:t>
            </w:r>
          </w:p>
        </w:tc>
      </w:tr>
      <w:tr w:rsidR="004E5FC9" w:rsidRPr="00567866" w14:paraId="19C71C3E" w14:textId="77777777" w:rsidTr="00CD652A">
        <w:tc>
          <w:tcPr>
            <w:tcW w:w="2263" w:type="dxa"/>
          </w:tcPr>
          <w:p w14:paraId="61D520E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8.6.2 MODERNIZACIJA TEHNOLOGIJA, STROJEVA, ALATA I OPREME U PREDINDUSTRIJSKOJ PRERADI DRVA</w:t>
            </w:r>
          </w:p>
        </w:tc>
        <w:tc>
          <w:tcPr>
            <w:tcW w:w="6799" w:type="dxa"/>
          </w:tcPr>
          <w:p w14:paraId="485CAFD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Obavijest o razvrstavanju poslovnog subjekta sukladno Nacionalnoj klasifikaciji djelatnosti (2007) za područje C, odjeljak 16.</w:t>
            </w:r>
          </w:p>
          <w:p w14:paraId="26D3789E" w14:textId="224A3274" w:rsidR="004E5FC9" w:rsidRPr="00567866" w:rsidRDefault="004E5FC9" w:rsidP="00567866">
            <w:pPr>
              <w:pStyle w:val="ListParagraph"/>
              <w:ind w:left="601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06933E02" w14:textId="201C732D" w:rsidR="004E5979" w:rsidRDefault="004E5979" w:rsidP="00FC2081">
      <w:pPr>
        <w:rPr>
          <w:rFonts w:cstheme="minorHAnsi"/>
        </w:rPr>
      </w:pPr>
    </w:p>
    <w:p w14:paraId="2FAD9592" w14:textId="77777777" w:rsidR="00872BB9" w:rsidRPr="00F16957" w:rsidRDefault="00872BB9" w:rsidP="00F16957">
      <w:pPr>
        <w:jc w:val="both"/>
        <w:rPr>
          <w:rFonts w:cstheme="minorHAnsi"/>
          <w:u w:val="single"/>
          <w:lang w:val="hr-HR"/>
        </w:rPr>
      </w:pPr>
      <w:r w:rsidRPr="00F16957">
        <w:rPr>
          <w:rFonts w:cstheme="minorHAnsi"/>
          <w:u w:val="single"/>
          <w:lang w:val="hr-HR"/>
        </w:rPr>
        <w:t xml:space="preserve">Uprava HAMAG-BICRO-a u svakom trenutku zadržava pravo promijeniti ili nadopuniti potrebnu dokumentaciju. </w:t>
      </w:r>
    </w:p>
    <w:p w14:paraId="38F9215B" w14:textId="5DBC2DAC" w:rsidR="004E5979" w:rsidRPr="004E5979" w:rsidRDefault="00872BB9" w:rsidP="00CD252A">
      <w:pPr>
        <w:jc w:val="both"/>
        <w:rPr>
          <w:rFonts w:cstheme="minorHAnsi"/>
        </w:rPr>
      </w:pPr>
      <w:r w:rsidRPr="00F16957">
        <w:rPr>
          <w:rFonts w:cstheme="minorHAnsi"/>
          <w:u w:val="single"/>
          <w:lang w:val="hr-HR"/>
        </w:rPr>
        <w:t>HAMAG-BICRO zadržava pravo zatražiti i ostalu dokumentaciju potrebnu za obradu zahtjeva za jamstvo.</w:t>
      </w:r>
    </w:p>
    <w:p w14:paraId="102BABDC" w14:textId="2F88C227" w:rsidR="00426678" w:rsidRPr="004E5979" w:rsidRDefault="003D2801" w:rsidP="004E5979">
      <w:pPr>
        <w:tabs>
          <w:tab w:val="left" w:pos="2985"/>
        </w:tabs>
        <w:rPr>
          <w:rFonts w:cstheme="minorHAnsi"/>
        </w:rPr>
      </w:pPr>
    </w:p>
    <w:sectPr w:rsidR="00426678" w:rsidRPr="004E59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D432" w14:textId="77777777" w:rsidR="003D2801" w:rsidRDefault="003D2801" w:rsidP="00FC2081">
      <w:pPr>
        <w:spacing w:after="0" w:line="240" w:lineRule="auto"/>
      </w:pPr>
      <w:r>
        <w:separator/>
      </w:r>
    </w:p>
  </w:endnote>
  <w:endnote w:type="continuationSeparator" w:id="0">
    <w:p w14:paraId="2F0B0177" w14:textId="77777777" w:rsidR="003D2801" w:rsidRDefault="003D2801" w:rsidP="00F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6533" w14:textId="2536C4BE" w:rsidR="00567866" w:rsidRDefault="004E5979" w:rsidP="004E5979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1267ED8" wp14:editId="71262E8D">
          <wp:simplePos x="0" y="0"/>
          <wp:positionH relativeFrom="margin">
            <wp:align>center</wp:align>
          </wp:positionH>
          <wp:positionV relativeFrom="paragraph">
            <wp:posOffset>-405130</wp:posOffset>
          </wp:positionV>
          <wp:extent cx="4733925" cy="994062"/>
          <wp:effectExtent l="0" t="0" r="0" b="0"/>
          <wp:wrapTight wrapText="bothSides">
            <wp:wrapPolygon edited="0">
              <wp:start x="0" y="0"/>
              <wp:lineTo x="0" y="21117"/>
              <wp:lineTo x="21470" y="21117"/>
              <wp:lineTo x="214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99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4871D9" w14:textId="2E088288" w:rsidR="00567866" w:rsidRDefault="0056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F973" w14:textId="77777777" w:rsidR="003D2801" w:rsidRDefault="003D2801" w:rsidP="00FC2081">
      <w:pPr>
        <w:spacing w:after="0" w:line="240" w:lineRule="auto"/>
      </w:pPr>
      <w:r>
        <w:separator/>
      </w:r>
    </w:p>
  </w:footnote>
  <w:footnote w:type="continuationSeparator" w:id="0">
    <w:p w14:paraId="5C3579F6" w14:textId="77777777" w:rsidR="003D2801" w:rsidRDefault="003D2801" w:rsidP="00FC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EE1F" w14:textId="7ED985DE" w:rsidR="00567866" w:rsidRDefault="004E5979">
    <w:pPr>
      <w:pStyle w:val="Header"/>
    </w:pPr>
    <w:r>
      <w:rPr>
        <w:noProof/>
        <w:lang w:val="en-GB" w:eastAsia="en-GB"/>
      </w:rPr>
      <w:drawing>
        <wp:inline distT="0" distB="0" distL="0" distR="0" wp14:anchorId="6EE6511C" wp14:editId="3B07719A">
          <wp:extent cx="5760720" cy="8185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A86"/>
    <w:multiLevelType w:val="hybridMultilevel"/>
    <w:tmpl w:val="1A4061E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E59"/>
    <w:multiLevelType w:val="hybridMultilevel"/>
    <w:tmpl w:val="EE9C96E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5C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564"/>
    <w:multiLevelType w:val="hybridMultilevel"/>
    <w:tmpl w:val="4D366C0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05D48"/>
    <w:multiLevelType w:val="hybridMultilevel"/>
    <w:tmpl w:val="AFDAE2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7E51"/>
    <w:multiLevelType w:val="hybridMultilevel"/>
    <w:tmpl w:val="B84A712E"/>
    <w:lvl w:ilvl="0" w:tplc="A6F0F6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E72"/>
    <w:multiLevelType w:val="hybridMultilevel"/>
    <w:tmpl w:val="66741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163"/>
    <w:multiLevelType w:val="hybridMultilevel"/>
    <w:tmpl w:val="52D4E342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53E4"/>
    <w:multiLevelType w:val="hybridMultilevel"/>
    <w:tmpl w:val="B75018F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7BC"/>
    <w:multiLevelType w:val="hybridMultilevel"/>
    <w:tmpl w:val="26200F1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150E"/>
    <w:multiLevelType w:val="hybridMultilevel"/>
    <w:tmpl w:val="C53065E0"/>
    <w:lvl w:ilvl="0" w:tplc="8278A5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E69"/>
    <w:multiLevelType w:val="hybridMultilevel"/>
    <w:tmpl w:val="140EDF66"/>
    <w:lvl w:ilvl="0" w:tplc="8278A5B8">
      <w:start w:val="1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058A"/>
    <w:multiLevelType w:val="hybridMultilevel"/>
    <w:tmpl w:val="480EA61C"/>
    <w:lvl w:ilvl="0" w:tplc="101A000F">
      <w:start w:val="1"/>
      <w:numFmt w:val="decimal"/>
      <w:lvlText w:val="%1."/>
      <w:lvlJc w:val="left"/>
      <w:pPr>
        <w:ind w:left="1785" w:hanging="360"/>
      </w:pPr>
    </w:lvl>
    <w:lvl w:ilvl="1" w:tplc="101A0019" w:tentative="1">
      <w:start w:val="1"/>
      <w:numFmt w:val="lowerLetter"/>
      <w:lvlText w:val="%2."/>
      <w:lvlJc w:val="left"/>
      <w:pPr>
        <w:ind w:left="2505" w:hanging="360"/>
      </w:pPr>
    </w:lvl>
    <w:lvl w:ilvl="2" w:tplc="101A001B" w:tentative="1">
      <w:start w:val="1"/>
      <w:numFmt w:val="lowerRoman"/>
      <w:lvlText w:val="%3."/>
      <w:lvlJc w:val="right"/>
      <w:pPr>
        <w:ind w:left="3225" w:hanging="180"/>
      </w:pPr>
    </w:lvl>
    <w:lvl w:ilvl="3" w:tplc="101A000F" w:tentative="1">
      <w:start w:val="1"/>
      <w:numFmt w:val="decimal"/>
      <w:lvlText w:val="%4."/>
      <w:lvlJc w:val="left"/>
      <w:pPr>
        <w:ind w:left="3945" w:hanging="360"/>
      </w:pPr>
    </w:lvl>
    <w:lvl w:ilvl="4" w:tplc="101A0019" w:tentative="1">
      <w:start w:val="1"/>
      <w:numFmt w:val="lowerLetter"/>
      <w:lvlText w:val="%5."/>
      <w:lvlJc w:val="left"/>
      <w:pPr>
        <w:ind w:left="4665" w:hanging="360"/>
      </w:pPr>
    </w:lvl>
    <w:lvl w:ilvl="5" w:tplc="101A001B" w:tentative="1">
      <w:start w:val="1"/>
      <w:numFmt w:val="lowerRoman"/>
      <w:lvlText w:val="%6."/>
      <w:lvlJc w:val="right"/>
      <w:pPr>
        <w:ind w:left="5385" w:hanging="180"/>
      </w:pPr>
    </w:lvl>
    <w:lvl w:ilvl="6" w:tplc="101A000F" w:tentative="1">
      <w:start w:val="1"/>
      <w:numFmt w:val="decimal"/>
      <w:lvlText w:val="%7."/>
      <w:lvlJc w:val="left"/>
      <w:pPr>
        <w:ind w:left="6105" w:hanging="360"/>
      </w:pPr>
    </w:lvl>
    <w:lvl w:ilvl="7" w:tplc="101A0019" w:tentative="1">
      <w:start w:val="1"/>
      <w:numFmt w:val="lowerLetter"/>
      <w:lvlText w:val="%8."/>
      <w:lvlJc w:val="left"/>
      <w:pPr>
        <w:ind w:left="6825" w:hanging="360"/>
      </w:pPr>
    </w:lvl>
    <w:lvl w:ilvl="8" w:tplc="10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6C67D7C"/>
    <w:multiLevelType w:val="hybridMultilevel"/>
    <w:tmpl w:val="B6A2D76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6B17"/>
    <w:multiLevelType w:val="hybridMultilevel"/>
    <w:tmpl w:val="DEEEF172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F6"/>
    <w:rsid w:val="00061C1F"/>
    <w:rsid w:val="00064E79"/>
    <w:rsid w:val="00072F40"/>
    <w:rsid w:val="00145138"/>
    <w:rsid w:val="00150CB8"/>
    <w:rsid w:val="00165F64"/>
    <w:rsid w:val="00241D0E"/>
    <w:rsid w:val="00280D7F"/>
    <w:rsid w:val="002849CE"/>
    <w:rsid w:val="002A03A8"/>
    <w:rsid w:val="002E686D"/>
    <w:rsid w:val="00363D19"/>
    <w:rsid w:val="003710F6"/>
    <w:rsid w:val="00373CBD"/>
    <w:rsid w:val="003A6CAD"/>
    <w:rsid w:val="003D2801"/>
    <w:rsid w:val="003D5A25"/>
    <w:rsid w:val="00456795"/>
    <w:rsid w:val="004B7CD4"/>
    <w:rsid w:val="004C19A4"/>
    <w:rsid w:val="004D4199"/>
    <w:rsid w:val="004E5979"/>
    <w:rsid w:val="004E5FC9"/>
    <w:rsid w:val="00543A72"/>
    <w:rsid w:val="00567866"/>
    <w:rsid w:val="005C5319"/>
    <w:rsid w:val="005C6586"/>
    <w:rsid w:val="005E6E2A"/>
    <w:rsid w:val="006828C8"/>
    <w:rsid w:val="006847D7"/>
    <w:rsid w:val="006B55E5"/>
    <w:rsid w:val="006D3533"/>
    <w:rsid w:val="00700741"/>
    <w:rsid w:val="00707CFD"/>
    <w:rsid w:val="007418EC"/>
    <w:rsid w:val="0079288A"/>
    <w:rsid w:val="007B2677"/>
    <w:rsid w:val="007B593F"/>
    <w:rsid w:val="00872BB9"/>
    <w:rsid w:val="00893F18"/>
    <w:rsid w:val="008A39F6"/>
    <w:rsid w:val="008F37B8"/>
    <w:rsid w:val="00951FF9"/>
    <w:rsid w:val="00A13E95"/>
    <w:rsid w:val="00A35DE5"/>
    <w:rsid w:val="00A87426"/>
    <w:rsid w:val="00AC3CC2"/>
    <w:rsid w:val="00AE6573"/>
    <w:rsid w:val="00B236FC"/>
    <w:rsid w:val="00B9061C"/>
    <w:rsid w:val="00CC51D4"/>
    <w:rsid w:val="00CD252A"/>
    <w:rsid w:val="00D077D7"/>
    <w:rsid w:val="00D93837"/>
    <w:rsid w:val="00E315D1"/>
    <w:rsid w:val="00E5773F"/>
    <w:rsid w:val="00E92B0E"/>
    <w:rsid w:val="00F16957"/>
    <w:rsid w:val="00F34628"/>
    <w:rsid w:val="00F46913"/>
    <w:rsid w:val="00F7118A"/>
    <w:rsid w:val="00FC2081"/>
    <w:rsid w:val="00FE6596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6B8BB"/>
  <w15:chartTrackingRefBased/>
  <w15:docId w15:val="{7C1C77BF-1C9A-4E1D-91DD-F2F5C87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2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C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,Footnote text"/>
    <w:basedOn w:val="Normal"/>
    <w:link w:val="FootnoteTextChar"/>
    <w:uiPriority w:val="99"/>
    <w:unhideWhenUsed/>
    <w:qFormat/>
    <w:rsid w:val="00FC2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"/>
    <w:uiPriority w:val="99"/>
    <w:rsid w:val="00FC2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0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FC9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FC9"/>
    <w:rPr>
      <w:sz w:val="20"/>
      <w:szCs w:val="20"/>
      <w:lang w:val="hr-HR"/>
    </w:rPr>
  </w:style>
  <w:style w:type="paragraph" w:customStyle="1" w:styleId="tekst">
    <w:name w:val="tekst"/>
    <w:basedOn w:val="Normal"/>
    <w:rsid w:val="004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-2">
    <w:name w:val="bold-2"/>
    <w:basedOn w:val="DefaultParagraphFont"/>
    <w:rsid w:val="004E5FC9"/>
  </w:style>
  <w:style w:type="character" w:customStyle="1" w:styleId="kurziv">
    <w:name w:val="kurziv"/>
    <w:basedOn w:val="DefaultParagraphFont"/>
    <w:rsid w:val="004E5FC9"/>
  </w:style>
  <w:style w:type="character" w:customStyle="1" w:styleId="bold-kurziv">
    <w:name w:val="bold-kurziv"/>
    <w:basedOn w:val="DefaultParagraphFont"/>
    <w:rsid w:val="004E5FC9"/>
  </w:style>
  <w:style w:type="paragraph" w:styleId="BalloonText">
    <w:name w:val="Balloon Text"/>
    <w:basedOn w:val="Normal"/>
    <w:link w:val="BalloonTextChar"/>
    <w:uiPriority w:val="99"/>
    <w:semiHidden/>
    <w:unhideWhenUsed/>
    <w:rsid w:val="004E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FC9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FC9"/>
    <w:rPr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66"/>
  </w:style>
  <w:style w:type="paragraph" w:styleId="Footer">
    <w:name w:val="footer"/>
    <w:basedOn w:val="Normal"/>
    <w:link w:val="Foot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66"/>
  </w:style>
  <w:style w:type="character" w:styleId="Hyperlink">
    <w:name w:val="Hyperlink"/>
    <w:basedOn w:val="DefaultParagraphFont"/>
    <w:uiPriority w:val="99"/>
    <w:semiHidden/>
    <w:unhideWhenUsed/>
    <w:rsid w:val="00567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BF04-8AFC-48F3-A759-B143E95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Ličina</dc:creator>
  <cp:keywords/>
  <dc:description/>
  <cp:lastModifiedBy>Ivan Križanović</cp:lastModifiedBy>
  <cp:revision>7</cp:revision>
  <cp:lastPrinted>2018-05-15T07:24:00Z</cp:lastPrinted>
  <dcterms:created xsi:type="dcterms:W3CDTF">2019-02-13T14:47:00Z</dcterms:created>
  <dcterms:modified xsi:type="dcterms:W3CDTF">2019-03-06T13:37:00Z</dcterms:modified>
</cp:coreProperties>
</file>