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312" w:rsidRDefault="00193686" w:rsidP="004B77FC">
      <w:pPr>
        <w:spacing w:line="240" w:lineRule="auto"/>
        <w:jc w:val="center"/>
        <w:rPr>
          <w:rStyle w:val="fontstyle01"/>
          <w:sz w:val="28"/>
          <w:szCs w:val="28"/>
        </w:rPr>
      </w:pPr>
      <w:r w:rsidRPr="00DB5312">
        <w:t xml:space="preserve"> </w:t>
      </w:r>
      <w:r w:rsidR="00DB5312" w:rsidRPr="00D311D1">
        <w:rPr>
          <w:rStyle w:val="fontstyle01"/>
          <w:sz w:val="28"/>
          <w:szCs w:val="28"/>
        </w:rPr>
        <w:t xml:space="preserve">POTREBNA DOKUMENTACIJA </w:t>
      </w:r>
      <w:r w:rsidR="00DB5312" w:rsidRPr="00D311D1">
        <w:rPr>
          <w:rStyle w:val="fontstyle01"/>
          <w:sz w:val="28"/>
          <w:szCs w:val="28"/>
          <w:u w:val="single"/>
        </w:rPr>
        <w:t>POSLOVNE SUBJEKTE</w:t>
      </w:r>
      <w:r w:rsidR="00DB5312" w:rsidRPr="00D311D1">
        <w:rPr>
          <w:rStyle w:val="fontstyle01"/>
          <w:sz w:val="28"/>
          <w:szCs w:val="28"/>
        </w:rPr>
        <w:t xml:space="preserve"> KAO PODNOSITELJE</w:t>
      </w:r>
      <w:r w:rsidR="00DB5312" w:rsidRPr="00D311D1">
        <w:rPr>
          <w:rStyle w:val="fontstyle01"/>
          <w:b w:val="0"/>
          <w:bCs w:val="0"/>
          <w:sz w:val="28"/>
          <w:szCs w:val="28"/>
        </w:rPr>
        <w:br/>
      </w:r>
      <w:r w:rsidR="00DB5312" w:rsidRPr="00D311D1">
        <w:rPr>
          <w:rStyle w:val="fontstyle01"/>
          <w:sz w:val="28"/>
          <w:szCs w:val="28"/>
        </w:rPr>
        <w:t>ZAHTJEVA</w:t>
      </w:r>
      <w:r w:rsidR="009B1492">
        <w:rPr>
          <w:rStyle w:val="fontstyle01"/>
          <w:sz w:val="28"/>
          <w:szCs w:val="28"/>
        </w:rPr>
        <w:t xml:space="preserve"> ZA ESIF ZAJAM</w:t>
      </w:r>
    </w:p>
    <w:p w:rsidR="004B77FC" w:rsidRDefault="004B77FC" w:rsidP="004B77FC">
      <w:pPr>
        <w:spacing w:line="240" w:lineRule="auto"/>
        <w:jc w:val="center"/>
        <w:rPr>
          <w:rStyle w:val="fontstyle01"/>
          <w:b w:val="0"/>
          <w:bCs w:val="0"/>
          <w:sz w:val="28"/>
          <w:szCs w:val="28"/>
        </w:rPr>
      </w:pPr>
    </w:p>
    <w:p w:rsidR="00DB5312" w:rsidRDefault="00DB5312" w:rsidP="004B77FC">
      <w:pPr>
        <w:spacing w:line="240" w:lineRule="auto"/>
        <w:jc w:val="left"/>
        <w:rPr>
          <w:rStyle w:val="fontstyle21"/>
        </w:rPr>
      </w:pPr>
      <w:r>
        <w:rPr>
          <w:rStyle w:val="fontstyle21"/>
        </w:rPr>
        <w:t xml:space="preserve">U </w:t>
      </w:r>
      <w:r w:rsidRPr="00A13EDB">
        <w:rPr>
          <w:rStyle w:val="fontstyle21"/>
          <w:b/>
        </w:rPr>
        <w:t>izvorniku</w:t>
      </w:r>
      <w:r>
        <w:rPr>
          <w:rStyle w:val="fontstyle21"/>
        </w:rPr>
        <w:t xml:space="preserve"> (potpisano i ovjereno od strane podnositelja zahtjeva):</w:t>
      </w:r>
    </w:p>
    <w:p w:rsidR="00DB5312" w:rsidRDefault="00DB5312" w:rsidP="004B77FC">
      <w:pPr>
        <w:pStyle w:val="ListParagraph"/>
        <w:numPr>
          <w:ilvl w:val="0"/>
          <w:numId w:val="7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Standardizirani obrazac zahtjeva za zajam</w:t>
      </w:r>
    </w:p>
    <w:p w:rsidR="00DB5312" w:rsidRDefault="00DB5312" w:rsidP="004B77FC">
      <w:pPr>
        <w:pStyle w:val="ListParagraph"/>
        <w:numPr>
          <w:ilvl w:val="0"/>
          <w:numId w:val="7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Izjava o korištenim potporama male vrijednosti i državnim potporama</w:t>
      </w:r>
    </w:p>
    <w:p w:rsidR="00DB5312" w:rsidRDefault="00DB5312" w:rsidP="004B77FC">
      <w:pPr>
        <w:pStyle w:val="ListParagraph"/>
        <w:numPr>
          <w:ilvl w:val="0"/>
          <w:numId w:val="7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Izjave radi utvrđivanja statusa subjekta malog gospodarstva</w:t>
      </w:r>
    </w:p>
    <w:p w:rsidR="00DB5312" w:rsidRDefault="00DB5312" w:rsidP="004B77FC">
      <w:pPr>
        <w:pStyle w:val="ListParagraph"/>
        <w:numPr>
          <w:ilvl w:val="0"/>
          <w:numId w:val="7"/>
        </w:numPr>
        <w:spacing w:after="160" w:line="240" w:lineRule="auto"/>
        <w:rPr>
          <w:rStyle w:val="fontstyle21"/>
        </w:rPr>
      </w:pPr>
      <w:r>
        <w:rPr>
          <w:rStyle w:val="fontstyle21"/>
        </w:rPr>
        <w:t>Tablica kreditne zaduženosti</w:t>
      </w:r>
    </w:p>
    <w:p w:rsidR="00DB5312" w:rsidRDefault="00DB5312" w:rsidP="004B77FC">
      <w:pPr>
        <w:spacing w:line="240" w:lineRule="auto"/>
        <w:ind w:left="0"/>
        <w:rPr>
          <w:rStyle w:val="fontstyle21"/>
        </w:rPr>
      </w:pPr>
      <w:r>
        <w:rPr>
          <w:rStyle w:val="fontstyle21"/>
        </w:rPr>
        <w:t>Obrasci dostupni na službenim internetskim stranicama HAMAG-BICRO-a.</w:t>
      </w:r>
    </w:p>
    <w:p w:rsidR="004B77FC" w:rsidRDefault="004B77FC" w:rsidP="004B77FC">
      <w:pPr>
        <w:spacing w:line="240" w:lineRule="auto"/>
        <w:ind w:left="0"/>
        <w:rPr>
          <w:rStyle w:val="fontstyle21"/>
        </w:rPr>
      </w:pPr>
    </w:p>
    <w:p w:rsidR="00DB5312" w:rsidRDefault="00DB5312" w:rsidP="004B77FC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 xml:space="preserve">U </w:t>
      </w:r>
      <w:r w:rsidRPr="00A13EDB">
        <w:rPr>
          <w:rStyle w:val="fontstyle21"/>
          <w:b/>
        </w:rPr>
        <w:t>preslici</w:t>
      </w:r>
      <w:r>
        <w:rPr>
          <w:rStyle w:val="fontstyle21"/>
        </w:rPr>
        <w:t>:</w:t>
      </w:r>
    </w:p>
    <w:p w:rsidR="00DB5312" w:rsidRDefault="00DB5312" w:rsidP="004B77FC">
      <w:pPr>
        <w:pStyle w:val="ListParagraph"/>
        <w:numPr>
          <w:ilvl w:val="0"/>
          <w:numId w:val="8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Poslovni plan</w:t>
      </w:r>
    </w:p>
    <w:p w:rsidR="00DB5312" w:rsidRDefault="00DB5312" w:rsidP="004B77FC">
      <w:pPr>
        <w:pStyle w:val="ListParagraph"/>
        <w:numPr>
          <w:ilvl w:val="0"/>
          <w:numId w:val="8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Ponude/predračuni/troškovnici/ugovori o kupoprodaju i sl. sukladno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Style w:val="fontstyle21"/>
        </w:rPr>
        <w:t>strukturi ulaganja navedenoj u zahtjevu za zajam i poslovnom planu</w:t>
      </w:r>
    </w:p>
    <w:p w:rsidR="00DB5312" w:rsidRDefault="00DB5312" w:rsidP="004B77FC">
      <w:pPr>
        <w:pStyle w:val="ListParagraph"/>
        <w:numPr>
          <w:ilvl w:val="0"/>
          <w:numId w:val="8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Dokumentacija o legalitetu građenja (lokacijska dozvola, građevinska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dozvola, potvrda glavnog projekta, rješenje o uvjetima građenja, idejni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projekt, glavni projekt, izvedbeni projekt i sl.)</w:t>
      </w:r>
    </w:p>
    <w:p w:rsidR="00DB5312" w:rsidRDefault="00DB5312" w:rsidP="004B77FC">
      <w:pPr>
        <w:pStyle w:val="ListParagraph"/>
        <w:numPr>
          <w:ilvl w:val="0"/>
          <w:numId w:val="8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Pisma namjere, (pred)ugovori o poslovnoj suradnji, (pred)ugovori o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otkupu proizvoda i sl.</w:t>
      </w:r>
    </w:p>
    <w:p w:rsidR="00DB5312" w:rsidRDefault="00DB5312" w:rsidP="004B77FC">
      <w:pPr>
        <w:pStyle w:val="ListParagraph"/>
        <w:numPr>
          <w:ilvl w:val="0"/>
          <w:numId w:val="8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Dokumentacija o drugim izvorima financiranja (dokumentacija o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 xml:space="preserve">drugim kreditima, </w:t>
      </w:r>
      <w:proofErr w:type="spellStart"/>
      <w:r>
        <w:rPr>
          <w:rStyle w:val="fontstyle21"/>
        </w:rPr>
        <w:t>leasingu</w:t>
      </w:r>
      <w:proofErr w:type="spellEnd"/>
      <w:r>
        <w:rPr>
          <w:rStyle w:val="fontstyle21"/>
        </w:rPr>
        <w:t>, darovnicama i sl., dokumentirano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raspolaganje vlastitim sredstvima poduzetnika ukoliko isto ne proizlazi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iz poslovanja i sl.)</w:t>
      </w:r>
    </w:p>
    <w:p w:rsidR="00DB5312" w:rsidRDefault="00DB5312" w:rsidP="004B77FC">
      <w:pPr>
        <w:pStyle w:val="ListParagraph"/>
        <w:numPr>
          <w:ilvl w:val="0"/>
          <w:numId w:val="8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Statusna dokumentacija (ovisno o pravnom obliku prijavitelja - preslika)</w:t>
      </w:r>
    </w:p>
    <w:p w:rsidR="00DB5312" w:rsidRDefault="00DB5312" w:rsidP="004B77FC">
      <w:pPr>
        <w:pStyle w:val="ListParagraph"/>
        <w:numPr>
          <w:ilvl w:val="1"/>
          <w:numId w:val="8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Izvadak iz sudskog, obrtnog ili drugog odgovarajućeg registra</w:t>
      </w:r>
    </w:p>
    <w:p w:rsidR="00DB5312" w:rsidRDefault="00DB5312" w:rsidP="004B77FC">
      <w:pPr>
        <w:pStyle w:val="ListParagraph"/>
        <w:numPr>
          <w:ilvl w:val="1"/>
          <w:numId w:val="8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Osnivački akti društva u slučaju da podnositelj zahtjeva ima 2 ili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više osnivača</w:t>
      </w:r>
    </w:p>
    <w:p w:rsidR="00DB5312" w:rsidRDefault="00DB5312" w:rsidP="004B77FC">
      <w:pPr>
        <w:pStyle w:val="ListParagraph"/>
        <w:numPr>
          <w:ilvl w:val="1"/>
          <w:numId w:val="8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Obavijest o razvrstavanju poslovnog subjekta prema NKD-u</w:t>
      </w:r>
    </w:p>
    <w:p w:rsidR="00DB5312" w:rsidRDefault="00DB5312" w:rsidP="004B77FC">
      <w:pPr>
        <w:pStyle w:val="ListParagraph"/>
        <w:numPr>
          <w:ilvl w:val="0"/>
          <w:numId w:val="9"/>
        </w:numPr>
        <w:spacing w:after="160" w:line="240" w:lineRule="auto"/>
        <w:rPr>
          <w:rStyle w:val="fontstyle21"/>
        </w:rPr>
      </w:pPr>
      <w:r>
        <w:rPr>
          <w:rStyle w:val="fontstyle21"/>
        </w:rPr>
        <w:t>Financijska dokumentacija (ovisno o pravnom obliku prijavitelja)</w:t>
      </w:r>
    </w:p>
    <w:p w:rsidR="00DB5312" w:rsidRDefault="00DB5312" w:rsidP="004B77FC">
      <w:pPr>
        <w:pStyle w:val="ListParagraph"/>
        <w:numPr>
          <w:ilvl w:val="1"/>
          <w:numId w:val="9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 xml:space="preserve">Podaci o solventnosti (BON 2 / SOL 2) ne stariji od 30 dana </w:t>
      </w:r>
      <w:r w:rsidR="000F3743">
        <w:rPr>
          <w:rStyle w:val="fontstyle21"/>
        </w:rPr>
        <w:t>od dana zaprimanja Zahtjeva u HAMAG-BICRO</w:t>
      </w:r>
    </w:p>
    <w:p w:rsidR="00DB5312" w:rsidRPr="00D311D1" w:rsidRDefault="00DB5312" w:rsidP="004B77FC">
      <w:pPr>
        <w:pStyle w:val="ListParagraph"/>
        <w:numPr>
          <w:ilvl w:val="1"/>
          <w:numId w:val="9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Potvrda porezne uprave o nepostojanju duga prema državi ne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starija od 30 dana od dana zaprimanja Zahtjeva u HAMAG-BICRO</w:t>
      </w:r>
    </w:p>
    <w:p w:rsidR="00DB5312" w:rsidRDefault="00DB5312" w:rsidP="004B77FC">
      <w:pPr>
        <w:pStyle w:val="ListParagraph"/>
        <w:numPr>
          <w:ilvl w:val="1"/>
          <w:numId w:val="9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lastRenderedPageBreak/>
        <w:t>Prijava poreza na dobit s potvrdom zaprimanja od strane Porezne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uprave za protekle dvije poslovne godine</w:t>
      </w:r>
    </w:p>
    <w:p w:rsidR="00DB5312" w:rsidRDefault="00DB5312" w:rsidP="004B77FC">
      <w:pPr>
        <w:pStyle w:val="ListParagraph"/>
        <w:numPr>
          <w:ilvl w:val="1"/>
          <w:numId w:val="9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Godišnji financijski izvještaji za protekle dvije poslovne godine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sastavljeni sukladno Zakonu o računovodstvu (u elektroničkom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obliku u standardiziranom FINA formatu)</w:t>
      </w:r>
    </w:p>
    <w:p w:rsidR="00DB5312" w:rsidRDefault="00DB5312" w:rsidP="004B77FC">
      <w:pPr>
        <w:pStyle w:val="ListParagraph"/>
        <w:numPr>
          <w:ilvl w:val="1"/>
          <w:numId w:val="9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Prijava/ Rješenje poreza na dohodak za protekle dvije godine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poslovanja s prilozima: Knjiga primitaka i izdataka</w:t>
      </w:r>
      <w:r w:rsidR="009A3EC4">
        <w:rPr>
          <w:rStyle w:val="fontstyle21"/>
        </w:rPr>
        <w:t xml:space="preserve"> </w:t>
      </w:r>
      <w:r>
        <w:rPr>
          <w:rStyle w:val="fontstyle21"/>
        </w:rPr>
        <w:t>- obrazac KPI,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Popis dugotrajne imovine</w:t>
      </w:r>
      <w:r w:rsidR="009A3EC4">
        <w:rPr>
          <w:rStyle w:val="fontstyle21"/>
        </w:rPr>
        <w:t xml:space="preserve"> </w:t>
      </w:r>
      <w:r>
        <w:rPr>
          <w:rStyle w:val="fontstyle21"/>
        </w:rPr>
        <w:t>- obrazac DI, Evidencija o tražbinama i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obvezama</w:t>
      </w:r>
      <w:r w:rsidR="009A3EC4">
        <w:rPr>
          <w:rStyle w:val="fontstyle21"/>
        </w:rPr>
        <w:t xml:space="preserve"> </w:t>
      </w:r>
      <w:r>
        <w:rPr>
          <w:rStyle w:val="fontstyle21"/>
        </w:rPr>
        <w:t xml:space="preserve">- obrazac TO ne stariji od 30 dana </w:t>
      </w:r>
      <w:r w:rsidR="000F3743">
        <w:rPr>
          <w:rStyle w:val="fontstyle21"/>
        </w:rPr>
        <w:t>od dana zaprimanja Zahtjeva u HAMAG-BICRO</w:t>
      </w:r>
    </w:p>
    <w:p w:rsidR="00DB5312" w:rsidRDefault="00DB5312" w:rsidP="004B77FC">
      <w:pPr>
        <w:pStyle w:val="ListParagraph"/>
        <w:numPr>
          <w:ilvl w:val="1"/>
          <w:numId w:val="9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Kreditno izvješće Hrvatskog registra obveza po kreditima (HROK)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 xml:space="preserve">ne starije od 60 dana </w:t>
      </w:r>
      <w:r w:rsidR="000F3743">
        <w:rPr>
          <w:rStyle w:val="fontstyle21"/>
        </w:rPr>
        <w:t>od dana zaprimanja Zahtjeva u HAMAG-BICRO</w:t>
      </w:r>
    </w:p>
    <w:p w:rsidR="00DB5312" w:rsidRDefault="00DB5312" w:rsidP="004B77FC">
      <w:pPr>
        <w:pStyle w:val="ListParagraph"/>
        <w:numPr>
          <w:ilvl w:val="1"/>
          <w:numId w:val="9"/>
        </w:numPr>
        <w:spacing w:after="160" w:line="240" w:lineRule="auto"/>
        <w:rPr>
          <w:rStyle w:val="fontstyle21"/>
        </w:rPr>
      </w:pPr>
      <w:r>
        <w:rPr>
          <w:rStyle w:val="fontstyle21"/>
        </w:rPr>
        <w:t>Za zaduženja koja nisu vidljiva u HROK-u</w:t>
      </w:r>
      <w:r w:rsidR="0051127D">
        <w:rPr>
          <w:rStyle w:val="fontstyle21"/>
        </w:rPr>
        <w:t>:</w:t>
      </w:r>
    </w:p>
    <w:p w:rsidR="00DB5312" w:rsidRDefault="00DB5312" w:rsidP="004B77FC">
      <w:pPr>
        <w:pStyle w:val="ListParagraph"/>
        <w:numPr>
          <w:ilvl w:val="2"/>
          <w:numId w:val="9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Podaci</w:t>
      </w:r>
      <w:r w:rsidR="000F3743">
        <w:rPr>
          <w:rStyle w:val="fontstyle21"/>
        </w:rPr>
        <w:t xml:space="preserve">  </w:t>
      </w:r>
      <w:r>
        <w:rPr>
          <w:rStyle w:val="fontstyle21"/>
        </w:rPr>
        <w:t>o</w:t>
      </w:r>
      <w:r w:rsidR="000F3743">
        <w:rPr>
          <w:rStyle w:val="fontstyle21"/>
        </w:rPr>
        <w:t xml:space="preserve"> </w:t>
      </w:r>
      <w:r>
        <w:rPr>
          <w:rStyle w:val="fontstyle21"/>
        </w:rPr>
        <w:t>postojećim</w:t>
      </w:r>
      <w:r w:rsidR="000F3743">
        <w:rPr>
          <w:rStyle w:val="fontstyle21"/>
        </w:rPr>
        <w:t xml:space="preserve"> </w:t>
      </w:r>
      <w:r>
        <w:rPr>
          <w:rStyle w:val="fontstyle21"/>
        </w:rPr>
        <w:t>zaduženjima</w:t>
      </w:r>
      <w:r w:rsidR="000F3743">
        <w:rPr>
          <w:rStyle w:val="fontstyle21"/>
        </w:rPr>
        <w:t xml:space="preserve"> </w:t>
      </w:r>
      <w:r>
        <w:rPr>
          <w:rStyle w:val="fontstyle21"/>
        </w:rPr>
        <w:t>–</w:t>
      </w:r>
      <w:r w:rsidR="000F3743">
        <w:rPr>
          <w:rStyle w:val="fontstyle21"/>
        </w:rPr>
        <w:t xml:space="preserve"> </w:t>
      </w:r>
      <w:r>
        <w:rPr>
          <w:rStyle w:val="fontstyle21"/>
        </w:rPr>
        <w:t xml:space="preserve">Ugovorio </w:t>
      </w:r>
      <w:r w:rsidR="000F3743">
        <w:rPr>
          <w:rStyle w:val="fontstyle21"/>
        </w:rPr>
        <w:t>k</w:t>
      </w:r>
      <w:r>
        <w:rPr>
          <w:rStyle w:val="fontstyle21"/>
        </w:rPr>
        <w:t>reditu/</w:t>
      </w:r>
      <w:proofErr w:type="spellStart"/>
      <w:r>
        <w:rPr>
          <w:rStyle w:val="fontstyle21"/>
        </w:rPr>
        <w:t>leasingu</w:t>
      </w:r>
      <w:proofErr w:type="spellEnd"/>
      <w:r>
        <w:rPr>
          <w:rStyle w:val="fontstyle21"/>
        </w:rPr>
        <w:t>/pozajmicama s otplatnim planovima, te očitovanje</w:t>
      </w:r>
      <w:r w:rsidR="000F3743">
        <w:rPr>
          <w:rStyle w:val="fontstyle21"/>
        </w:rPr>
        <w:t xml:space="preserve"> </w:t>
      </w:r>
      <w:r>
        <w:rPr>
          <w:rStyle w:val="fontstyle21"/>
        </w:rPr>
        <w:t>vjerovnika</w:t>
      </w:r>
      <w:r w:rsidR="000F3743">
        <w:rPr>
          <w:rStyle w:val="fontstyle21"/>
        </w:rPr>
        <w:t xml:space="preserve"> </w:t>
      </w:r>
      <w:r>
        <w:rPr>
          <w:rStyle w:val="fontstyle21"/>
        </w:rPr>
        <w:t>o</w:t>
      </w:r>
      <w:r w:rsidR="000F3743">
        <w:rPr>
          <w:rStyle w:val="fontstyle21"/>
        </w:rPr>
        <w:t xml:space="preserve"> </w:t>
      </w:r>
      <w:r>
        <w:rPr>
          <w:rStyle w:val="fontstyle21"/>
        </w:rPr>
        <w:t>stanju duga i urednosti otplate po svim postojećim zaduženjima</w:t>
      </w:r>
    </w:p>
    <w:p w:rsidR="00DB5312" w:rsidRDefault="00DB5312" w:rsidP="004B77FC">
      <w:pPr>
        <w:pStyle w:val="ListParagraph"/>
        <w:numPr>
          <w:ilvl w:val="0"/>
          <w:numId w:val="9"/>
        </w:numPr>
        <w:spacing w:after="160" w:line="240" w:lineRule="auto"/>
        <w:rPr>
          <w:rStyle w:val="fontstyle21"/>
        </w:rPr>
      </w:pPr>
      <w:r>
        <w:rPr>
          <w:rStyle w:val="fontstyle21"/>
        </w:rPr>
        <w:t xml:space="preserve">Životopis osoba u </w:t>
      </w:r>
      <w:r w:rsidRPr="0051127D">
        <w:rPr>
          <w:rStyle w:val="fontstyle21"/>
          <w:u w:val="single"/>
        </w:rPr>
        <w:t>vlasničkoj</w:t>
      </w:r>
      <w:r>
        <w:rPr>
          <w:rStyle w:val="fontstyle21"/>
        </w:rPr>
        <w:t xml:space="preserve"> i </w:t>
      </w:r>
      <w:r w:rsidRPr="0051127D">
        <w:rPr>
          <w:rStyle w:val="fontstyle21"/>
          <w:u w:val="single"/>
        </w:rPr>
        <w:t>upravljačkoj</w:t>
      </w:r>
      <w:r>
        <w:rPr>
          <w:rStyle w:val="fontstyle21"/>
        </w:rPr>
        <w:t xml:space="preserve"> strukturi prijavitelja</w:t>
      </w:r>
    </w:p>
    <w:p w:rsidR="00DB5312" w:rsidRPr="00D311D1" w:rsidRDefault="00DB5312" w:rsidP="004B77FC">
      <w:pPr>
        <w:pStyle w:val="ListParagraph"/>
        <w:numPr>
          <w:ilvl w:val="0"/>
          <w:numId w:val="9"/>
        </w:numPr>
        <w:spacing w:after="160" w:line="240" w:lineRule="auto"/>
        <w:rPr>
          <w:rStyle w:val="fontstyle01"/>
          <w:rFonts w:ascii="Calibri" w:hAnsi="Calibri" w:cs="Calibri"/>
          <w:b w:val="0"/>
          <w:bCs w:val="0"/>
          <w:sz w:val="28"/>
          <w:szCs w:val="28"/>
        </w:rPr>
      </w:pPr>
      <w:r>
        <w:rPr>
          <w:rStyle w:val="fontstyle21"/>
        </w:rPr>
        <w:t xml:space="preserve">Preslike osobnih iskaznica osoba u </w:t>
      </w:r>
      <w:r w:rsidRPr="0051127D">
        <w:rPr>
          <w:rStyle w:val="fontstyle21"/>
          <w:u w:val="single"/>
        </w:rPr>
        <w:t>vlasničkoj</w:t>
      </w:r>
      <w:r>
        <w:rPr>
          <w:rStyle w:val="fontstyle21"/>
        </w:rPr>
        <w:t xml:space="preserve"> i </w:t>
      </w:r>
      <w:r w:rsidRPr="0051127D">
        <w:rPr>
          <w:rStyle w:val="fontstyle21"/>
          <w:u w:val="single"/>
        </w:rPr>
        <w:t>upravljačkoj</w:t>
      </w:r>
      <w:r>
        <w:rPr>
          <w:rStyle w:val="fontstyle21"/>
        </w:rPr>
        <w:t xml:space="preserve"> strukturi prijavitelja</w:t>
      </w:r>
      <w:r w:rsidRPr="00D311D1">
        <w:rPr>
          <w:rFonts w:ascii="Calibri" w:hAnsi="Calibri" w:cs="Calibri"/>
          <w:sz w:val="28"/>
          <w:szCs w:val="28"/>
        </w:rPr>
        <w:br/>
      </w:r>
    </w:p>
    <w:p w:rsidR="00DB5312" w:rsidRDefault="00DB5312" w:rsidP="004B77FC">
      <w:pPr>
        <w:spacing w:line="240" w:lineRule="auto"/>
        <w:ind w:left="0"/>
        <w:jc w:val="center"/>
        <w:rPr>
          <w:rStyle w:val="fontstyle01"/>
          <w:sz w:val="28"/>
          <w:szCs w:val="28"/>
        </w:rPr>
      </w:pPr>
      <w:r w:rsidRPr="00D311D1">
        <w:rPr>
          <w:rStyle w:val="fontstyle01"/>
          <w:sz w:val="28"/>
          <w:szCs w:val="28"/>
        </w:rPr>
        <w:t xml:space="preserve">POTREBNA DOKUMENTACIJA ZA </w:t>
      </w:r>
      <w:r w:rsidRPr="00D311D1">
        <w:rPr>
          <w:rStyle w:val="fontstyle01"/>
          <w:sz w:val="28"/>
          <w:szCs w:val="28"/>
          <w:u w:val="single"/>
        </w:rPr>
        <w:t>FIZIČKE OSOBE</w:t>
      </w:r>
      <w:r w:rsidRPr="00D311D1">
        <w:rPr>
          <w:rStyle w:val="fontstyle01"/>
          <w:sz w:val="28"/>
          <w:szCs w:val="28"/>
        </w:rPr>
        <w:t xml:space="preserve"> KAO PODNOSITELJE</w:t>
      </w:r>
      <w:r w:rsidRPr="00D311D1">
        <w:rPr>
          <w:rFonts w:ascii="Calibri-Bold" w:hAnsi="Calibri-Bold"/>
          <w:b/>
          <w:bCs/>
          <w:sz w:val="28"/>
          <w:szCs w:val="28"/>
        </w:rPr>
        <w:br/>
      </w:r>
      <w:r w:rsidRPr="00D311D1">
        <w:rPr>
          <w:rStyle w:val="fontstyle01"/>
          <w:sz w:val="28"/>
          <w:szCs w:val="28"/>
        </w:rPr>
        <w:t>ZAHTJEVA</w:t>
      </w:r>
      <w:r w:rsidR="009B1492">
        <w:rPr>
          <w:rStyle w:val="fontstyle01"/>
          <w:sz w:val="28"/>
          <w:szCs w:val="28"/>
        </w:rPr>
        <w:t xml:space="preserve"> ZA ESIF ZAJAM</w:t>
      </w:r>
    </w:p>
    <w:p w:rsidR="004B77FC" w:rsidRPr="00D311D1" w:rsidRDefault="004B77FC" w:rsidP="004B77FC">
      <w:pPr>
        <w:spacing w:line="240" w:lineRule="auto"/>
        <w:ind w:left="0"/>
        <w:jc w:val="center"/>
        <w:rPr>
          <w:rFonts w:ascii="Calibri" w:hAnsi="Calibri" w:cs="Calibri"/>
          <w:sz w:val="28"/>
          <w:szCs w:val="28"/>
        </w:rPr>
      </w:pPr>
    </w:p>
    <w:p w:rsidR="00DB5312" w:rsidRPr="00D311D1" w:rsidRDefault="00DB5312" w:rsidP="004B77FC">
      <w:pPr>
        <w:spacing w:line="240" w:lineRule="auto"/>
        <w:ind w:left="0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 xml:space="preserve">U </w:t>
      </w:r>
      <w:r w:rsidRPr="00A13EDB">
        <w:rPr>
          <w:rStyle w:val="fontstyle21"/>
          <w:b/>
        </w:rPr>
        <w:t>izvorniku</w:t>
      </w:r>
      <w:r>
        <w:rPr>
          <w:rStyle w:val="fontstyle21"/>
        </w:rPr>
        <w:t xml:space="preserve"> (potpisano i ovjereno od strane podnositelja zahtjeva):</w:t>
      </w:r>
    </w:p>
    <w:p w:rsidR="00DB5312" w:rsidRDefault="00DB5312" w:rsidP="004B77FC">
      <w:pPr>
        <w:pStyle w:val="ListParagraph"/>
        <w:numPr>
          <w:ilvl w:val="0"/>
          <w:numId w:val="9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Standardizirani obrazac zahtjeva za zajam</w:t>
      </w:r>
    </w:p>
    <w:p w:rsidR="00DB5312" w:rsidRDefault="00DB5312" w:rsidP="004B77FC">
      <w:pPr>
        <w:spacing w:line="240" w:lineRule="auto"/>
        <w:ind w:left="0"/>
        <w:rPr>
          <w:rStyle w:val="fontstyle21"/>
        </w:rPr>
      </w:pPr>
      <w:r>
        <w:rPr>
          <w:rStyle w:val="fontstyle21"/>
        </w:rPr>
        <w:t>Obrazac dostupan na službenim internetskim stranicama HAMAG-BICRO-a.</w:t>
      </w:r>
    </w:p>
    <w:p w:rsidR="004B77FC" w:rsidRDefault="004B77FC" w:rsidP="004B77FC">
      <w:pPr>
        <w:spacing w:line="240" w:lineRule="auto"/>
        <w:ind w:left="0"/>
        <w:rPr>
          <w:rStyle w:val="fontstyle21"/>
        </w:rPr>
      </w:pPr>
    </w:p>
    <w:p w:rsidR="00DB5312" w:rsidRPr="00A13EDB" w:rsidRDefault="00DB5312" w:rsidP="004B77FC">
      <w:pPr>
        <w:spacing w:line="240" w:lineRule="auto"/>
        <w:ind w:left="0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 xml:space="preserve">U </w:t>
      </w:r>
      <w:r w:rsidRPr="00A13EDB">
        <w:rPr>
          <w:rStyle w:val="fontstyle21"/>
          <w:b/>
        </w:rPr>
        <w:t>preslici</w:t>
      </w:r>
      <w:r>
        <w:rPr>
          <w:rStyle w:val="fontstyle21"/>
        </w:rPr>
        <w:t>:</w:t>
      </w:r>
    </w:p>
    <w:p w:rsidR="00DB5312" w:rsidRDefault="00DB5312" w:rsidP="004B77FC">
      <w:pPr>
        <w:pStyle w:val="ListParagraph"/>
        <w:numPr>
          <w:ilvl w:val="0"/>
          <w:numId w:val="9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Poslovni plan</w:t>
      </w:r>
    </w:p>
    <w:p w:rsidR="00DB5312" w:rsidRDefault="00DB5312" w:rsidP="004B77FC">
      <w:pPr>
        <w:pStyle w:val="ListParagraph"/>
        <w:numPr>
          <w:ilvl w:val="0"/>
          <w:numId w:val="9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Životopis podnositelja zahtjeva</w:t>
      </w:r>
    </w:p>
    <w:p w:rsidR="00DB5312" w:rsidRDefault="00DB5312" w:rsidP="004B77FC">
      <w:pPr>
        <w:pStyle w:val="ListParagraph"/>
        <w:numPr>
          <w:ilvl w:val="0"/>
          <w:numId w:val="9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Presliku osobne iskaznice podnositelja zahtjeva</w:t>
      </w:r>
    </w:p>
    <w:p w:rsidR="00DB5312" w:rsidRDefault="00DB5312" w:rsidP="004B77FC">
      <w:pPr>
        <w:pStyle w:val="ListParagraph"/>
        <w:numPr>
          <w:ilvl w:val="0"/>
          <w:numId w:val="9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Ponude/predračune/troškovnike/ugovore o kupoprodaji i sl. sukladno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strukturi ulaganja navedenoj u zahtjevu za zajam i poslovnom planu</w:t>
      </w:r>
    </w:p>
    <w:p w:rsidR="00DB5312" w:rsidRPr="00D311D1" w:rsidRDefault="00DB5312" w:rsidP="004B77FC">
      <w:pPr>
        <w:pStyle w:val="ListParagraph"/>
        <w:numPr>
          <w:ilvl w:val="0"/>
          <w:numId w:val="9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lastRenderedPageBreak/>
        <w:t>Dokumentaciju o legalitetu građenja (lokacijska dozvola, građevinska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dozvola, potvrda glavnog projekta, rješenje o uvjetima građenja, idejni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projekt, glavni projekt, izvedbeni projekt i sl.)</w:t>
      </w:r>
    </w:p>
    <w:p w:rsidR="00DB5312" w:rsidRDefault="00DB5312" w:rsidP="004B77FC">
      <w:pPr>
        <w:pStyle w:val="ListParagraph"/>
        <w:numPr>
          <w:ilvl w:val="0"/>
          <w:numId w:val="9"/>
        </w:numPr>
        <w:spacing w:after="160" w:line="240" w:lineRule="auto"/>
        <w:rPr>
          <w:rStyle w:val="fontstyle21"/>
        </w:rPr>
      </w:pPr>
      <w:r>
        <w:rPr>
          <w:rStyle w:val="fontstyle21"/>
        </w:rPr>
        <w:t>Pisma namjere, (pred)ugovore o poslovnoj suradnji, (pred)ugovore o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otkupu proizvoda i sl.</w:t>
      </w:r>
    </w:p>
    <w:p w:rsidR="00DB5312" w:rsidRPr="00A13EDB" w:rsidRDefault="00DB5312" w:rsidP="004B77FC">
      <w:pPr>
        <w:pStyle w:val="ListParagraph"/>
        <w:numPr>
          <w:ilvl w:val="0"/>
          <w:numId w:val="9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Dokumentacija o drugim izvorima financiranja (dokumentacija o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 xml:space="preserve">drugim kreditima, </w:t>
      </w:r>
      <w:proofErr w:type="spellStart"/>
      <w:r>
        <w:rPr>
          <w:rStyle w:val="fontstyle21"/>
        </w:rPr>
        <w:t>leasingu</w:t>
      </w:r>
      <w:proofErr w:type="spellEnd"/>
      <w:r>
        <w:rPr>
          <w:rStyle w:val="fontstyle21"/>
        </w:rPr>
        <w:t>, darovnicama i sl., dokumentirano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raspolaganje vlastitim sredstvima poduzetnika ukoliko isto ne proizlazi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iz poslovanja i sl.)</w:t>
      </w:r>
    </w:p>
    <w:p w:rsidR="001212A0" w:rsidRDefault="00DB5312" w:rsidP="004B77FC">
      <w:pPr>
        <w:pStyle w:val="ListParagraph"/>
        <w:numPr>
          <w:ilvl w:val="0"/>
          <w:numId w:val="9"/>
        </w:numPr>
        <w:spacing w:after="160" w:line="240" w:lineRule="auto"/>
        <w:rPr>
          <w:rStyle w:val="fontstyle21"/>
        </w:rPr>
      </w:pPr>
      <w:r>
        <w:rPr>
          <w:rStyle w:val="fontstyle21"/>
        </w:rPr>
        <w:t>Podaci o postojećim zaduženjima – Ugovori o kreditu/</w:t>
      </w:r>
      <w:proofErr w:type="spellStart"/>
      <w:r>
        <w:rPr>
          <w:rStyle w:val="fontstyle21"/>
        </w:rPr>
        <w:t>leasingu</w:t>
      </w:r>
      <w:proofErr w:type="spellEnd"/>
      <w:r>
        <w:rPr>
          <w:rStyle w:val="fontstyle21"/>
        </w:rPr>
        <w:t>/</w:t>
      </w:r>
      <w:r w:rsidRPr="004B77FC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pozajmicama s otplatnim planovima, te očitovanje vjerovnika o stanju</w:t>
      </w:r>
      <w:r w:rsidRPr="004B77FC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duga i urednosti otplate po svim postojećim zaduženjima</w:t>
      </w:r>
      <w:r w:rsidR="001212A0">
        <w:rPr>
          <w:rStyle w:val="fontstyle21"/>
        </w:rPr>
        <w:t>.</w:t>
      </w:r>
    </w:p>
    <w:p w:rsidR="001212A0" w:rsidRDefault="00DB5312" w:rsidP="001212A0">
      <w:p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Ugovor o zajmu potpisuje se isključivo s registriranim poslovnim subjektima.</w:t>
      </w:r>
    </w:p>
    <w:p w:rsidR="001212A0" w:rsidRDefault="00DB5312" w:rsidP="001212A0">
      <w:pPr>
        <w:spacing w:after="160" w:line="240" w:lineRule="auto"/>
        <w:rPr>
          <w:rStyle w:val="fontstyle21"/>
        </w:rPr>
      </w:pPr>
      <w:r>
        <w:rPr>
          <w:rStyle w:val="fontstyle21"/>
        </w:rPr>
        <w:t>Ukoliko je zajam odobren fizičkoj osobi kao prijavitelju, isti je dužan registrirati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poslovni subjekt, dostaviti statusnu dokumentaciju poslovnog subjekta HAMAG BICRO-u i dokaz o otvorenom žiro računu poslovnog subjekta. Nakon dostavljene dokumentacije pristupa se izradi Ugovora o zajmu.</w:t>
      </w:r>
    </w:p>
    <w:p w:rsidR="001212A0" w:rsidRDefault="00DB5312" w:rsidP="001212A0">
      <w:pPr>
        <w:spacing w:line="240" w:lineRule="auto"/>
        <w:rPr>
          <w:rStyle w:val="fontstyle21"/>
        </w:rPr>
      </w:pPr>
      <w:r>
        <w:rPr>
          <w:rStyle w:val="fontstyle21"/>
        </w:rPr>
        <w:t>Uprava HAMAG-BICRO-a u svakom trenutku zadržava pravo promijeniti ili</w:t>
      </w:r>
      <w:r w:rsidRPr="00D311D1">
        <w:rPr>
          <w:rStyle w:val="fontstyle21"/>
        </w:rPr>
        <w:br/>
      </w:r>
      <w:r>
        <w:rPr>
          <w:rStyle w:val="fontstyle21"/>
        </w:rPr>
        <w:t>nadopuniti</w:t>
      </w:r>
      <w:r w:rsidR="000F3743">
        <w:rPr>
          <w:rStyle w:val="fontstyle21"/>
        </w:rPr>
        <w:t xml:space="preserve"> </w:t>
      </w:r>
      <w:r>
        <w:rPr>
          <w:rStyle w:val="fontstyle21"/>
        </w:rPr>
        <w:t>potrebnu</w:t>
      </w:r>
      <w:r w:rsidR="000F3743">
        <w:rPr>
          <w:rStyle w:val="fontstyle21"/>
        </w:rPr>
        <w:t xml:space="preserve"> </w:t>
      </w:r>
      <w:r>
        <w:rPr>
          <w:rStyle w:val="fontstyle21"/>
        </w:rPr>
        <w:t>dokumentaciju.</w:t>
      </w:r>
    </w:p>
    <w:p w:rsidR="001212A0" w:rsidRDefault="001212A0" w:rsidP="001212A0">
      <w:pPr>
        <w:spacing w:line="240" w:lineRule="auto"/>
        <w:rPr>
          <w:rStyle w:val="fontstyle21"/>
        </w:rPr>
      </w:pPr>
    </w:p>
    <w:p w:rsidR="00DB5312" w:rsidRDefault="00DB5312" w:rsidP="001212A0">
      <w:pPr>
        <w:spacing w:line="240" w:lineRule="auto"/>
        <w:rPr>
          <w:rStyle w:val="fontstyle21"/>
        </w:rPr>
      </w:pPr>
      <w:bookmarkStart w:id="0" w:name="_GoBack"/>
      <w:bookmarkEnd w:id="0"/>
      <w:r>
        <w:rPr>
          <w:rStyle w:val="fontstyle21"/>
        </w:rPr>
        <w:t>HAMAG-BICRO zadržava pravo zatražiti i ostalu dokumentaciju potrebnu za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obradu zahtjeva za zajam.</w:t>
      </w:r>
    </w:p>
    <w:p w:rsidR="00DB5312" w:rsidRDefault="00DB5312" w:rsidP="00DB5312">
      <w:pPr>
        <w:rPr>
          <w:rFonts w:ascii="Calibri" w:hAnsi="Calibri" w:cs="Calibri"/>
          <w:sz w:val="28"/>
          <w:szCs w:val="28"/>
        </w:rPr>
      </w:pPr>
    </w:p>
    <w:p w:rsidR="00DB5312" w:rsidRDefault="00DB5312" w:rsidP="00DB5312">
      <w:pPr>
        <w:pStyle w:val="Heading1"/>
      </w:pPr>
      <w:r>
        <w:t>HRVATSKA AGENCIJA ZA MALO GOSPODARSTVO, INOVACIJE I INVESTICIJE</w:t>
      </w:r>
    </w:p>
    <w:p w:rsidR="00DB5312" w:rsidRDefault="00DB5312" w:rsidP="00DB5312">
      <w:pPr>
        <w:spacing w:after="699" w:line="238" w:lineRule="auto"/>
        <w:ind w:left="2008" w:right="2008"/>
        <w:jc w:val="center"/>
      </w:pPr>
      <w:r>
        <w:rPr>
          <w:sz w:val="12"/>
        </w:rPr>
        <w:t xml:space="preserve">10 000 ZAGREB, KSAVER 208,Telefon: 01/488 10 00, Faks: 01/488 10 09 </w:t>
      </w:r>
      <w:hyperlink r:id="rId7">
        <w:r>
          <w:rPr>
            <w:color w:val="0563C1"/>
            <w:sz w:val="12"/>
            <w:u w:val="single" w:color="0563C1"/>
          </w:rPr>
          <w:t>www.hamagbicro.hr</w:t>
        </w:r>
      </w:hyperlink>
      <w:hyperlink r:id="rId8">
        <w:r>
          <w:rPr>
            <w:sz w:val="12"/>
          </w:rPr>
          <w:t xml:space="preserve">; </w:t>
        </w:r>
      </w:hyperlink>
      <w:r>
        <w:rPr>
          <w:color w:val="0563C1"/>
          <w:sz w:val="12"/>
          <w:u w:val="single" w:color="0563C1"/>
        </w:rPr>
        <w:t>hamagbicro@hamagbicro.hr</w:t>
      </w:r>
      <w:r>
        <w:rPr>
          <w:color w:val="0563C1"/>
          <w:sz w:val="12"/>
        </w:rPr>
        <w:t xml:space="preserve">   </w:t>
      </w:r>
    </w:p>
    <w:p w:rsidR="00DB5312" w:rsidRPr="00D311D1" w:rsidRDefault="00DB5312" w:rsidP="00DB5312">
      <w:pPr>
        <w:ind w:left="0"/>
        <w:rPr>
          <w:rFonts w:ascii="Calibri" w:hAnsi="Calibri" w:cs="Calibri"/>
          <w:sz w:val="28"/>
          <w:szCs w:val="28"/>
        </w:rPr>
      </w:pPr>
    </w:p>
    <w:p w:rsidR="00AD7FDA" w:rsidRPr="00DB5312" w:rsidRDefault="00AD7FDA" w:rsidP="00DB5312"/>
    <w:sectPr w:rsidR="00AD7FDA" w:rsidRPr="00DB53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11" w:right="1412" w:bottom="710" w:left="1416" w:header="707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9D7" w:rsidRDefault="00F659D7">
      <w:pPr>
        <w:spacing w:line="240" w:lineRule="auto"/>
      </w:pPr>
      <w:r>
        <w:separator/>
      </w:r>
    </w:p>
  </w:endnote>
  <w:endnote w:type="continuationSeparator" w:id="0">
    <w:p w:rsidR="00F659D7" w:rsidRDefault="00F65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DA" w:rsidRDefault="00193686">
    <w:pPr>
      <w:spacing w:line="246" w:lineRule="auto"/>
      <w:ind w:left="6524" w:right="2254" w:firstLine="266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9084335</wp:posOffset>
          </wp:positionV>
          <wp:extent cx="5757418" cy="891540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418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</w:rPr>
      <w:t xml:space="preserve"> </w:t>
    </w:r>
    <w:r>
      <w:rPr>
        <w:sz w:val="12"/>
      </w:rPr>
      <w:t xml:space="preserve"> </w:t>
    </w:r>
  </w:p>
  <w:p w:rsidR="00AD7FDA" w:rsidRDefault="00193686">
    <w:pPr>
      <w:ind w:left="2888" w:firstLine="0"/>
      <w:jc w:val="center"/>
    </w:pPr>
    <w:r>
      <w:rPr>
        <w:rFonts w:ascii="Calibri" w:eastAsia="Calibri" w:hAnsi="Calibri" w:cs="Calibri"/>
        <w:color w:val="0563C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DA" w:rsidRDefault="00193686">
    <w:pPr>
      <w:spacing w:line="246" w:lineRule="auto"/>
      <w:ind w:left="6524" w:right="2254" w:firstLine="266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9084335</wp:posOffset>
          </wp:positionV>
          <wp:extent cx="5757418" cy="891540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418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</w:rPr>
      <w:t xml:space="preserve"> </w:t>
    </w:r>
    <w:r>
      <w:rPr>
        <w:sz w:val="12"/>
      </w:rPr>
      <w:t xml:space="preserve"> </w:t>
    </w:r>
  </w:p>
  <w:p w:rsidR="00AD7FDA" w:rsidRDefault="00193686">
    <w:pPr>
      <w:ind w:left="2888" w:firstLine="0"/>
      <w:jc w:val="center"/>
    </w:pPr>
    <w:r>
      <w:rPr>
        <w:rFonts w:ascii="Calibri" w:eastAsia="Calibri" w:hAnsi="Calibri" w:cs="Calibri"/>
        <w:color w:val="0563C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DA" w:rsidRDefault="00193686">
    <w:pPr>
      <w:spacing w:line="246" w:lineRule="auto"/>
      <w:ind w:left="6524" w:right="2254" w:firstLine="266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9084335</wp:posOffset>
          </wp:positionV>
          <wp:extent cx="5757418" cy="891540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418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</w:rPr>
      <w:t xml:space="preserve"> </w:t>
    </w:r>
    <w:r>
      <w:rPr>
        <w:sz w:val="12"/>
      </w:rPr>
      <w:t xml:space="preserve"> </w:t>
    </w:r>
  </w:p>
  <w:p w:rsidR="00AD7FDA" w:rsidRDefault="00193686">
    <w:pPr>
      <w:ind w:left="2888" w:firstLine="0"/>
      <w:jc w:val="center"/>
    </w:pPr>
    <w:r>
      <w:rPr>
        <w:rFonts w:ascii="Calibri" w:eastAsia="Calibri" w:hAnsi="Calibri" w:cs="Calibri"/>
        <w:color w:val="0563C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9D7" w:rsidRDefault="00F659D7">
      <w:pPr>
        <w:spacing w:line="240" w:lineRule="auto"/>
      </w:pPr>
      <w:r>
        <w:separator/>
      </w:r>
    </w:p>
  </w:footnote>
  <w:footnote w:type="continuationSeparator" w:id="0">
    <w:p w:rsidR="00F659D7" w:rsidRDefault="00F659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DA" w:rsidRDefault="00193686">
    <w:pPr>
      <w:ind w:left="0" w:right="-4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361438" cy="542290"/>
          <wp:effectExtent l="0" t="0" r="0" b="0"/>
          <wp:wrapSquare wrapText="bothSides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1438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5055235</wp:posOffset>
          </wp:positionH>
          <wp:positionV relativeFrom="page">
            <wp:posOffset>449585</wp:posOffset>
          </wp:positionV>
          <wp:extent cx="1605290" cy="948460"/>
          <wp:effectExtent l="0" t="0" r="0" b="0"/>
          <wp:wrapSquare wrapText="bothSides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5290" cy="94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DA" w:rsidRDefault="00193686">
    <w:pPr>
      <w:ind w:left="0" w:right="-46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361438" cy="54229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1438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5055235</wp:posOffset>
          </wp:positionH>
          <wp:positionV relativeFrom="page">
            <wp:posOffset>449585</wp:posOffset>
          </wp:positionV>
          <wp:extent cx="1605290" cy="94846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5290" cy="94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DA" w:rsidRDefault="00193686">
    <w:pPr>
      <w:ind w:left="0" w:right="-46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361438" cy="54229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1438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5055235</wp:posOffset>
          </wp:positionH>
          <wp:positionV relativeFrom="page">
            <wp:posOffset>449585</wp:posOffset>
          </wp:positionV>
          <wp:extent cx="1605290" cy="94846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5290" cy="94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907"/>
    <w:multiLevelType w:val="hybridMultilevel"/>
    <w:tmpl w:val="4ADC5AB4"/>
    <w:lvl w:ilvl="0" w:tplc="0EF65D4E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F8FFB2">
      <w:start w:val="1"/>
      <w:numFmt w:val="bullet"/>
      <w:lvlRestart w:val="0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44AE4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3E737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C7C2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740A2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2EAB6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4D9D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6BBB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206B9"/>
    <w:multiLevelType w:val="hybridMultilevel"/>
    <w:tmpl w:val="26CE1B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C5778D"/>
    <w:multiLevelType w:val="hybridMultilevel"/>
    <w:tmpl w:val="6D501B5A"/>
    <w:lvl w:ilvl="0" w:tplc="B7FCF7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6A0D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6CCB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494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B64D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123D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88FE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1E17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36D6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DB5590"/>
    <w:multiLevelType w:val="hybridMultilevel"/>
    <w:tmpl w:val="641621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D3EE9"/>
    <w:multiLevelType w:val="hybridMultilevel"/>
    <w:tmpl w:val="E3862D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D05FB"/>
    <w:multiLevelType w:val="hybridMultilevel"/>
    <w:tmpl w:val="FCAA9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213F1"/>
    <w:multiLevelType w:val="hybridMultilevel"/>
    <w:tmpl w:val="53900A86"/>
    <w:lvl w:ilvl="0" w:tplc="F4C4BC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445C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BAD3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180D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0AB4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488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F2DC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DC42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A0EA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1621B2"/>
    <w:multiLevelType w:val="hybridMultilevel"/>
    <w:tmpl w:val="D2D4D0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B2B21"/>
    <w:multiLevelType w:val="hybridMultilevel"/>
    <w:tmpl w:val="BB5066A2"/>
    <w:lvl w:ilvl="0" w:tplc="AFC8FE1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234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8EC0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F0C9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E817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85A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A2DD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6EB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C68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DA"/>
    <w:rsid w:val="000F3743"/>
    <w:rsid w:val="001212A0"/>
    <w:rsid w:val="00193686"/>
    <w:rsid w:val="00492E65"/>
    <w:rsid w:val="004B77FC"/>
    <w:rsid w:val="0051127D"/>
    <w:rsid w:val="006F477A"/>
    <w:rsid w:val="008D596B"/>
    <w:rsid w:val="00974F3D"/>
    <w:rsid w:val="009A3EC4"/>
    <w:rsid w:val="009B1492"/>
    <w:rsid w:val="00A4670F"/>
    <w:rsid w:val="00AD7FDA"/>
    <w:rsid w:val="00DB5312"/>
    <w:rsid w:val="00DC0E42"/>
    <w:rsid w:val="00EE23B1"/>
    <w:rsid w:val="00F659D7"/>
    <w:rsid w:val="00F9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A1C4"/>
  <w15:docId w15:val="{57C973C1-5C76-49B6-B0B7-F37431A4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0" w:hanging="10"/>
      <w:jc w:val="center"/>
      <w:outlineLvl w:val="0"/>
    </w:pPr>
    <w:rPr>
      <w:rFonts w:ascii="Arial" w:eastAsia="Arial" w:hAnsi="Arial" w:cs="Arial"/>
      <w:b/>
      <w:color w:val="00000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b/>
      <w:color w:val="000000"/>
      <w:sz w:val="12"/>
    </w:rPr>
  </w:style>
  <w:style w:type="paragraph" w:customStyle="1" w:styleId="Default">
    <w:name w:val="Default"/>
    <w:rsid w:val="00974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E65"/>
    <w:pPr>
      <w:ind w:left="720"/>
      <w:contextualSpacing/>
    </w:pPr>
  </w:style>
  <w:style w:type="character" w:customStyle="1" w:styleId="fontstyle01">
    <w:name w:val="fontstyle01"/>
    <w:basedOn w:val="DefaultParagraphFont"/>
    <w:rsid w:val="00DB5312"/>
    <w:rPr>
      <w:rFonts w:ascii="Calibri-Bold" w:hAnsi="Calibri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DB5312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agbicro.h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amagbicro.h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Žabčić</dc:creator>
  <cp:keywords/>
  <cp:lastModifiedBy>Josipa Kutle Stepancic</cp:lastModifiedBy>
  <cp:revision>3</cp:revision>
  <dcterms:created xsi:type="dcterms:W3CDTF">2019-02-04T08:40:00Z</dcterms:created>
  <dcterms:modified xsi:type="dcterms:W3CDTF">2019-02-04T08:41:00Z</dcterms:modified>
</cp:coreProperties>
</file>