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C0AE" w14:textId="43E3443A" w:rsidR="003710F6" w:rsidRPr="00567866" w:rsidRDefault="004E5FC9" w:rsidP="00567866">
      <w:pPr>
        <w:tabs>
          <w:tab w:val="left" w:pos="5674"/>
        </w:tabs>
        <w:jc w:val="center"/>
        <w:rPr>
          <w:rFonts w:cstheme="minorHAnsi"/>
          <w:b/>
          <w:sz w:val="28"/>
        </w:rPr>
      </w:pPr>
      <w:r w:rsidRPr="00567866">
        <w:rPr>
          <w:rFonts w:cstheme="minorHAnsi"/>
          <w:b/>
          <w:sz w:val="28"/>
        </w:rPr>
        <w:t>POTREBNA DOKUMENTACIJA</w:t>
      </w:r>
    </w:p>
    <w:p w14:paraId="39DFAA5A" w14:textId="77777777" w:rsidR="003710F6" w:rsidRPr="00567866" w:rsidRDefault="003710F6" w:rsidP="003710F6">
      <w:pPr>
        <w:rPr>
          <w:rFonts w:cstheme="minorHAnsi"/>
        </w:rPr>
      </w:pPr>
    </w:p>
    <w:p w14:paraId="7C1AA08C" w14:textId="0484EB66" w:rsidR="00E315D1" w:rsidRPr="00567866" w:rsidRDefault="003710F6" w:rsidP="004E5FC9">
      <w:pPr>
        <w:jc w:val="both"/>
        <w:rPr>
          <w:rFonts w:cstheme="minorHAnsi"/>
        </w:rPr>
      </w:pPr>
      <w:r w:rsidRPr="00567866">
        <w:rPr>
          <w:rFonts w:cstheme="minorHAnsi"/>
        </w:rPr>
        <w:t>Potrebno je dostaviti sl</w:t>
      </w:r>
      <w:r w:rsidR="00567866">
        <w:rPr>
          <w:rFonts w:cstheme="minorHAnsi"/>
        </w:rPr>
        <w:t>i</w:t>
      </w:r>
      <w:r w:rsidRPr="00567866">
        <w:rPr>
          <w:rFonts w:cstheme="minorHAnsi"/>
        </w:rPr>
        <w:t xml:space="preserve">jedeću dokumentaciju: </w:t>
      </w:r>
    </w:p>
    <w:p w14:paraId="45022104" w14:textId="77777777" w:rsidR="003710F6" w:rsidRPr="00567866" w:rsidRDefault="003710F6" w:rsidP="004E5FC9">
      <w:p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U izvorniku (potpisano i ovjereno od strane podnositelja zahtjeva)</w:t>
      </w:r>
      <w:r w:rsidR="00543A72" w:rsidRPr="00567866">
        <w:rPr>
          <w:rFonts w:cstheme="minorHAnsi"/>
          <w:b/>
        </w:rPr>
        <w:t>:</w:t>
      </w:r>
    </w:p>
    <w:p w14:paraId="7DB97D8D" w14:textId="137E4B4F" w:rsidR="003710F6" w:rsidRPr="00567866" w:rsidRDefault="003710F6" w:rsidP="004E5FC9">
      <w:pPr>
        <w:jc w:val="both"/>
        <w:rPr>
          <w:rFonts w:cstheme="minorHAnsi"/>
        </w:rPr>
      </w:pPr>
      <w:r w:rsidRPr="00567866">
        <w:rPr>
          <w:rFonts w:cstheme="minorHAnsi"/>
        </w:rPr>
        <w:t>(obrasci dostupni na službenim internetskim stranicama HAMAG-BICRO-a):</w:t>
      </w:r>
    </w:p>
    <w:p w14:paraId="50128807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Standardizirani obrazac zahtjeva za zajam</w:t>
      </w:r>
      <w:r w:rsidR="00AC3CC2" w:rsidRPr="00567866">
        <w:rPr>
          <w:rFonts w:cstheme="minorHAnsi"/>
        </w:rPr>
        <w:t>;</w:t>
      </w:r>
    </w:p>
    <w:p w14:paraId="71F94D7B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Izjavu o korištenim potporama male vrijednosti i državnim potporama</w:t>
      </w:r>
      <w:r w:rsidR="00AC3CC2" w:rsidRPr="00567866">
        <w:rPr>
          <w:rFonts w:cstheme="minorHAnsi"/>
        </w:rPr>
        <w:t>;</w:t>
      </w:r>
    </w:p>
    <w:p w14:paraId="041E58D4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Izjavu radi utvrđivanja statusa subjekta malog gospodarstva (Skupna izjava)</w:t>
      </w:r>
      <w:r w:rsidR="00AC3CC2" w:rsidRPr="00567866">
        <w:rPr>
          <w:rFonts w:cstheme="minorHAnsi"/>
        </w:rPr>
        <w:t>;</w:t>
      </w:r>
    </w:p>
    <w:p w14:paraId="1B427B49" w14:textId="77777777" w:rsidR="003710F6" w:rsidRPr="00567866" w:rsidRDefault="003710F6" w:rsidP="004E5FC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67866">
        <w:rPr>
          <w:rFonts w:cstheme="minorHAnsi"/>
        </w:rPr>
        <w:t>Tablicu kreditne zaduženosti</w:t>
      </w:r>
      <w:r w:rsidR="00AC3CC2" w:rsidRPr="00567866">
        <w:rPr>
          <w:rFonts w:cstheme="minorHAnsi"/>
        </w:rPr>
        <w:t>;</w:t>
      </w:r>
    </w:p>
    <w:p w14:paraId="0FA44181" w14:textId="5CAA5AC5" w:rsidR="00E315D1" w:rsidRDefault="004D4199" w:rsidP="002063E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077D7">
        <w:rPr>
          <w:rFonts w:cstheme="minorHAnsi"/>
        </w:rPr>
        <w:t>Izjav</w:t>
      </w:r>
      <w:r w:rsidR="00D077D7" w:rsidRPr="00D077D7">
        <w:rPr>
          <w:rFonts w:cstheme="minorHAnsi"/>
        </w:rPr>
        <w:t xml:space="preserve">a krajnjeg primatelja </w:t>
      </w:r>
      <w:r w:rsidR="00072F40" w:rsidRPr="00D077D7">
        <w:rPr>
          <w:rFonts w:cstheme="minorHAnsi"/>
        </w:rPr>
        <w:t xml:space="preserve">o usklađenosti s </w:t>
      </w:r>
      <w:r w:rsidR="00D077D7">
        <w:rPr>
          <w:rFonts w:cstheme="minorHAnsi"/>
        </w:rPr>
        <w:t>Financijskim instrument</w:t>
      </w:r>
      <w:r w:rsidR="00A35DE5">
        <w:rPr>
          <w:rFonts w:cstheme="minorHAnsi"/>
        </w:rPr>
        <w:t>om</w:t>
      </w:r>
      <w:r w:rsidR="00D077D7">
        <w:rPr>
          <w:rFonts w:cstheme="minorHAnsi"/>
        </w:rPr>
        <w:t>.</w:t>
      </w:r>
    </w:p>
    <w:p w14:paraId="3B6B8FBB" w14:textId="77777777" w:rsidR="00D077D7" w:rsidRPr="00D077D7" w:rsidRDefault="00D077D7" w:rsidP="00D077D7">
      <w:pPr>
        <w:pStyle w:val="ListParagraph"/>
        <w:jc w:val="both"/>
        <w:rPr>
          <w:rFonts w:cstheme="minorHAnsi"/>
        </w:rPr>
      </w:pPr>
    </w:p>
    <w:p w14:paraId="608050D2" w14:textId="77777777" w:rsidR="003710F6" w:rsidRPr="00567866" w:rsidRDefault="003710F6" w:rsidP="004E5FC9">
      <w:p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U preslici:</w:t>
      </w:r>
    </w:p>
    <w:p w14:paraId="35A9760F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Poslovni plan; </w:t>
      </w:r>
    </w:p>
    <w:p w14:paraId="4122FB42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Ponude/predračune/troškovnike/ugovore  o  kupoprodaji  i  sl.  sukladno  strukturi ulaganja navedenoj u zahtjevu za zajam i poslovnom planu; </w:t>
      </w:r>
    </w:p>
    <w:p w14:paraId="760DFCB3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Dokumentaciju  o  legalitetu  građenja (lokacijska  dozvola,  građevinska  dozvola, potvrda  glavnog projekta, rješenje o uvjetima građenja, idejni projekt, glavni projekt,  izvedbeni projekt i sl.); </w:t>
      </w:r>
    </w:p>
    <w:p w14:paraId="11A4442F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Pisma   namjere,   (pred)ugovore   o   poslovnoj   suradnji,   (pred)ugovore   o   otkupu proizvoda i sl.;</w:t>
      </w:r>
    </w:p>
    <w:p w14:paraId="65D87AF1" w14:textId="77777777" w:rsidR="003710F6" w:rsidRPr="00567866" w:rsidRDefault="003710F6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Životopis osoba u vlasničkoj i upravljačkoj strukturi prijavitelja; </w:t>
      </w:r>
    </w:p>
    <w:p w14:paraId="3CF14E69" w14:textId="77777777" w:rsidR="00AC3CC2" w:rsidRPr="00567866" w:rsidRDefault="003710F6" w:rsidP="00AC3CC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Preslike osobnih iskaznica osoba u vl</w:t>
      </w:r>
      <w:r w:rsidR="00AC3CC2" w:rsidRPr="00567866">
        <w:rPr>
          <w:rFonts w:cstheme="minorHAnsi"/>
        </w:rPr>
        <w:t>asničkoj strukturi prijavitelja;</w:t>
      </w:r>
    </w:p>
    <w:p w14:paraId="1059EA57" w14:textId="1EA4BDA8" w:rsidR="004E5FC9" w:rsidRPr="00567866" w:rsidRDefault="004E5FC9" w:rsidP="004E5FC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Financijsk</w:t>
      </w:r>
      <w:r w:rsidR="00A35DE5">
        <w:rPr>
          <w:rFonts w:cstheme="minorHAnsi"/>
        </w:rPr>
        <w:t>u</w:t>
      </w:r>
      <w:r w:rsidRPr="00567866">
        <w:rPr>
          <w:rFonts w:cstheme="minorHAnsi"/>
        </w:rPr>
        <w:t xml:space="preserve"> dokumentacij</w:t>
      </w:r>
      <w:r w:rsidR="00A35DE5">
        <w:rPr>
          <w:rFonts w:cstheme="minorHAnsi"/>
        </w:rPr>
        <w:t>u</w:t>
      </w:r>
      <w:r w:rsidR="00AC3CC2" w:rsidRPr="00567866">
        <w:rPr>
          <w:rFonts w:cstheme="minorHAnsi"/>
        </w:rPr>
        <w:t xml:space="preserve"> (ovisno o pravnom obliku prijavitelja)</w:t>
      </w:r>
      <w:r w:rsidRPr="00567866">
        <w:rPr>
          <w:rFonts w:cstheme="minorHAnsi"/>
        </w:rPr>
        <w:t>:</w:t>
      </w:r>
    </w:p>
    <w:p w14:paraId="647FB710" w14:textId="5CAE72DE" w:rsidR="004E5FC9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Kreditno izvješće Hrvatskog registra obveza po kreditima (HROK) ne starije od 60 dana od dana zaprimanja zahtjeva u HAMAG-BICRO;</w:t>
      </w:r>
    </w:p>
    <w:p w14:paraId="2B798425" w14:textId="454DE133" w:rsidR="00567866" w:rsidRPr="00567866" w:rsidRDefault="00567866" w:rsidP="004E5FC9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>
        <w:t>Podaci o postojećim zaduženjima – Ugovori o kreditu/leasingu/ pozajmicama s otplatnim planovima, te očitovanje vjerovnika o stanju duga i urednosti otplate po svim postojećim zaduženjima;</w:t>
      </w:r>
    </w:p>
    <w:p w14:paraId="129EC824" w14:textId="77777777" w:rsidR="004E5FC9" w:rsidRPr="00567866" w:rsidRDefault="004E5FC9" w:rsidP="003A6CAD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BON 2/ SOL 2 obrazac ne stariji od 30 dana na dan podnošenja zahtjeva za zajam</w:t>
      </w:r>
      <w:r w:rsidR="003A6CAD" w:rsidRPr="00567866">
        <w:rPr>
          <w:rFonts w:cstheme="minorHAnsi"/>
        </w:rPr>
        <w:t>; u slučaju ako je korisnik fizička osoba koja nema otvoren poslovni račun već žiro račun fizičke osobe te sukladno tome od strane banke nije u mogućnosti ishoditi obrazac BON-2/SOL-2, prihvatljiv je dokument izdan od banke koji sadrži sve navedene podatke za provjeru predmetnog uvjeta</w:t>
      </w:r>
      <w:r w:rsidRPr="00567866">
        <w:rPr>
          <w:rFonts w:cstheme="minorHAnsi"/>
        </w:rPr>
        <w:t>;</w:t>
      </w:r>
    </w:p>
    <w:p w14:paraId="7070D30F" w14:textId="4DF4D8FF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Potvrd</w:t>
      </w:r>
      <w:r w:rsidR="00A35DE5">
        <w:rPr>
          <w:rFonts w:cstheme="minorHAnsi"/>
        </w:rPr>
        <w:t>u</w:t>
      </w:r>
      <w:r w:rsidRPr="00567866">
        <w:rPr>
          <w:rFonts w:cstheme="minorHAnsi"/>
        </w:rPr>
        <w:t xml:space="preserve"> Porezne uprave iz koje je razvidno da korisnik ima podmirene odnosno uređene financijske obveze prema državnom proračunu Republike Hrvatske, ne starija od 30 dana na dan podnošenja zahtjeva za Zajam;</w:t>
      </w:r>
    </w:p>
    <w:p w14:paraId="335DD951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Obveznici poreza na dohodak koji porez plaćaju temeljem podataka iz poslovnih knjiga:</w:t>
      </w:r>
    </w:p>
    <w:p w14:paraId="3266BD70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Pregled poslovnih primitaka i izdataka za prethodne dvije godine poslovanja (Obrazac P-PPI);</w:t>
      </w:r>
    </w:p>
    <w:p w14:paraId="20442E6C" w14:textId="77777777" w:rsidR="00D93837" w:rsidRDefault="00D93837" w:rsidP="00D93837">
      <w:pPr>
        <w:pStyle w:val="ListParagraph"/>
        <w:ind w:left="2160"/>
        <w:jc w:val="both"/>
        <w:rPr>
          <w:rFonts w:cstheme="minorHAnsi"/>
        </w:rPr>
      </w:pPr>
      <w:bookmarkStart w:id="0" w:name="_GoBack"/>
      <w:bookmarkEnd w:id="0"/>
    </w:p>
    <w:p w14:paraId="2A7E3054" w14:textId="7A4766EB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lastRenderedPageBreak/>
        <w:t>Popis dugotrajne imovine za prethodne dvije godine poslovanja (Obrazac DI);</w:t>
      </w:r>
    </w:p>
    <w:p w14:paraId="4610DAA9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Godišnja prijava poreza na dohodak za prethodne dvije godine poslovanja (Obrazac DOH);</w:t>
      </w:r>
    </w:p>
    <w:p w14:paraId="0FA15E90" w14:textId="77777777" w:rsidR="00AC3CC2" w:rsidRPr="00567866" w:rsidRDefault="00AC3CC2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  o tražbinama  i  obvezama –obrazac  TO  ne  stariji od 30  dana  od  dana zaprimanja zahtjeva u HAMAG BICRO;</w:t>
      </w:r>
    </w:p>
    <w:p w14:paraId="3CB573A2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 xml:space="preserve">Obveznici poreza na dohodak koji porez plaćaju paušalno:  </w:t>
      </w:r>
    </w:p>
    <w:p w14:paraId="1821E5F8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Knjiga prometa za prethodne dvije godine poslovanja (Obrazac KPR);</w:t>
      </w:r>
    </w:p>
    <w:p w14:paraId="678025F2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Izvješće o paušalnom dohotku od samostalnih djelatnosti i uplaćenom paušalnom porezu na dohodak i prirezu poreza na dohodak za prethodne dvije godine poslovanja (Obrazac PO-SD);</w:t>
      </w:r>
    </w:p>
    <w:p w14:paraId="3A3CA05D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o prodaji vlastitih poljoprivrednih proizvoda za prethodne dvije godine – ako su prodavali vlastite poljoprivredne proizvode;</w:t>
      </w:r>
    </w:p>
    <w:p w14:paraId="42E0D565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Obveznici poreza na dobit:</w:t>
      </w:r>
    </w:p>
    <w:p w14:paraId="466753B7" w14:textId="77777777" w:rsidR="00AC3CC2" w:rsidRPr="00567866" w:rsidRDefault="00AC3CC2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 xml:space="preserve">Godišnji  financijski  izvještaji  za  protekle  dvije  poslovne  godine  sastavljeni sukladno Zakonu o računovodstvu (u elektroničkom obliku u standardiziranom </w:t>
      </w:r>
    </w:p>
    <w:p w14:paraId="05036D06" w14:textId="77777777" w:rsidR="00AC3CC2" w:rsidRPr="00567866" w:rsidRDefault="00AC3CC2" w:rsidP="00AC3CC2">
      <w:pPr>
        <w:pStyle w:val="ListParagraph"/>
        <w:ind w:left="2160"/>
        <w:jc w:val="both"/>
        <w:rPr>
          <w:rFonts w:cstheme="minorHAnsi"/>
        </w:rPr>
      </w:pPr>
      <w:r w:rsidRPr="00567866">
        <w:rPr>
          <w:rFonts w:cstheme="minorHAnsi"/>
        </w:rPr>
        <w:t xml:space="preserve">FINA formatu); </w:t>
      </w:r>
    </w:p>
    <w:p w14:paraId="6F7A34FA" w14:textId="77777777" w:rsidR="00AC3CC2" w:rsidRPr="00567866" w:rsidRDefault="00AC3CC2" w:rsidP="00AC3CC2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Prijava poreza na dobit s potvrdom zaprimanja od strane Porezne uprave za prethodne dvije godine poslovanja;</w:t>
      </w:r>
    </w:p>
    <w:p w14:paraId="020B2D78" w14:textId="77777777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 xml:space="preserve">Korisnici koji nisu bili u sustavu poreza na dobit ili dohodak:  </w:t>
      </w:r>
    </w:p>
    <w:p w14:paraId="01DC0F0B" w14:textId="77777777" w:rsidR="004E5FC9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 w:rsidRPr="00567866">
        <w:rPr>
          <w:rFonts w:cstheme="minorHAnsi"/>
        </w:rPr>
        <w:t>Evidencija o prodaji vlastitih poljoprivrednih proizvoda za prethodne dvije godine poslovanja;</w:t>
      </w:r>
    </w:p>
    <w:p w14:paraId="7239C02F" w14:textId="282A18A5" w:rsidR="004E5FC9" w:rsidRPr="00567866" w:rsidRDefault="004E5FC9" w:rsidP="004E5FC9">
      <w:pPr>
        <w:pStyle w:val="ListParagraph"/>
        <w:numPr>
          <w:ilvl w:val="1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  <w:b/>
        </w:rPr>
        <w:t>Proizvođačke organizacije</w:t>
      </w:r>
      <w:r w:rsidR="004D4199" w:rsidRPr="00567866">
        <w:rPr>
          <w:rFonts w:cstheme="minorHAnsi"/>
          <w:b/>
        </w:rPr>
        <w:t xml:space="preserve"> </w:t>
      </w:r>
      <w:r w:rsidRPr="00567866">
        <w:rPr>
          <w:rFonts w:cstheme="minorHAnsi"/>
          <w:b/>
        </w:rPr>
        <w:t xml:space="preserve"> koje su osnovane kao udruge</w:t>
      </w:r>
      <w:r w:rsidR="004D4199" w:rsidRPr="00567866">
        <w:rPr>
          <w:rFonts w:cstheme="minorHAnsi"/>
          <w:b/>
        </w:rPr>
        <w:t xml:space="preserve"> i udruge šumoposjednika</w:t>
      </w:r>
      <w:r w:rsidRPr="00567866">
        <w:rPr>
          <w:rFonts w:cstheme="minorHAnsi"/>
          <w:b/>
        </w:rPr>
        <w:t xml:space="preserve">: </w:t>
      </w:r>
    </w:p>
    <w:p w14:paraId="2C8EBBD7" w14:textId="6AEE18A1" w:rsidR="00FC2081" w:rsidRPr="00567866" w:rsidRDefault="004E5FC9" w:rsidP="004E5FC9">
      <w:pPr>
        <w:pStyle w:val="ListParagraph"/>
        <w:numPr>
          <w:ilvl w:val="2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Financijski izvještaj neprofitnih organizacija za za prethode dvije godine poslovanja</w:t>
      </w:r>
    </w:p>
    <w:p w14:paraId="4B33D8FD" w14:textId="77777777" w:rsidR="00A13E95" w:rsidRPr="00567866" w:rsidRDefault="00A13E95" w:rsidP="00072F40">
      <w:pPr>
        <w:pStyle w:val="ListParagraph"/>
        <w:ind w:left="2160"/>
        <w:jc w:val="both"/>
        <w:rPr>
          <w:rFonts w:cstheme="minorHAnsi"/>
          <w:b/>
        </w:rPr>
      </w:pPr>
    </w:p>
    <w:p w14:paraId="7AC8E12C" w14:textId="77777777" w:rsidR="00AC3CC2" w:rsidRPr="00567866" w:rsidRDefault="00AC3CC2" w:rsidP="00AC3CC2">
      <w:pPr>
        <w:pStyle w:val="ListParagraph"/>
        <w:numPr>
          <w:ilvl w:val="0"/>
          <w:numId w:val="3"/>
        </w:numPr>
        <w:jc w:val="both"/>
        <w:rPr>
          <w:rFonts w:cstheme="minorHAnsi"/>
          <w:b/>
        </w:rPr>
      </w:pPr>
      <w:r w:rsidRPr="00567866">
        <w:rPr>
          <w:rFonts w:cstheme="minorHAnsi"/>
        </w:rPr>
        <w:t>Dodatna dokumentacija (ovisno o tipu operacije):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5FC9" w:rsidRPr="00567866" w14:paraId="663B884B" w14:textId="77777777" w:rsidTr="00CD652A">
        <w:tc>
          <w:tcPr>
            <w:tcW w:w="2263" w:type="dxa"/>
          </w:tcPr>
          <w:p w14:paraId="07734C6D" w14:textId="77777777" w:rsidR="004E5FC9" w:rsidRPr="00567866" w:rsidRDefault="004E5FC9" w:rsidP="00CD652A">
            <w:pPr>
              <w:rPr>
                <w:rFonts w:cstheme="minorHAnsi"/>
                <w:b/>
                <w:bCs/>
                <w:lang w:eastAsia="hr-HR"/>
              </w:rPr>
            </w:pPr>
          </w:p>
          <w:p w14:paraId="6D479363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  <w:bCs/>
                <w:lang w:eastAsia="hr-HR"/>
              </w:rPr>
              <w:t xml:space="preserve">4.1.1. </w:t>
            </w:r>
            <w:r w:rsidRPr="00567866">
              <w:rPr>
                <w:rFonts w:cstheme="minorHAnsi"/>
                <w:b/>
              </w:rPr>
              <w:t>RESTRUKTURIRANJE, MODERNIZACIJA I POVEĆANJE KONKURENTNOSTI POLJOPRIVREDNIH GOSPODARSTAVA</w:t>
            </w:r>
          </w:p>
        </w:tc>
        <w:tc>
          <w:tcPr>
            <w:tcW w:w="6799" w:type="dxa"/>
          </w:tcPr>
          <w:p w14:paraId="6DEE3A18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406773C" w14:textId="77777777" w:rsidR="00456795" w:rsidRDefault="004E5FC9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9DF1CEF" w14:textId="5EC1046C" w:rsidR="004E5FC9" w:rsidRPr="00456795" w:rsidRDefault="00456795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>Jedinstvenog registra domaćih životinja</w:t>
            </w:r>
            <w:r w:rsidR="0079288A" w:rsidRPr="00456795">
              <w:rPr>
                <w:rFonts w:eastAsia="Times New Roman" w:cstheme="minorHAnsi"/>
                <w:color w:val="000000"/>
                <w:lang w:eastAsia="hr-HR"/>
              </w:rPr>
              <w:t xml:space="preserve"> (Hrvatska poljoprivredna agencija)</w:t>
            </w:r>
            <w:r w:rsidR="004E5FC9" w:rsidRPr="00456795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5F65E0C7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626D17F8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Potvrda o Ekonomskoj veličini poljoprivrednog gospodarstva (Hrvatska poljoprivredno-šumarska savjetodavna služba);</w:t>
            </w:r>
          </w:p>
          <w:p w14:paraId="0E3D7198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bCs/>
                <w:iCs/>
                <w:color w:val="000000"/>
                <w:lang w:eastAsia="hr-HR"/>
              </w:rPr>
              <w:t xml:space="preserve">Kod ulaganja u navodnjavanje 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>ishođena Potvrda o prethodnom odobrenju projekta ishođenu od strane Uprave nadležne za vodno gospodarstvo Ministarstva zaštite okoliša i energetike (Potvrdu o prethodnom odobrenju projekta)</w:t>
            </w:r>
          </w:p>
        </w:tc>
      </w:tr>
      <w:tr w:rsidR="004E5FC9" w:rsidRPr="00567866" w14:paraId="4F2FA464" w14:textId="77777777" w:rsidTr="00CD652A">
        <w:tc>
          <w:tcPr>
            <w:tcW w:w="2263" w:type="dxa"/>
          </w:tcPr>
          <w:p w14:paraId="14E8884E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4.1.2. ZBRINJAVANJE, RUKOVANJE I KORIŠTENJE STAJSKOG GNOJIVA U CILJU SMANJENJA ŠTETNOG UTJECAJA NA OKOLIŠ</w:t>
            </w:r>
          </w:p>
        </w:tc>
        <w:tc>
          <w:tcPr>
            <w:tcW w:w="6799" w:type="dxa"/>
          </w:tcPr>
          <w:p w14:paraId="37C1D0C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17273B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79713D47" w14:textId="72187626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6A4D640B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3603E9DD" w14:textId="77777777" w:rsidR="004E5FC9" w:rsidRPr="00567866" w:rsidRDefault="004E5FC9" w:rsidP="00AC3CC2">
            <w:pPr>
              <w:pStyle w:val="ListParagraph"/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E5FC9" w:rsidRPr="00567866" w14:paraId="24E43068" w14:textId="77777777" w:rsidTr="00CD652A">
        <w:tc>
          <w:tcPr>
            <w:tcW w:w="2263" w:type="dxa"/>
          </w:tcPr>
          <w:p w14:paraId="71C279C0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4CC5AA65" w14:textId="77777777" w:rsidR="004E5FC9" w:rsidRPr="00567866" w:rsidRDefault="004E5FC9" w:rsidP="00CD652A">
            <w:pPr>
              <w:rPr>
                <w:rFonts w:cstheme="minorHAnsi"/>
              </w:rPr>
            </w:pPr>
          </w:p>
          <w:p w14:paraId="5626B10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4.1.3 KORIŠTENJE OBNOVLJIVIH IZVORA ENERGIJE</w:t>
            </w:r>
          </w:p>
        </w:tc>
        <w:tc>
          <w:tcPr>
            <w:tcW w:w="6799" w:type="dxa"/>
          </w:tcPr>
          <w:p w14:paraId="2562D05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5AE01956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6238CFC2" w14:textId="4C1662D0" w:rsidR="004E5FC9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);</w:t>
            </w:r>
          </w:p>
          <w:p w14:paraId="38872550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lang w:eastAsia="hr-HR"/>
              </w:rPr>
              <w:t>„Godišnji plan proizvodnje“, potpisan i ovjeren od strane odgovorne osobe;</w:t>
            </w:r>
          </w:p>
          <w:p w14:paraId="33AF2DC1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Style w:val="bold-2"/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Tehnički opis proizvodnog postrojenja, potpisan i ovjeren od strane odgovorne osobe;</w:t>
            </w:r>
          </w:p>
          <w:p w14:paraId="627B07B9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lang w:eastAsia="hr-HR"/>
              </w:rPr>
            </w:pPr>
            <w:r w:rsidRPr="00567866">
              <w:rPr>
                <w:rStyle w:val="bold-2"/>
                <w:rFonts w:cstheme="minorHAnsi"/>
                <w:color w:val="333333"/>
              </w:rPr>
              <w:t>Potvrda izdana, potpisana i ovjerena od strane HEP Operator distribucijskog sustava d.o.o. da postrojenje za proizvodnju toplinske i/ili električne energije koje koristi obnovljive izvore energije nema mogućnost pristupa električnoj mreži.</w:t>
            </w:r>
          </w:p>
        </w:tc>
      </w:tr>
      <w:tr w:rsidR="004E5FC9" w:rsidRPr="00567866" w14:paraId="0DECD68E" w14:textId="77777777" w:rsidTr="00CD652A">
        <w:tc>
          <w:tcPr>
            <w:tcW w:w="2263" w:type="dxa"/>
          </w:tcPr>
          <w:p w14:paraId="6121C458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4.2.1 POVEĆANJE DODANE VRIJEDNOSTI POLJOPRIVREDNIM PROIZVODIMA</w:t>
            </w:r>
          </w:p>
        </w:tc>
        <w:tc>
          <w:tcPr>
            <w:tcW w:w="6799" w:type="dxa"/>
          </w:tcPr>
          <w:p w14:paraId="6776578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4207F383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17BC2F0B" w14:textId="6568DCB7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4CA29E31" w14:textId="1DE2900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59B9D43" w14:textId="52CA7217" w:rsidR="004E5FC9" w:rsidRPr="00567866" w:rsidRDefault="004E5FC9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 xml:space="preserve">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30.6.2023., osim u iznimnim slučajevima kada navedeni rok može biti duži, pri čemu krajnji primatelj o navedenom izvješćuje HAMAG BICRO i uz obrazloženje traži produženje roka za dostavu navedenog rješenja</w:t>
            </w:r>
            <w:r w:rsidR="00FF44AC"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78F1DFB2" w14:textId="77777777" w:rsidTr="00CD652A">
        <w:tc>
          <w:tcPr>
            <w:tcW w:w="2263" w:type="dxa"/>
          </w:tcPr>
          <w:p w14:paraId="51EFB670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4.2.2 KORIŠTENJE OBNOVLJIVIH IZVORA ENERGIJE</w:t>
            </w:r>
          </w:p>
        </w:tc>
        <w:tc>
          <w:tcPr>
            <w:tcW w:w="6799" w:type="dxa"/>
          </w:tcPr>
          <w:p w14:paraId="7436D102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558A5FE" w14:textId="0300D838" w:rsidR="0079288A" w:rsidRPr="00456795" w:rsidRDefault="004E5FC9" w:rsidP="00456795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Poljoprivrednika (APPRRR) i/ili</w:t>
            </w:r>
          </w:p>
          <w:p w14:paraId="54E4BD4A" w14:textId="25D8AC2C" w:rsidR="0079288A" w:rsidRPr="0079288A" w:rsidRDefault="00456795" w:rsidP="0079288A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Izvadak iz </w:t>
            </w:r>
            <w:r w:rsidRPr="00456795">
              <w:rPr>
                <w:rFonts w:eastAsia="Times New Roman" w:cstheme="minorHAnsi"/>
                <w:color w:val="000000"/>
                <w:lang w:eastAsia="hr-HR"/>
              </w:rPr>
              <w:t xml:space="preserve">Jedinstvenog registra domaćih životinja 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>Hrvatska poljoprivredna agencija</w:t>
            </w:r>
            <w:r w:rsidR="0079288A">
              <w:rPr>
                <w:rFonts w:eastAsia="Times New Roman" w:cstheme="minorHAnsi"/>
                <w:color w:val="000000"/>
                <w:lang w:eastAsia="hr-HR"/>
              </w:rPr>
              <w:t>)</w:t>
            </w:r>
            <w:r w:rsidR="0079288A" w:rsidRPr="0079288A">
              <w:rPr>
                <w:rFonts w:eastAsia="Times New Roman" w:cstheme="minorHAnsi"/>
                <w:color w:val="000000"/>
                <w:lang w:eastAsia="hr-HR"/>
              </w:rPr>
              <w:t xml:space="preserve"> ili</w:t>
            </w:r>
          </w:p>
          <w:p w14:paraId="3A8822AA" w14:textId="2AB60E8B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Rješenje o potvrđivanju Proizvođačke organizacije (Ministarstvo poljoprivrede);</w:t>
            </w:r>
          </w:p>
          <w:p w14:paraId="13A696BF" w14:textId="36BA7908" w:rsidR="004E5FC9" w:rsidRPr="00567866" w:rsidRDefault="00A13E95" w:rsidP="00145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 za preradu primarnih poljoprivrednih proizvoda, ovisno o djelatnosti (</w:t>
            </w:r>
            <w:r w:rsidR="00145138" w:rsidRPr="00567866">
              <w:rPr>
                <w:rFonts w:eastAsia="Times New Roman" w:cstheme="minorHAnsi"/>
                <w:color w:val="000000" w:themeColor="text1"/>
                <w:lang w:eastAsia="hr-HR"/>
              </w:rPr>
              <w:t>U slučaju pokretanja nove djelatnosti prerade primarnih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30.6.2023., osim u iznimnim slučajevima kada navedeni rok može biti duži, pri čemu krajnji primatelj o navedenom izvješćuje HAMAG BICRO i uz obrazloženje traži produženje roka za dostavu navedenog rješenja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).</w:t>
            </w:r>
          </w:p>
        </w:tc>
      </w:tr>
      <w:tr w:rsidR="004E5FC9" w:rsidRPr="00567866" w14:paraId="4D7B18AD" w14:textId="77777777" w:rsidTr="00CD652A">
        <w:tc>
          <w:tcPr>
            <w:tcW w:w="2263" w:type="dxa"/>
          </w:tcPr>
          <w:p w14:paraId="721FA659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lastRenderedPageBreak/>
              <w:t>6.4.1 RAZVOJ NEPOLJOPRIVREDNIH DJELATNOSTI U RURALNIM PODRUČJIMA</w:t>
            </w:r>
          </w:p>
        </w:tc>
        <w:tc>
          <w:tcPr>
            <w:tcW w:w="6799" w:type="dxa"/>
          </w:tcPr>
          <w:p w14:paraId="433D99B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2D400024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Izvadak iz Upisnika Poljoprivrednika (APPRRR) </w:t>
            </w:r>
          </w:p>
          <w:p w14:paraId="0B52310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Potvrda o Ekonomskoj veličini poljoprivrednog gospodarstva </w:t>
            </w: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(Hrvatska poljoprivredno-šumarska savjetodavna služba);</w:t>
            </w:r>
          </w:p>
          <w:p w14:paraId="6B30C6F7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567866">
              <w:rPr>
                <w:rFonts w:eastAsia="Times New Roman" w:cstheme="minorHAnsi"/>
                <w:color w:val="000000" w:themeColor="text1"/>
                <w:lang w:eastAsia="hr-HR"/>
              </w:rPr>
              <w:t>Rješenje o registraciji nadležnog tijela, ovisno o nepoljoprivrednoj  djelatnosti (</w:t>
            </w:r>
            <w:r w:rsidRPr="00567866">
              <w:rPr>
                <w:rFonts w:cstheme="minorHAnsi"/>
                <w:color w:val="000000" w:themeColor="text1"/>
              </w:rPr>
              <w:t>npr. rješenje Ministarstva turizma o registraciji objekta za ruralni turizam)</w:t>
            </w:r>
          </w:p>
          <w:p w14:paraId="494DEC9D" w14:textId="77777777" w:rsidR="004E5FC9" w:rsidRPr="00567866" w:rsidRDefault="004E5FC9" w:rsidP="00AC3CC2">
            <w:pPr>
              <w:ind w:left="601" w:hanging="425"/>
              <w:rPr>
                <w:rFonts w:cstheme="minorHAnsi"/>
              </w:rPr>
            </w:pPr>
          </w:p>
        </w:tc>
      </w:tr>
      <w:tr w:rsidR="004E5FC9" w:rsidRPr="00567866" w14:paraId="1784EF18" w14:textId="77777777" w:rsidTr="00CD652A">
        <w:tc>
          <w:tcPr>
            <w:tcW w:w="2263" w:type="dxa"/>
          </w:tcPr>
          <w:p w14:paraId="066E964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8.6.1 MODERNIZACIJA TEHNOLOGIJA, STROJEVA, ALATA I OPREME U PRIDOBIVANJU DRVA I ŠUMSKOUZGOJNIM RADOVIMA</w:t>
            </w:r>
          </w:p>
        </w:tc>
        <w:tc>
          <w:tcPr>
            <w:tcW w:w="6799" w:type="dxa"/>
          </w:tcPr>
          <w:p w14:paraId="5B886EDF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Statusna dokumentacija:</w:t>
            </w:r>
          </w:p>
          <w:p w14:paraId="1C12409F" w14:textId="77777777" w:rsidR="004E5FC9" w:rsidRPr="00567866" w:rsidRDefault="004E5FC9" w:rsidP="00AC3CC2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Upisnika šumoposjednika pri Ministarstvu poljoprivrede;</w:t>
            </w:r>
          </w:p>
          <w:p w14:paraId="6EBCE4C4" w14:textId="3B053C7C" w:rsidR="00150CB8" w:rsidRPr="00567866" w:rsidRDefault="004E5FC9" w:rsidP="00150CB8">
            <w:pPr>
              <w:pStyle w:val="ListParagraph"/>
              <w:numPr>
                <w:ilvl w:val="0"/>
                <w:numId w:val="13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Izvadak iz Registra udruga izdan od nadležnog ureda državne uprave;</w:t>
            </w:r>
          </w:p>
          <w:p w14:paraId="5824D179" w14:textId="2B915A42" w:rsidR="004E5FC9" w:rsidRPr="00567866" w:rsidRDefault="00150CB8" w:rsidP="00072F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Preslik</w:t>
            </w:r>
            <w:r w:rsidR="004D4199" w:rsidRPr="00567866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567866">
              <w:rPr>
                <w:rFonts w:eastAsia="Times New Roman" w:cstheme="minorHAnsi"/>
                <w:color w:val="000000"/>
                <w:lang w:eastAsia="hr-HR"/>
              </w:rPr>
              <w:t xml:space="preserve"> Licence za izvođenje radova u šumarstvu</w:t>
            </w:r>
          </w:p>
        </w:tc>
      </w:tr>
      <w:tr w:rsidR="004E5FC9" w:rsidRPr="00567866" w14:paraId="19C71C3E" w14:textId="77777777" w:rsidTr="00CD652A">
        <w:tc>
          <w:tcPr>
            <w:tcW w:w="2263" w:type="dxa"/>
          </w:tcPr>
          <w:p w14:paraId="61D520EB" w14:textId="77777777" w:rsidR="004E5FC9" w:rsidRPr="00567866" w:rsidRDefault="004E5FC9" w:rsidP="00CD652A">
            <w:pPr>
              <w:rPr>
                <w:rFonts w:cstheme="minorHAnsi"/>
                <w:b/>
              </w:rPr>
            </w:pPr>
            <w:r w:rsidRPr="00567866">
              <w:rPr>
                <w:rFonts w:cstheme="minorHAnsi"/>
                <w:b/>
              </w:rPr>
              <w:t>8.6.2 MODERNIZACIJA TEHNOLOGIJA, STROJEVA, ALATA I OPREME U PREDINDUSTRIJSKOJ PRERADI DRVA</w:t>
            </w:r>
          </w:p>
        </w:tc>
        <w:tc>
          <w:tcPr>
            <w:tcW w:w="6799" w:type="dxa"/>
          </w:tcPr>
          <w:p w14:paraId="485CAFDC" w14:textId="77777777" w:rsidR="004E5FC9" w:rsidRPr="00567866" w:rsidRDefault="004E5FC9" w:rsidP="00AC3CC2">
            <w:pPr>
              <w:pStyle w:val="ListParagraph"/>
              <w:numPr>
                <w:ilvl w:val="0"/>
                <w:numId w:val="12"/>
              </w:numPr>
              <w:ind w:left="601" w:hanging="425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  <w:r w:rsidRPr="00567866">
              <w:rPr>
                <w:rFonts w:eastAsia="Times New Roman" w:cstheme="minorHAnsi"/>
                <w:color w:val="000000"/>
                <w:lang w:eastAsia="hr-HR"/>
              </w:rPr>
              <w:t>Obavijest o razvrstavanju poslovnog subjekta sukladno Nacionalnoj klasifikaciji djelatnosti (2007) za područje C, odjeljak 16.</w:t>
            </w:r>
          </w:p>
          <w:p w14:paraId="26D3789E" w14:textId="224A3274" w:rsidR="004E5FC9" w:rsidRPr="00567866" w:rsidRDefault="004E5FC9" w:rsidP="00567866">
            <w:pPr>
              <w:pStyle w:val="ListParagraph"/>
              <w:ind w:left="601"/>
              <w:jc w:val="both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6933E02" w14:textId="201C732D" w:rsidR="004E5979" w:rsidRDefault="004E5979" w:rsidP="00FC2081">
      <w:pPr>
        <w:rPr>
          <w:rFonts w:cstheme="minorHAnsi"/>
        </w:rPr>
      </w:pPr>
    </w:p>
    <w:p w14:paraId="35573194" w14:textId="77777777" w:rsidR="004E5979" w:rsidRPr="004E5979" w:rsidRDefault="004E5979" w:rsidP="004E5979">
      <w:pPr>
        <w:rPr>
          <w:rFonts w:cstheme="minorHAnsi"/>
        </w:rPr>
      </w:pPr>
    </w:p>
    <w:p w14:paraId="769BD1BB" w14:textId="77777777" w:rsidR="004E5979" w:rsidRPr="004E5979" w:rsidRDefault="004E5979" w:rsidP="004E5979">
      <w:pPr>
        <w:rPr>
          <w:rFonts w:cstheme="minorHAnsi"/>
        </w:rPr>
      </w:pPr>
    </w:p>
    <w:p w14:paraId="28A995A7" w14:textId="77777777" w:rsidR="004E5979" w:rsidRPr="004E5979" w:rsidRDefault="004E5979" w:rsidP="004E5979">
      <w:pPr>
        <w:rPr>
          <w:rFonts w:cstheme="minorHAnsi"/>
        </w:rPr>
      </w:pPr>
    </w:p>
    <w:p w14:paraId="605E2003" w14:textId="77777777" w:rsidR="004E5979" w:rsidRPr="004E5979" w:rsidRDefault="004E5979" w:rsidP="004E5979">
      <w:pPr>
        <w:rPr>
          <w:rFonts w:cstheme="minorHAnsi"/>
        </w:rPr>
      </w:pPr>
    </w:p>
    <w:p w14:paraId="71E24077" w14:textId="77777777" w:rsidR="004E5979" w:rsidRPr="004E5979" w:rsidRDefault="004E5979" w:rsidP="004E5979">
      <w:pPr>
        <w:rPr>
          <w:rFonts w:cstheme="minorHAnsi"/>
        </w:rPr>
      </w:pPr>
    </w:p>
    <w:p w14:paraId="38F9215B" w14:textId="77777777" w:rsidR="004E5979" w:rsidRPr="004E5979" w:rsidRDefault="004E5979" w:rsidP="004E5979">
      <w:pPr>
        <w:rPr>
          <w:rFonts w:cstheme="minorHAnsi"/>
        </w:rPr>
      </w:pPr>
    </w:p>
    <w:p w14:paraId="2939E939" w14:textId="77777777" w:rsidR="004E5979" w:rsidRPr="004E5979" w:rsidRDefault="004E5979" w:rsidP="004E5979">
      <w:pPr>
        <w:rPr>
          <w:rFonts w:cstheme="minorHAnsi"/>
        </w:rPr>
      </w:pPr>
    </w:p>
    <w:p w14:paraId="7E7B452F" w14:textId="2DB4E7C1" w:rsidR="004E5979" w:rsidRDefault="004E5979" w:rsidP="004E5979">
      <w:pPr>
        <w:rPr>
          <w:rFonts w:cstheme="minorHAnsi"/>
        </w:rPr>
      </w:pPr>
    </w:p>
    <w:p w14:paraId="102BABDC" w14:textId="766CDB1B" w:rsidR="00426678" w:rsidRPr="004E5979" w:rsidRDefault="004E5979" w:rsidP="004E5979">
      <w:pPr>
        <w:tabs>
          <w:tab w:val="left" w:pos="2985"/>
        </w:tabs>
        <w:rPr>
          <w:rFonts w:cstheme="minorHAnsi"/>
        </w:rPr>
      </w:pPr>
      <w:r>
        <w:rPr>
          <w:rFonts w:cstheme="minorHAnsi"/>
        </w:rPr>
        <w:tab/>
      </w:r>
    </w:p>
    <w:sectPr w:rsidR="00426678" w:rsidRPr="004E59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5619" w14:textId="77777777" w:rsidR="00707CFD" w:rsidRDefault="00707CFD" w:rsidP="00FC2081">
      <w:pPr>
        <w:spacing w:after="0" w:line="240" w:lineRule="auto"/>
      </w:pPr>
      <w:r>
        <w:separator/>
      </w:r>
    </w:p>
  </w:endnote>
  <w:endnote w:type="continuationSeparator" w:id="0">
    <w:p w14:paraId="0A841F2F" w14:textId="77777777" w:rsidR="00707CFD" w:rsidRDefault="00707CFD" w:rsidP="00FC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6533" w14:textId="2536C4BE" w:rsidR="00567866" w:rsidRDefault="004E5979" w:rsidP="004E5979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1267ED8" wp14:editId="71262E8D">
          <wp:simplePos x="0" y="0"/>
          <wp:positionH relativeFrom="margin">
            <wp:align>center</wp:align>
          </wp:positionH>
          <wp:positionV relativeFrom="paragraph">
            <wp:posOffset>-405130</wp:posOffset>
          </wp:positionV>
          <wp:extent cx="4733925" cy="994062"/>
          <wp:effectExtent l="0" t="0" r="0" b="0"/>
          <wp:wrapTight wrapText="bothSides">
            <wp:wrapPolygon edited="0">
              <wp:start x="0" y="0"/>
              <wp:lineTo x="0" y="21117"/>
              <wp:lineTo x="21470" y="21117"/>
              <wp:lineTo x="214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99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871D9" w14:textId="2E088288" w:rsidR="00567866" w:rsidRDefault="0056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19CD" w14:textId="77777777" w:rsidR="00707CFD" w:rsidRDefault="00707CFD" w:rsidP="00FC2081">
      <w:pPr>
        <w:spacing w:after="0" w:line="240" w:lineRule="auto"/>
      </w:pPr>
      <w:r>
        <w:separator/>
      </w:r>
    </w:p>
  </w:footnote>
  <w:footnote w:type="continuationSeparator" w:id="0">
    <w:p w14:paraId="15991756" w14:textId="77777777" w:rsidR="00707CFD" w:rsidRDefault="00707CFD" w:rsidP="00FC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36AE" w14:textId="0AFBF458" w:rsidR="00E315D1" w:rsidRDefault="00E3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EE1F" w14:textId="7ED985DE" w:rsidR="00567866" w:rsidRDefault="004E5979">
    <w:pPr>
      <w:pStyle w:val="Header"/>
    </w:pPr>
    <w:r>
      <w:rPr>
        <w:noProof/>
      </w:rPr>
      <w:drawing>
        <wp:inline distT="0" distB="0" distL="0" distR="0" wp14:anchorId="6EE6511C" wp14:editId="3B07719A">
          <wp:extent cx="5760720" cy="8185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4D07" w14:textId="6A9FAEA6" w:rsidR="00E315D1" w:rsidRDefault="00E31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A86"/>
    <w:multiLevelType w:val="hybridMultilevel"/>
    <w:tmpl w:val="1A4061E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E59"/>
    <w:multiLevelType w:val="hybridMultilevel"/>
    <w:tmpl w:val="EE9C9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C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564"/>
    <w:multiLevelType w:val="hybridMultilevel"/>
    <w:tmpl w:val="4D366C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05D48"/>
    <w:multiLevelType w:val="hybridMultilevel"/>
    <w:tmpl w:val="AFDAE2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E51"/>
    <w:multiLevelType w:val="hybridMultilevel"/>
    <w:tmpl w:val="B84A712E"/>
    <w:lvl w:ilvl="0" w:tplc="A6F0F6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163"/>
    <w:multiLevelType w:val="hybridMultilevel"/>
    <w:tmpl w:val="52D4E34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3E4"/>
    <w:multiLevelType w:val="hybridMultilevel"/>
    <w:tmpl w:val="B75018F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957BC"/>
    <w:multiLevelType w:val="hybridMultilevel"/>
    <w:tmpl w:val="26200F1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D150E"/>
    <w:multiLevelType w:val="hybridMultilevel"/>
    <w:tmpl w:val="C53065E0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43E69"/>
    <w:multiLevelType w:val="hybridMultilevel"/>
    <w:tmpl w:val="140EDF66"/>
    <w:lvl w:ilvl="0" w:tplc="8278A5B8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3058A"/>
    <w:multiLevelType w:val="hybridMultilevel"/>
    <w:tmpl w:val="480EA61C"/>
    <w:lvl w:ilvl="0" w:tplc="101A000F">
      <w:start w:val="1"/>
      <w:numFmt w:val="decimal"/>
      <w:lvlText w:val="%1."/>
      <w:lvlJc w:val="left"/>
      <w:pPr>
        <w:ind w:left="1785" w:hanging="360"/>
      </w:p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6C67D7C"/>
    <w:multiLevelType w:val="hybridMultilevel"/>
    <w:tmpl w:val="B6A2D76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B17"/>
    <w:multiLevelType w:val="hybridMultilevel"/>
    <w:tmpl w:val="DEEEF172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6"/>
    <w:rsid w:val="00064E79"/>
    <w:rsid w:val="00072F40"/>
    <w:rsid w:val="00145138"/>
    <w:rsid w:val="00150CB8"/>
    <w:rsid w:val="00165F64"/>
    <w:rsid w:val="00241D0E"/>
    <w:rsid w:val="00280D7F"/>
    <w:rsid w:val="002A03A8"/>
    <w:rsid w:val="003710F6"/>
    <w:rsid w:val="003A6CAD"/>
    <w:rsid w:val="003D5A25"/>
    <w:rsid w:val="00456795"/>
    <w:rsid w:val="004B7CD4"/>
    <w:rsid w:val="004C19A4"/>
    <w:rsid w:val="004D4199"/>
    <w:rsid w:val="004E5979"/>
    <w:rsid w:val="004E5FC9"/>
    <w:rsid w:val="00543A72"/>
    <w:rsid w:val="00567866"/>
    <w:rsid w:val="005C5319"/>
    <w:rsid w:val="005C6586"/>
    <w:rsid w:val="006828C8"/>
    <w:rsid w:val="006847D7"/>
    <w:rsid w:val="006B55E5"/>
    <w:rsid w:val="006D3533"/>
    <w:rsid w:val="00700741"/>
    <w:rsid w:val="00707CFD"/>
    <w:rsid w:val="007418EC"/>
    <w:rsid w:val="0079288A"/>
    <w:rsid w:val="007B593F"/>
    <w:rsid w:val="00893F18"/>
    <w:rsid w:val="008A39F6"/>
    <w:rsid w:val="00A13E95"/>
    <w:rsid w:val="00A35DE5"/>
    <w:rsid w:val="00A87426"/>
    <w:rsid w:val="00AC3CC2"/>
    <w:rsid w:val="00AE6573"/>
    <w:rsid w:val="00B236FC"/>
    <w:rsid w:val="00B9061C"/>
    <w:rsid w:val="00D077D7"/>
    <w:rsid w:val="00D93837"/>
    <w:rsid w:val="00E315D1"/>
    <w:rsid w:val="00E5773F"/>
    <w:rsid w:val="00F34628"/>
    <w:rsid w:val="00F7118A"/>
    <w:rsid w:val="00FC2081"/>
    <w:rsid w:val="00FE6596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6B8BB"/>
  <w15:chartTrackingRefBased/>
  <w15:docId w15:val="{7C1C77BF-1C9A-4E1D-91DD-F2F5C87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0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FootnoteTextChar"/>
    <w:uiPriority w:val="99"/>
    <w:unhideWhenUsed/>
    <w:qFormat/>
    <w:rsid w:val="00FC2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"/>
    <w:uiPriority w:val="99"/>
    <w:rsid w:val="00FC2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0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FC9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C9"/>
    <w:rPr>
      <w:sz w:val="20"/>
      <w:szCs w:val="20"/>
      <w:lang w:val="hr-HR"/>
    </w:rPr>
  </w:style>
  <w:style w:type="paragraph" w:customStyle="1" w:styleId="tekst">
    <w:name w:val="tekst"/>
    <w:basedOn w:val="Normal"/>
    <w:rsid w:val="004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-2">
    <w:name w:val="bold-2"/>
    <w:basedOn w:val="DefaultParagraphFont"/>
    <w:rsid w:val="004E5FC9"/>
  </w:style>
  <w:style w:type="character" w:customStyle="1" w:styleId="kurziv">
    <w:name w:val="kurziv"/>
    <w:basedOn w:val="DefaultParagraphFont"/>
    <w:rsid w:val="004E5FC9"/>
  </w:style>
  <w:style w:type="character" w:customStyle="1" w:styleId="bold-kurziv">
    <w:name w:val="bold-kurziv"/>
    <w:basedOn w:val="DefaultParagraphFont"/>
    <w:rsid w:val="004E5FC9"/>
  </w:style>
  <w:style w:type="paragraph" w:styleId="BalloonText">
    <w:name w:val="Balloon Text"/>
    <w:basedOn w:val="Normal"/>
    <w:link w:val="BalloonTextChar"/>
    <w:uiPriority w:val="99"/>
    <w:semiHidden/>
    <w:unhideWhenUsed/>
    <w:rsid w:val="004E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FC9"/>
    <w:rPr>
      <w:b/>
      <w:bCs/>
      <w:lang w:val="hr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FC9"/>
    <w:rPr>
      <w:b/>
      <w:bCs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66"/>
  </w:style>
  <w:style w:type="paragraph" w:styleId="Footer">
    <w:name w:val="footer"/>
    <w:basedOn w:val="Normal"/>
    <w:link w:val="FooterChar"/>
    <w:uiPriority w:val="99"/>
    <w:unhideWhenUsed/>
    <w:rsid w:val="0056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66"/>
  </w:style>
  <w:style w:type="character" w:styleId="Hyperlink">
    <w:name w:val="Hyperlink"/>
    <w:basedOn w:val="DefaultParagraphFont"/>
    <w:uiPriority w:val="99"/>
    <w:semiHidden/>
    <w:unhideWhenUsed/>
    <w:rsid w:val="00567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BAD5-1349-4769-A33B-0AB4D14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Ličina</dc:creator>
  <cp:keywords/>
  <dc:description/>
  <cp:lastModifiedBy>Ines Ličina</cp:lastModifiedBy>
  <cp:revision>13</cp:revision>
  <cp:lastPrinted>2018-05-15T07:24:00Z</cp:lastPrinted>
  <dcterms:created xsi:type="dcterms:W3CDTF">2018-06-15T12:54:00Z</dcterms:created>
  <dcterms:modified xsi:type="dcterms:W3CDTF">2018-07-24T11:18:00Z</dcterms:modified>
</cp:coreProperties>
</file>