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B474" w14:textId="5926CE7B" w:rsidR="002B20B0" w:rsidRPr="002B2546" w:rsidRDefault="002B20B0" w:rsidP="00E86735">
      <w:pPr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B2546">
        <w:rPr>
          <w:rFonts w:ascii="Times New Roman" w:hAnsi="Times New Roman" w:cs="Times New Roman"/>
          <w:b/>
          <w:bCs/>
          <w:sz w:val="24"/>
          <w:szCs w:val="24"/>
        </w:rPr>
        <w:t>Hrvatska agencija za malo gospodarstvo, inovacije i investicije</w:t>
      </w:r>
    </w:p>
    <w:p w14:paraId="16E67B10" w14:textId="755B72FA" w:rsidR="002B20B0" w:rsidRPr="002B2546" w:rsidRDefault="002B20B0" w:rsidP="00E86735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>Ksaver 208, 10000 Zagreb</w:t>
      </w:r>
    </w:p>
    <w:p w14:paraId="2E0F4B6E" w14:textId="77777777" w:rsidR="00E86735" w:rsidRPr="002B2546" w:rsidRDefault="00E86735" w:rsidP="00E86735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>OIB: 25609559342</w:t>
      </w:r>
      <w:r w:rsidRPr="002B2546">
        <w:rPr>
          <w:rFonts w:ascii="Times New Roman" w:hAnsi="Times New Roman" w:cs="Times New Roman"/>
          <w:sz w:val="24"/>
          <w:szCs w:val="24"/>
        </w:rPr>
        <w:tab/>
      </w:r>
    </w:p>
    <w:p w14:paraId="3137E4A9" w14:textId="77777777" w:rsidR="00CE62AF" w:rsidRPr="002B2546" w:rsidRDefault="00CE62AF" w:rsidP="00592F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BBBA9" w14:textId="77777777" w:rsidR="00E86735" w:rsidRPr="002B2546" w:rsidRDefault="00E86735" w:rsidP="00592F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DBE11" w14:textId="186CD7ED" w:rsidR="007A1BD7" w:rsidRPr="002B2546" w:rsidRDefault="003B3E5E" w:rsidP="00592F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46">
        <w:rPr>
          <w:rFonts w:ascii="Times New Roman" w:hAnsi="Times New Roman" w:cs="Times New Roman"/>
          <w:b/>
          <w:bCs/>
          <w:sz w:val="24"/>
          <w:szCs w:val="24"/>
        </w:rPr>
        <w:t xml:space="preserve">OBRAZLOŽENJA IZVRŠENJA FINANCIJSKOG PLANA </w:t>
      </w:r>
      <w:r w:rsidR="002B20B0" w:rsidRPr="002B2546">
        <w:rPr>
          <w:rFonts w:ascii="Times New Roman" w:hAnsi="Times New Roman" w:cs="Times New Roman"/>
          <w:b/>
          <w:bCs/>
          <w:sz w:val="24"/>
          <w:szCs w:val="24"/>
        </w:rPr>
        <w:t>01.01.202</w:t>
      </w:r>
      <w:r w:rsidR="0041793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B20B0" w:rsidRPr="002B2546">
        <w:rPr>
          <w:rFonts w:ascii="Times New Roman" w:hAnsi="Times New Roman" w:cs="Times New Roman"/>
          <w:b/>
          <w:bCs/>
          <w:sz w:val="24"/>
          <w:szCs w:val="24"/>
        </w:rPr>
        <w:t>.-30.06.202</w:t>
      </w:r>
      <w:r w:rsidR="0041793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B20B0" w:rsidRPr="002B25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479F1A" w14:textId="77777777" w:rsidR="00E86735" w:rsidRPr="002B2546" w:rsidRDefault="00E86735" w:rsidP="009E4F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837FD" w14:textId="2D6AF50C" w:rsidR="00A77C07" w:rsidRPr="002B2546" w:rsidRDefault="00A77C07" w:rsidP="009E4F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46">
        <w:rPr>
          <w:rFonts w:ascii="Times New Roman" w:hAnsi="Times New Roman" w:cs="Times New Roman"/>
          <w:b/>
          <w:bCs/>
          <w:sz w:val="24"/>
          <w:szCs w:val="24"/>
        </w:rPr>
        <w:t>Izvještaj o prihodima i rashodima prema ekonomskoj klasifikaciji</w:t>
      </w:r>
    </w:p>
    <w:p w14:paraId="6B32CBFF" w14:textId="41BD0E6D" w:rsidR="00AF5E37" w:rsidRDefault="006D297F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 xml:space="preserve">Prihodi za prvih šest mjeseci iznose </w:t>
      </w:r>
      <w:r w:rsidR="00417935">
        <w:rPr>
          <w:rFonts w:ascii="Times New Roman" w:hAnsi="Times New Roman" w:cs="Times New Roman"/>
          <w:sz w:val="24"/>
          <w:szCs w:val="24"/>
        </w:rPr>
        <w:t>39,8</w:t>
      </w:r>
      <w:r w:rsidRPr="002B2546">
        <w:rPr>
          <w:rFonts w:ascii="Times New Roman" w:hAnsi="Times New Roman" w:cs="Times New Roman"/>
          <w:sz w:val="24"/>
          <w:szCs w:val="24"/>
        </w:rPr>
        <w:t xml:space="preserve"> mil eura, što je u</w:t>
      </w:r>
      <w:r w:rsidR="00D15FB8" w:rsidRPr="002B2546">
        <w:rPr>
          <w:rFonts w:ascii="Times New Roman" w:hAnsi="Times New Roman" w:cs="Times New Roman"/>
          <w:sz w:val="24"/>
          <w:szCs w:val="24"/>
        </w:rPr>
        <w:t xml:space="preserve"> odnosu na prethodno razdoblje </w:t>
      </w:r>
      <w:r w:rsidR="00C56C2B" w:rsidRPr="002B2546">
        <w:rPr>
          <w:rFonts w:ascii="Times New Roman" w:hAnsi="Times New Roman" w:cs="Times New Roman"/>
          <w:sz w:val="24"/>
          <w:szCs w:val="24"/>
        </w:rPr>
        <w:t xml:space="preserve">više </w:t>
      </w:r>
      <w:r w:rsidRPr="002B2546">
        <w:rPr>
          <w:rFonts w:ascii="Times New Roman" w:hAnsi="Times New Roman" w:cs="Times New Roman"/>
          <w:sz w:val="24"/>
          <w:szCs w:val="24"/>
        </w:rPr>
        <w:t xml:space="preserve">za </w:t>
      </w:r>
      <w:r w:rsidR="006C490B"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C56C2B" w:rsidRPr="002B2546">
        <w:rPr>
          <w:rFonts w:ascii="Times New Roman" w:hAnsi="Times New Roman" w:cs="Times New Roman"/>
          <w:sz w:val="24"/>
          <w:szCs w:val="24"/>
        </w:rPr>
        <w:t>1</w:t>
      </w:r>
      <w:r w:rsidR="00BD061F">
        <w:rPr>
          <w:rFonts w:ascii="Times New Roman" w:hAnsi="Times New Roman" w:cs="Times New Roman"/>
          <w:sz w:val="24"/>
          <w:szCs w:val="24"/>
        </w:rPr>
        <w:t>84</w:t>
      </w:r>
      <w:r w:rsidR="006D4779">
        <w:rPr>
          <w:rFonts w:ascii="Times New Roman" w:hAnsi="Times New Roman" w:cs="Times New Roman"/>
          <w:sz w:val="24"/>
          <w:szCs w:val="24"/>
        </w:rPr>
        <w:t>,16</w:t>
      </w:r>
      <w:r w:rsidR="006C490B" w:rsidRPr="002B2546">
        <w:rPr>
          <w:rFonts w:ascii="Times New Roman" w:hAnsi="Times New Roman" w:cs="Times New Roman"/>
          <w:sz w:val="24"/>
          <w:szCs w:val="24"/>
        </w:rPr>
        <w:t>%</w:t>
      </w:r>
      <w:r w:rsidR="001D2E58">
        <w:rPr>
          <w:rFonts w:ascii="Times New Roman" w:hAnsi="Times New Roman" w:cs="Times New Roman"/>
          <w:sz w:val="24"/>
          <w:szCs w:val="24"/>
        </w:rPr>
        <w:t xml:space="preserve"> i čine 2</w:t>
      </w:r>
      <w:r w:rsidR="006D4779">
        <w:rPr>
          <w:rFonts w:ascii="Times New Roman" w:hAnsi="Times New Roman" w:cs="Times New Roman"/>
          <w:sz w:val="24"/>
          <w:szCs w:val="24"/>
        </w:rPr>
        <w:t>7,65</w:t>
      </w:r>
      <w:r w:rsidR="001D2E58">
        <w:rPr>
          <w:rFonts w:ascii="Times New Roman" w:hAnsi="Times New Roman" w:cs="Times New Roman"/>
          <w:sz w:val="24"/>
          <w:szCs w:val="24"/>
        </w:rPr>
        <w:t>% plana prihoda za 2025. godinu.</w:t>
      </w:r>
    </w:p>
    <w:p w14:paraId="5B80F5B2" w14:textId="2E49454C" w:rsidR="001D2E58" w:rsidRPr="002B2546" w:rsidRDefault="001D2E58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Najveći udio čine prihodi skupine 67 Prihodi iz proračuna u iznosu od 35,2 mil eura, odnosno 26,</w:t>
      </w:r>
      <w:r w:rsidR="006D4779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% ukupnih prihoda ostvarenih u prvoj polovini godine.</w:t>
      </w:r>
    </w:p>
    <w:p w14:paraId="3D89683F" w14:textId="0E7BB8D8" w:rsidR="00B24A24" w:rsidRDefault="00AB64AF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 xml:space="preserve">Skupina prihoda 63 Pomoći iz inozemstva bilježe </w:t>
      </w:r>
      <w:r w:rsidR="00417935">
        <w:rPr>
          <w:rFonts w:ascii="Times New Roman" w:hAnsi="Times New Roman" w:cs="Times New Roman"/>
          <w:sz w:val="24"/>
          <w:szCs w:val="24"/>
        </w:rPr>
        <w:t>pad</w:t>
      </w:r>
      <w:r w:rsidRPr="002B2546">
        <w:rPr>
          <w:rFonts w:ascii="Times New Roman" w:hAnsi="Times New Roman" w:cs="Times New Roman"/>
          <w:sz w:val="24"/>
          <w:szCs w:val="24"/>
        </w:rPr>
        <w:t xml:space="preserve"> u prvih šest mjeseci 202</w:t>
      </w:r>
      <w:r w:rsidR="00417935">
        <w:rPr>
          <w:rFonts w:ascii="Times New Roman" w:hAnsi="Times New Roman" w:cs="Times New Roman"/>
          <w:sz w:val="24"/>
          <w:szCs w:val="24"/>
        </w:rPr>
        <w:t>5</w:t>
      </w:r>
      <w:r w:rsidRPr="002B2546">
        <w:rPr>
          <w:rFonts w:ascii="Times New Roman" w:hAnsi="Times New Roman" w:cs="Times New Roman"/>
          <w:sz w:val="24"/>
          <w:szCs w:val="24"/>
        </w:rPr>
        <w:t xml:space="preserve">. godine i to za </w:t>
      </w:r>
      <w:r w:rsidR="00417935">
        <w:rPr>
          <w:rFonts w:ascii="Times New Roman" w:hAnsi="Times New Roman" w:cs="Times New Roman"/>
          <w:sz w:val="24"/>
          <w:szCs w:val="24"/>
        </w:rPr>
        <w:t>preko 90</w:t>
      </w:r>
      <w:r w:rsidRPr="002B2546">
        <w:rPr>
          <w:rFonts w:ascii="Times New Roman" w:hAnsi="Times New Roman" w:cs="Times New Roman"/>
          <w:sz w:val="24"/>
          <w:szCs w:val="24"/>
        </w:rPr>
        <w:t xml:space="preserve"> % u odnosu na isto razdoblje prethodne godine</w:t>
      </w:r>
      <w:r w:rsidR="00B24A24">
        <w:rPr>
          <w:rFonts w:ascii="Times New Roman" w:hAnsi="Times New Roman" w:cs="Times New Roman"/>
          <w:sz w:val="24"/>
          <w:szCs w:val="24"/>
        </w:rPr>
        <w:t xml:space="preserve"> </w:t>
      </w:r>
      <w:r w:rsidR="00D70256" w:rsidRPr="00D70256">
        <w:rPr>
          <w:rFonts w:ascii="Times New Roman" w:hAnsi="Times New Roman" w:cs="Times New Roman"/>
          <w:sz w:val="24"/>
          <w:szCs w:val="24"/>
        </w:rPr>
        <w:t>uslijed  promjene načina evidentiranja prihoda EU sukladno novom Pravilni</w:t>
      </w:r>
      <w:r w:rsidR="00E945CF">
        <w:rPr>
          <w:rFonts w:ascii="Times New Roman" w:hAnsi="Times New Roman" w:cs="Times New Roman"/>
          <w:sz w:val="24"/>
          <w:szCs w:val="24"/>
        </w:rPr>
        <w:t>ku.</w:t>
      </w:r>
    </w:p>
    <w:p w14:paraId="36D9A770" w14:textId="26344009" w:rsidR="00AF5E37" w:rsidRPr="002B2546" w:rsidRDefault="00417935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Razlog</w:t>
      </w:r>
      <w:r w:rsidR="001D2E58">
        <w:rPr>
          <w:rFonts w:ascii="Times New Roman" w:hAnsi="Times New Roman" w:cs="Times New Roman"/>
          <w:sz w:val="24"/>
          <w:szCs w:val="24"/>
        </w:rPr>
        <w:t xml:space="preserve"> izmijenjene dinamike u ukupnoj strukturi prihoda u odnosu na 2024. godinu </w:t>
      </w:r>
      <w:r>
        <w:rPr>
          <w:rFonts w:ascii="Times New Roman" w:hAnsi="Times New Roman" w:cs="Times New Roman"/>
          <w:sz w:val="24"/>
          <w:szCs w:val="24"/>
        </w:rPr>
        <w:t xml:space="preserve">je novi Pravilnik o proračunskom računovodstvu koji je stupio na snagu 01.01.2025.godine. </w:t>
      </w:r>
    </w:p>
    <w:p w14:paraId="0FA3BACE" w14:textId="44396B80" w:rsidR="00AF5E37" w:rsidRPr="002B2546" w:rsidRDefault="00AB64AF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>Prihodi od imovine, skupina 64</w:t>
      </w:r>
      <w:r w:rsidR="00965936" w:rsidRPr="002B2546">
        <w:rPr>
          <w:rFonts w:ascii="Times New Roman" w:hAnsi="Times New Roman" w:cs="Times New Roman"/>
          <w:sz w:val="24"/>
          <w:szCs w:val="24"/>
        </w:rPr>
        <w:t>,</w:t>
      </w:r>
      <w:r w:rsidR="00C56C2B" w:rsidRPr="002B2546">
        <w:rPr>
          <w:rFonts w:ascii="Times New Roman" w:hAnsi="Times New Roman" w:cs="Times New Roman"/>
          <w:sz w:val="24"/>
          <w:szCs w:val="24"/>
        </w:rPr>
        <w:t xml:space="preserve"> bilježe rast od </w:t>
      </w:r>
      <w:r w:rsidR="00417935">
        <w:rPr>
          <w:rFonts w:ascii="Times New Roman" w:hAnsi="Times New Roman" w:cs="Times New Roman"/>
          <w:sz w:val="24"/>
          <w:szCs w:val="24"/>
        </w:rPr>
        <w:t>278</w:t>
      </w:r>
      <w:r w:rsidR="006D4779">
        <w:rPr>
          <w:rFonts w:ascii="Times New Roman" w:hAnsi="Times New Roman" w:cs="Times New Roman"/>
          <w:sz w:val="24"/>
          <w:szCs w:val="24"/>
        </w:rPr>
        <w:t>,20</w:t>
      </w:r>
      <w:r w:rsidR="00C56C2B" w:rsidRPr="002B2546">
        <w:rPr>
          <w:rFonts w:ascii="Times New Roman" w:hAnsi="Times New Roman" w:cs="Times New Roman"/>
          <w:sz w:val="24"/>
          <w:szCs w:val="24"/>
        </w:rPr>
        <w:t>%</w:t>
      </w:r>
      <w:r w:rsidR="00965936" w:rsidRPr="002B2546">
        <w:rPr>
          <w:rFonts w:ascii="Times New Roman" w:hAnsi="Times New Roman" w:cs="Times New Roman"/>
          <w:sz w:val="24"/>
          <w:szCs w:val="24"/>
        </w:rPr>
        <w:t xml:space="preserve">. </w:t>
      </w:r>
      <w:r w:rsidR="009E4FC6" w:rsidRPr="002B2546">
        <w:rPr>
          <w:rFonts w:ascii="Times New Roman" w:hAnsi="Times New Roman" w:cs="Times New Roman"/>
          <w:sz w:val="24"/>
          <w:szCs w:val="24"/>
        </w:rPr>
        <w:t xml:space="preserve">Najveći </w:t>
      </w:r>
      <w:r w:rsidR="007B7AC5" w:rsidRPr="002B2546">
        <w:rPr>
          <w:rFonts w:ascii="Times New Roman" w:hAnsi="Times New Roman" w:cs="Times New Roman"/>
          <w:sz w:val="24"/>
          <w:szCs w:val="24"/>
        </w:rPr>
        <w:t>rast</w:t>
      </w:r>
      <w:r w:rsidR="009E4FC6" w:rsidRPr="002B2546">
        <w:rPr>
          <w:rFonts w:ascii="Times New Roman" w:hAnsi="Times New Roman" w:cs="Times New Roman"/>
          <w:sz w:val="24"/>
          <w:szCs w:val="24"/>
        </w:rPr>
        <w:t xml:space="preserve"> prihoda</w:t>
      </w:r>
      <w:r w:rsidR="006C490B"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417935">
        <w:rPr>
          <w:rFonts w:ascii="Times New Roman" w:hAnsi="Times New Roman" w:cs="Times New Roman"/>
          <w:sz w:val="24"/>
          <w:szCs w:val="24"/>
        </w:rPr>
        <w:t>u iznosu od 3.1</w:t>
      </w:r>
      <w:r w:rsidR="006D4779">
        <w:rPr>
          <w:rFonts w:ascii="Times New Roman" w:hAnsi="Times New Roman" w:cs="Times New Roman"/>
          <w:sz w:val="24"/>
          <w:szCs w:val="24"/>
        </w:rPr>
        <w:t xml:space="preserve"> </w:t>
      </w:r>
      <w:r w:rsidR="00417935">
        <w:rPr>
          <w:rFonts w:ascii="Times New Roman" w:hAnsi="Times New Roman" w:cs="Times New Roman"/>
          <w:sz w:val="24"/>
          <w:szCs w:val="24"/>
        </w:rPr>
        <w:t>mil eura</w:t>
      </w:r>
      <w:r w:rsidR="006C490B"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9E4FC6" w:rsidRPr="002B2546">
        <w:rPr>
          <w:rFonts w:ascii="Times New Roman" w:hAnsi="Times New Roman" w:cs="Times New Roman"/>
          <w:sz w:val="24"/>
          <w:szCs w:val="24"/>
        </w:rPr>
        <w:t>se na</w:t>
      </w:r>
      <w:r w:rsidR="006C490B" w:rsidRPr="002B2546">
        <w:rPr>
          <w:rFonts w:ascii="Times New Roman" w:hAnsi="Times New Roman" w:cs="Times New Roman"/>
          <w:sz w:val="24"/>
          <w:szCs w:val="24"/>
        </w:rPr>
        <w:t xml:space="preserve"> skupinu prihoda 6</w:t>
      </w:r>
      <w:r w:rsidR="007B7AC5" w:rsidRPr="002B2546">
        <w:rPr>
          <w:rFonts w:ascii="Times New Roman" w:hAnsi="Times New Roman" w:cs="Times New Roman"/>
          <w:sz w:val="24"/>
          <w:szCs w:val="24"/>
        </w:rPr>
        <w:t>41</w:t>
      </w:r>
      <w:r w:rsidR="00417935">
        <w:rPr>
          <w:rFonts w:ascii="Times New Roman" w:hAnsi="Times New Roman" w:cs="Times New Roman"/>
          <w:sz w:val="24"/>
          <w:szCs w:val="24"/>
        </w:rPr>
        <w:t>3</w:t>
      </w:r>
      <w:r w:rsidR="006C490B" w:rsidRPr="002B2546">
        <w:rPr>
          <w:rFonts w:ascii="Times New Roman" w:hAnsi="Times New Roman" w:cs="Times New Roman"/>
          <w:sz w:val="24"/>
          <w:szCs w:val="24"/>
        </w:rPr>
        <w:t>, Prihod</w:t>
      </w:r>
      <w:r w:rsidR="007B7AC5" w:rsidRPr="002B2546">
        <w:rPr>
          <w:rFonts w:ascii="Times New Roman" w:hAnsi="Times New Roman" w:cs="Times New Roman"/>
          <w:sz w:val="24"/>
          <w:szCs w:val="24"/>
        </w:rPr>
        <w:t>i od kamata</w:t>
      </w:r>
      <w:r w:rsidR="00417935">
        <w:rPr>
          <w:rFonts w:ascii="Times New Roman" w:hAnsi="Times New Roman" w:cs="Times New Roman"/>
          <w:sz w:val="24"/>
          <w:szCs w:val="24"/>
        </w:rPr>
        <w:t xml:space="preserve"> na oročena sredstva</w:t>
      </w:r>
      <w:r w:rsidR="007B7AC5" w:rsidRPr="002B2546">
        <w:rPr>
          <w:rFonts w:ascii="Times New Roman" w:hAnsi="Times New Roman" w:cs="Times New Roman"/>
          <w:sz w:val="24"/>
          <w:szCs w:val="24"/>
        </w:rPr>
        <w:t>.</w:t>
      </w:r>
    </w:p>
    <w:p w14:paraId="2BCBB3F2" w14:textId="69DDEC48" w:rsidR="001D2E58" w:rsidRPr="002B2546" w:rsidRDefault="00C041B9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 xml:space="preserve">Povrat kapitalnih pomoći danih trgovačkim društvima i obrtnicima po protestiranim jamstvima bilježe </w:t>
      </w:r>
      <w:r w:rsidR="00417935">
        <w:rPr>
          <w:rFonts w:ascii="Times New Roman" w:hAnsi="Times New Roman" w:cs="Times New Roman"/>
          <w:sz w:val="24"/>
          <w:szCs w:val="24"/>
        </w:rPr>
        <w:t>rast</w:t>
      </w:r>
      <w:r w:rsidRPr="002B2546">
        <w:rPr>
          <w:rFonts w:ascii="Times New Roman" w:hAnsi="Times New Roman" w:cs="Times New Roman"/>
          <w:sz w:val="24"/>
          <w:szCs w:val="24"/>
        </w:rPr>
        <w:t xml:space="preserve"> od </w:t>
      </w:r>
      <w:r w:rsidR="00417935">
        <w:rPr>
          <w:rFonts w:ascii="Times New Roman" w:hAnsi="Times New Roman" w:cs="Times New Roman"/>
          <w:sz w:val="24"/>
          <w:szCs w:val="24"/>
        </w:rPr>
        <w:t>14,7</w:t>
      </w:r>
      <w:r w:rsidR="006D4779">
        <w:rPr>
          <w:rFonts w:ascii="Times New Roman" w:hAnsi="Times New Roman" w:cs="Times New Roman"/>
          <w:sz w:val="24"/>
          <w:szCs w:val="24"/>
        </w:rPr>
        <w:t>2</w:t>
      </w:r>
      <w:r w:rsidRPr="002B2546">
        <w:rPr>
          <w:rFonts w:ascii="Times New Roman" w:hAnsi="Times New Roman" w:cs="Times New Roman"/>
          <w:sz w:val="24"/>
          <w:szCs w:val="24"/>
        </w:rPr>
        <w:t>% u odnosu na isto razdoblje 202</w:t>
      </w:r>
      <w:r w:rsidR="00417935">
        <w:rPr>
          <w:rFonts w:ascii="Times New Roman" w:hAnsi="Times New Roman" w:cs="Times New Roman"/>
          <w:sz w:val="24"/>
          <w:szCs w:val="24"/>
        </w:rPr>
        <w:t>4</w:t>
      </w:r>
      <w:r w:rsidRPr="002B2546">
        <w:rPr>
          <w:rFonts w:ascii="Times New Roman" w:hAnsi="Times New Roman" w:cs="Times New Roman"/>
          <w:sz w:val="24"/>
          <w:szCs w:val="24"/>
        </w:rPr>
        <w:t>.godine.</w:t>
      </w:r>
    </w:p>
    <w:p w14:paraId="1F4CD573" w14:textId="3EA8F52F" w:rsidR="00AF5E37" w:rsidRPr="002B2546" w:rsidRDefault="00AF5E37" w:rsidP="00AF5E37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>Ostvarenje ukupnih prihoda</w:t>
      </w:r>
      <w:r w:rsidR="00417935">
        <w:rPr>
          <w:rFonts w:ascii="Times New Roman" w:hAnsi="Times New Roman" w:cs="Times New Roman"/>
          <w:sz w:val="24"/>
          <w:szCs w:val="24"/>
        </w:rPr>
        <w:t xml:space="preserve"> skupine 64 </w:t>
      </w:r>
      <w:r w:rsidRPr="002B2546">
        <w:rPr>
          <w:rFonts w:ascii="Times New Roman" w:hAnsi="Times New Roman" w:cs="Times New Roman"/>
          <w:sz w:val="24"/>
          <w:szCs w:val="24"/>
        </w:rPr>
        <w:t xml:space="preserve">u odnosu na plan </w:t>
      </w:r>
      <w:r w:rsidR="00417935">
        <w:rPr>
          <w:rFonts w:ascii="Times New Roman" w:hAnsi="Times New Roman" w:cs="Times New Roman"/>
          <w:sz w:val="24"/>
          <w:szCs w:val="24"/>
        </w:rPr>
        <w:t>je</w:t>
      </w:r>
      <w:r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6D4779">
        <w:rPr>
          <w:rFonts w:ascii="Times New Roman" w:hAnsi="Times New Roman" w:cs="Times New Roman"/>
          <w:sz w:val="24"/>
          <w:szCs w:val="24"/>
        </w:rPr>
        <w:t>89,45</w:t>
      </w:r>
      <w:r w:rsidRPr="002B2546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20D93AD7" w14:textId="72D2D1FB" w:rsidR="00AF5E37" w:rsidRPr="002B2546" w:rsidRDefault="00C041B9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>R</w:t>
      </w:r>
      <w:r w:rsidR="006E50BD" w:rsidRPr="002B2546">
        <w:rPr>
          <w:rFonts w:ascii="Times New Roman" w:hAnsi="Times New Roman" w:cs="Times New Roman"/>
          <w:sz w:val="24"/>
          <w:szCs w:val="24"/>
        </w:rPr>
        <w:t>ashodi</w:t>
      </w:r>
      <w:r w:rsidR="00D15FB8" w:rsidRPr="002B2546">
        <w:rPr>
          <w:rFonts w:ascii="Times New Roman" w:hAnsi="Times New Roman" w:cs="Times New Roman"/>
          <w:sz w:val="24"/>
          <w:szCs w:val="24"/>
        </w:rPr>
        <w:t xml:space="preserve"> poslovanja u </w:t>
      </w:r>
      <w:r w:rsidR="00AF5E37" w:rsidRPr="002B2546">
        <w:rPr>
          <w:rFonts w:ascii="Times New Roman" w:hAnsi="Times New Roman" w:cs="Times New Roman"/>
          <w:sz w:val="24"/>
          <w:szCs w:val="24"/>
        </w:rPr>
        <w:t>prvoj polovi</w:t>
      </w:r>
      <w:r w:rsidR="001B6EAD">
        <w:rPr>
          <w:rFonts w:ascii="Times New Roman" w:hAnsi="Times New Roman" w:cs="Times New Roman"/>
          <w:sz w:val="24"/>
          <w:szCs w:val="24"/>
        </w:rPr>
        <w:t>n</w:t>
      </w:r>
      <w:r w:rsidR="00AF5E37" w:rsidRPr="002B2546">
        <w:rPr>
          <w:rFonts w:ascii="Times New Roman" w:hAnsi="Times New Roman" w:cs="Times New Roman"/>
          <w:sz w:val="24"/>
          <w:szCs w:val="24"/>
        </w:rPr>
        <w:t>i 202</w:t>
      </w:r>
      <w:r w:rsidR="008E636A">
        <w:rPr>
          <w:rFonts w:ascii="Times New Roman" w:hAnsi="Times New Roman" w:cs="Times New Roman"/>
          <w:sz w:val="24"/>
          <w:szCs w:val="24"/>
        </w:rPr>
        <w:t>5</w:t>
      </w:r>
      <w:r w:rsidR="00AF5E37" w:rsidRPr="002B2546">
        <w:rPr>
          <w:rFonts w:ascii="Times New Roman" w:hAnsi="Times New Roman" w:cs="Times New Roman"/>
          <w:sz w:val="24"/>
          <w:szCs w:val="24"/>
        </w:rPr>
        <w:t>. go</w:t>
      </w:r>
      <w:r w:rsidR="008F1310" w:rsidRPr="002B2546">
        <w:rPr>
          <w:rFonts w:ascii="Times New Roman" w:hAnsi="Times New Roman" w:cs="Times New Roman"/>
          <w:sz w:val="24"/>
          <w:szCs w:val="24"/>
        </w:rPr>
        <w:t>d</w:t>
      </w:r>
      <w:r w:rsidR="00AF5E37" w:rsidRPr="002B2546">
        <w:rPr>
          <w:rFonts w:ascii="Times New Roman" w:hAnsi="Times New Roman" w:cs="Times New Roman"/>
          <w:sz w:val="24"/>
          <w:szCs w:val="24"/>
        </w:rPr>
        <w:t xml:space="preserve">ine </w:t>
      </w:r>
      <w:r w:rsidR="008E636A">
        <w:rPr>
          <w:rFonts w:ascii="Times New Roman" w:hAnsi="Times New Roman" w:cs="Times New Roman"/>
          <w:sz w:val="24"/>
          <w:szCs w:val="24"/>
        </w:rPr>
        <w:t>porasli su</w:t>
      </w:r>
      <w:r w:rsidR="00D15FB8" w:rsidRPr="002B2546">
        <w:rPr>
          <w:rFonts w:ascii="Times New Roman" w:hAnsi="Times New Roman" w:cs="Times New Roman"/>
          <w:sz w:val="24"/>
          <w:szCs w:val="24"/>
        </w:rPr>
        <w:t xml:space="preserve"> za </w:t>
      </w:r>
      <w:r w:rsidR="00965936" w:rsidRPr="002B2546">
        <w:rPr>
          <w:rFonts w:ascii="Times New Roman" w:hAnsi="Times New Roman" w:cs="Times New Roman"/>
          <w:sz w:val="24"/>
          <w:szCs w:val="24"/>
        </w:rPr>
        <w:t>1</w:t>
      </w:r>
      <w:r w:rsidR="008E636A">
        <w:rPr>
          <w:rFonts w:ascii="Times New Roman" w:hAnsi="Times New Roman" w:cs="Times New Roman"/>
          <w:sz w:val="24"/>
          <w:szCs w:val="24"/>
        </w:rPr>
        <w:t>6,</w:t>
      </w:r>
      <w:r w:rsidR="00BD061F">
        <w:rPr>
          <w:rFonts w:ascii="Times New Roman" w:hAnsi="Times New Roman" w:cs="Times New Roman"/>
          <w:sz w:val="24"/>
          <w:szCs w:val="24"/>
        </w:rPr>
        <w:t>9</w:t>
      </w:r>
      <w:r w:rsidR="006D4779">
        <w:rPr>
          <w:rFonts w:ascii="Times New Roman" w:hAnsi="Times New Roman" w:cs="Times New Roman"/>
          <w:sz w:val="24"/>
          <w:szCs w:val="24"/>
        </w:rPr>
        <w:t>1</w:t>
      </w:r>
      <w:r w:rsidR="00D15FB8" w:rsidRPr="002B2546">
        <w:rPr>
          <w:rFonts w:ascii="Times New Roman" w:hAnsi="Times New Roman" w:cs="Times New Roman"/>
          <w:sz w:val="24"/>
          <w:szCs w:val="24"/>
        </w:rPr>
        <w:t xml:space="preserve">% </w:t>
      </w:r>
      <w:r w:rsidR="00AF5E37" w:rsidRPr="002B2546">
        <w:rPr>
          <w:rFonts w:ascii="Times New Roman" w:hAnsi="Times New Roman" w:cs="Times New Roman"/>
          <w:sz w:val="24"/>
          <w:szCs w:val="24"/>
        </w:rPr>
        <w:t>u odnosu na 202</w:t>
      </w:r>
      <w:r w:rsidR="008E636A">
        <w:rPr>
          <w:rFonts w:ascii="Times New Roman" w:hAnsi="Times New Roman" w:cs="Times New Roman"/>
          <w:sz w:val="24"/>
          <w:szCs w:val="24"/>
        </w:rPr>
        <w:t>4</w:t>
      </w:r>
      <w:r w:rsidRPr="002B2546">
        <w:rPr>
          <w:rFonts w:ascii="Times New Roman" w:hAnsi="Times New Roman" w:cs="Times New Roman"/>
          <w:sz w:val="24"/>
          <w:szCs w:val="24"/>
        </w:rPr>
        <w:t>.</w:t>
      </w:r>
      <w:r w:rsidR="00AF5E37" w:rsidRPr="002B2546">
        <w:rPr>
          <w:rFonts w:ascii="Times New Roman" w:hAnsi="Times New Roman" w:cs="Times New Roman"/>
          <w:sz w:val="24"/>
          <w:szCs w:val="24"/>
        </w:rPr>
        <w:t xml:space="preserve"> godinu</w:t>
      </w:r>
      <w:r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8E636A">
        <w:rPr>
          <w:rFonts w:ascii="Times New Roman" w:hAnsi="Times New Roman" w:cs="Times New Roman"/>
          <w:sz w:val="24"/>
          <w:szCs w:val="24"/>
        </w:rPr>
        <w:t>i iznose 11,2 mil eura.</w:t>
      </w:r>
    </w:p>
    <w:p w14:paraId="075C994A" w14:textId="6EF30F29" w:rsidR="008F1310" w:rsidRPr="002B2546" w:rsidRDefault="004A44C8" w:rsidP="008F13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 xml:space="preserve">U strukturi rashoda </w:t>
      </w:r>
      <w:r w:rsidR="006E50BD"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D15FB8" w:rsidRPr="002B2546">
        <w:rPr>
          <w:rFonts w:ascii="Times New Roman" w:hAnsi="Times New Roman" w:cs="Times New Roman"/>
          <w:sz w:val="24"/>
          <w:szCs w:val="24"/>
        </w:rPr>
        <w:t>rashodi</w:t>
      </w:r>
      <w:r w:rsidR="00965936" w:rsidRPr="002B2546">
        <w:rPr>
          <w:rFonts w:ascii="Times New Roman" w:hAnsi="Times New Roman" w:cs="Times New Roman"/>
          <w:sz w:val="24"/>
          <w:szCs w:val="24"/>
        </w:rPr>
        <w:t xml:space="preserve"> za zaposlene</w:t>
      </w:r>
      <w:r w:rsidR="00D15FB8" w:rsidRPr="002B2546">
        <w:rPr>
          <w:rFonts w:ascii="Times New Roman" w:hAnsi="Times New Roman" w:cs="Times New Roman"/>
          <w:sz w:val="24"/>
          <w:szCs w:val="24"/>
        </w:rPr>
        <w:t xml:space="preserve"> su porasli za </w:t>
      </w:r>
      <w:r w:rsidR="008E636A">
        <w:rPr>
          <w:rFonts w:ascii="Times New Roman" w:hAnsi="Times New Roman" w:cs="Times New Roman"/>
          <w:sz w:val="24"/>
          <w:szCs w:val="24"/>
        </w:rPr>
        <w:t>1</w:t>
      </w:r>
      <w:r w:rsidR="00965936" w:rsidRPr="002B2546">
        <w:rPr>
          <w:rFonts w:ascii="Times New Roman" w:hAnsi="Times New Roman" w:cs="Times New Roman"/>
          <w:sz w:val="24"/>
          <w:szCs w:val="24"/>
        </w:rPr>
        <w:t>0,</w:t>
      </w:r>
      <w:r w:rsidR="00BD061F">
        <w:rPr>
          <w:rFonts w:ascii="Times New Roman" w:hAnsi="Times New Roman" w:cs="Times New Roman"/>
          <w:sz w:val="24"/>
          <w:szCs w:val="24"/>
        </w:rPr>
        <w:t>39</w:t>
      </w:r>
      <w:r w:rsidR="00965936" w:rsidRPr="002B2546">
        <w:rPr>
          <w:rFonts w:ascii="Times New Roman" w:hAnsi="Times New Roman" w:cs="Times New Roman"/>
          <w:sz w:val="24"/>
          <w:szCs w:val="24"/>
        </w:rPr>
        <w:t xml:space="preserve"> % kao posljedica</w:t>
      </w:r>
      <w:r w:rsidR="00AF5E37"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8F1310" w:rsidRPr="002B2546">
        <w:rPr>
          <w:rFonts w:ascii="Times New Roman" w:hAnsi="Times New Roman" w:cs="Times New Roman"/>
          <w:sz w:val="24"/>
          <w:szCs w:val="24"/>
        </w:rPr>
        <w:t xml:space="preserve">povećanja osnovice plaća, te zapošljavanja novih zaposlenika. </w:t>
      </w:r>
    </w:p>
    <w:p w14:paraId="592F4D0B" w14:textId="1CCE7615" w:rsidR="00AF5E37" w:rsidRPr="002B2546" w:rsidRDefault="00965936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 xml:space="preserve">Materijalni rashodi bilježe </w:t>
      </w:r>
      <w:r w:rsidR="0053105D">
        <w:rPr>
          <w:rFonts w:ascii="Times New Roman" w:hAnsi="Times New Roman" w:cs="Times New Roman"/>
          <w:sz w:val="24"/>
          <w:szCs w:val="24"/>
        </w:rPr>
        <w:t>rast</w:t>
      </w:r>
      <w:r w:rsidRPr="002B2546">
        <w:rPr>
          <w:rFonts w:ascii="Times New Roman" w:hAnsi="Times New Roman" w:cs="Times New Roman"/>
          <w:sz w:val="24"/>
          <w:szCs w:val="24"/>
        </w:rPr>
        <w:t xml:space="preserve"> u odnosu na prošlu godinu</w:t>
      </w:r>
      <w:r w:rsidR="008D2F3B" w:rsidRPr="002B2546">
        <w:rPr>
          <w:rFonts w:ascii="Times New Roman" w:hAnsi="Times New Roman" w:cs="Times New Roman"/>
          <w:sz w:val="24"/>
          <w:szCs w:val="24"/>
        </w:rPr>
        <w:t xml:space="preserve"> za </w:t>
      </w:r>
      <w:r w:rsidR="0053105D">
        <w:rPr>
          <w:rFonts w:ascii="Times New Roman" w:hAnsi="Times New Roman" w:cs="Times New Roman"/>
          <w:sz w:val="24"/>
          <w:szCs w:val="24"/>
        </w:rPr>
        <w:t>15</w:t>
      </w:r>
      <w:r w:rsidR="008D2F3B" w:rsidRPr="002B2546">
        <w:rPr>
          <w:rFonts w:ascii="Times New Roman" w:hAnsi="Times New Roman" w:cs="Times New Roman"/>
          <w:sz w:val="24"/>
          <w:szCs w:val="24"/>
        </w:rPr>
        <w:t>,6</w:t>
      </w:r>
      <w:r w:rsidR="006D4779">
        <w:rPr>
          <w:rFonts w:ascii="Times New Roman" w:hAnsi="Times New Roman" w:cs="Times New Roman"/>
          <w:sz w:val="24"/>
          <w:szCs w:val="24"/>
        </w:rPr>
        <w:t>0</w:t>
      </w:r>
      <w:r w:rsidR="008D2F3B" w:rsidRPr="002B2546">
        <w:rPr>
          <w:rFonts w:ascii="Times New Roman" w:hAnsi="Times New Roman" w:cs="Times New Roman"/>
          <w:sz w:val="24"/>
          <w:szCs w:val="24"/>
        </w:rPr>
        <w:t>%</w:t>
      </w:r>
      <w:r w:rsidRPr="002B2546">
        <w:rPr>
          <w:rFonts w:ascii="Times New Roman" w:hAnsi="Times New Roman" w:cs="Times New Roman"/>
          <w:sz w:val="24"/>
          <w:szCs w:val="24"/>
        </w:rPr>
        <w:t xml:space="preserve">, a njihov rast očekuje se u drugoj polovici godine aktivacijom projektnih aktivnosti. </w:t>
      </w:r>
    </w:p>
    <w:p w14:paraId="466FDE61" w14:textId="3EA6F3F2" w:rsidR="008D2F3B" w:rsidRPr="002B2546" w:rsidRDefault="008D2F3B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>Subvencije</w:t>
      </w:r>
      <w:r w:rsidR="00D15FB8" w:rsidRPr="002B2546">
        <w:rPr>
          <w:rFonts w:ascii="Times New Roman" w:hAnsi="Times New Roman" w:cs="Times New Roman"/>
          <w:sz w:val="24"/>
          <w:szCs w:val="24"/>
        </w:rPr>
        <w:t xml:space="preserve"> su u odnosu na </w:t>
      </w:r>
      <w:r w:rsidR="0053105D">
        <w:rPr>
          <w:rFonts w:ascii="Times New Roman" w:hAnsi="Times New Roman" w:cs="Times New Roman"/>
          <w:sz w:val="24"/>
          <w:szCs w:val="24"/>
        </w:rPr>
        <w:t>prvu polovinu 2024</w:t>
      </w:r>
      <w:r w:rsidR="001B6EAD">
        <w:rPr>
          <w:rFonts w:ascii="Times New Roman" w:hAnsi="Times New Roman" w:cs="Times New Roman"/>
          <w:sz w:val="24"/>
          <w:szCs w:val="24"/>
        </w:rPr>
        <w:t>.</w:t>
      </w:r>
      <w:r w:rsidR="0053105D">
        <w:rPr>
          <w:rFonts w:ascii="Times New Roman" w:hAnsi="Times New Roman" w:cs="Times New Roman"/>
          <w:sz w:val="24"/>
          <w:szCs w:val="24"/>
        </w:rPr>
        <w:t xml:space="preserve"> godine</w:t>
      </w:r>
      <w:r w:rsidR="00D15FB8"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53105D">
        <w:rPr>
          <w:rFonts w:ascii="Times New Roman" w:hAnsi="Times New Roman" w:cs="Times New Roman"/>
          <w:sz w:val="24"/>
          <w:szCs w:val="24"/>
        </w:rPr>
        <w:t>porasle</w:t>
      </w:r>
      <w:r w:rsidRPr="002B2546">
        <w:rPr>
          <w:rFonts w:ascii="Times New Roman" w:hAnsi="Times New Roman" w:cs="Times New Roman"/>
          <w:sz w:val="24"/>
          <w:szCs w:val="24"/>
        </w:rPr>
        <w:t xml:space="preserve"> za </w:t>
      </w:r>
      <w:r w:rsidR="0053105D">
        <w:rPr>
          <w:rFonts w:ascii="Times New Roman" w:hAnsi="Times New Roman" w:cs="Times New Roman"/>
          <w:sz w:val="24"/>
          <w:szCs w:val="24"/>
        </w:rPr>
        <w:t>99</w:t>
      </w:r>
      <w:r w:rsidRPr="002B2546">
        <w:rPr>
          <w:rFonts w:ascii="Times New Roman" w:hAnsi="Times New Roman" w:cs="Times New Roman"/>
          <w:sz w:val="24"/>
          <w:szCs w:val="24"/>
        </w:rPr>
        <w:t>%</w:t>
      </w:r>
      <w:r w:rsidR="00D15FB8"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53105D">
        <w:rPr>
          <w:rFonts w:ascii="Times New Roman" w:hAnsi="Times New Roman" w:cs="Times New Roman"/>
          <w:sz w:val="24"/>
          <w:szCs w:val="24"/>
        </w:rPr>
        <w:t>i iznose gotovo 2 mil eura.</w:t>
      </w:r>
    </w:p>
    <w:p w14:paraId="50ADEBB0" w14:textId="53FB072B" w:rsidR="00AF5E37" w:rsidRPr="002B2546" w:rsidRDefault="00C600B2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 xml:space="preserve">Ostvarenje </w:t>
      </w:r>
      <w:r w:rsidR="00AF5E37" w:rsidRPr="002B2546">
        <w:rPr>
          <w:rFonts w:ascii="Times New Roman" w:hAnsi="Times New Roman" w:cs="Times New Roman"/>
          <w:sz w:val="24"/>
          <w:szCs w:val="24"/>
        </w:rPr>
        <w:t xml:space="preserve">ukupnih </w:t>
      </w:r>
      <w:r w:rsidR="00C041B9" w:rsidRPr="002B2546">
        <w:rPr>
          <w:rFonts w:ascii="Times New Roman" w:hAnsi="Times New Roman" w:cs="Times New Roman"/>
          <w:sz w:val="24"/>
          <w:szCs w:val="24"/>
        </w:rPr>
        <w:t>rashoda</w:t>
      </w:r>
      <w:r w:rsidR="00AF5E37"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Pr="002B2546">
        <w:rPr>
          <w:rFonts w:ascii="Times New Roman" w:hAnsi="Times New Roman" w:cs="Times New Roman"/>
          <w:sz w:val="24"/>
          <w:szCs w:val="24"/>
        </w:rPr>
        <w:t xml:space="preserve">u odnosu na plan </w:t>
      </w:r>
      <w:r w:rsidR="00BD15B4" w:rsidRPr="002B2546">
        <w:rPr>
          <w:rFonts w:ascii="Times New Roman" w:hAnsi="Times New Roman" w:cs="Times New Roman"/>
          <w:sz w:val="24"/>
          <w:szCs w:val="24"/>
        </w:rPr>
        <w:t>iznosi</w:t>
      </w:r>
      <w:r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8D2F3B" w:rsidRPr="002B2546">
        <w:rPr>
          <w:rFonts w:ascii="Times New Roman" w:hAnsi="Times New Roman" w:cs="Times New Roman"/>
          <w:sz w:val="24"/>
          <w:szCs w:val="24"/>
        </w:rPr>
        <w:t>1</w:t>
      </w:r>
      <w:r w:rsidR="0053105D">
        <w:rPr>
          <w:rFonts w:ascii="Times New Roman" w:hAnsi="Times New Roman" w:cs="Times New Roman"/>
          <w:sz w:val="24"/>
          <w:szCs w:val="24"/>
        </w:rPr>
        <w:t>6</w:t>
      </w:r>
      <w:r w:rsidR="008D2F3B" w:rsidRPr="002B2546">
        <w:rPr>
          <w:rFonts w:ascii="Times New Roman" w:hAnsi="Times New Roman" w:cs="Times New Roman"/>
          <w:sz w:val="24"/>
          <w:szCs w:val="24"/>
        </w:rPr>
        <w:t>,</w:t>
      </w:r>
      <w:r w:rsidR="0053105D">
        <w:rPr>
          <w:rFonts w:ascii="Times New Roman" w:hAnsi="Times New Roman" w:cs="Times New Roman"/>
          <w:sz w:val="24"/>
          <w:szCs w:val="24"/>
        </w:rPr>
        <w:t>67</w:t>
      </w:r>
      <w:r w:rsidRPr="002B2546">
        <w:rPr>
          <w:rFonts w:ascii="Times New Roman" w:hAnsi="Times New Roman" w:cs="Times New Roman"/>
          <w:sz w:val="24"/>
          <w:szCs w:val="24"/>
        </w:rPr>
        <w:t>%</w:t>
      </w:r>
      <w:r w:rsidR="00BD15B4" w:rsidRPr="002B25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44071D" w14:textId="27ED2B96" w:rsidR="00AF0E03" w:rsidRPr="002B2546" w:rsidRDefault="00B34E00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>Njihovo</w:t>
      </w:r>
      <w:r w:rsidR="00C600B2" w:rsidRPr="002B2546">
        <w:rPr>
          <w:rFonts w:ascii="Times New Roman" w:hAnsi="Times New Roman" w:cs="Times New Roman"/>
          <w:sz w:val="24"/>
          <w:szCs w:val="24"/>
        </w:rPr>
        <w:t xml:space="preserve"> značajno povećanje se očekuje u drugoj polovici godine zbog pomaka u realizacij</w:t>
      </w:r>
      <w:r w:rsidR="008F74D5" w:rsidRPr="002B2546">
        <w:rPr>
          <w:rFonts w:ascii="Times New Roman" w:hAnsi="Times New Roman" w:cs="Times New Roman"/>
          <w:sz w:val="24"/>
          <w:szCs w:val="24"/>
        </w:rPr>
        <w:t>i</w:t>
      </w:r>
      <w:r w:rsidR="00C600B2" w:rsidRPr="002B2546">
        <w:rPr>
          <w:rFonts w:ascii="Times New Roman" w:hAnsi="Times New Roman" w:cs="Times New Roman"/>
          <w:sz w:val="24"/>
          <w:szCs w:val="24"/>
        </w:rPr>
        <w:t xml:space="preserve"> različitih </w:t>
      </w:r>
      <w:r w:rsidR="008F74D5" w:rsidRPr="002B2546">
        <w:rPr>
          <w:rFonts w:ascii="Times New Roman" w:hAnsi="Times New Roman" w:cs="Times New Roman"/>
          <w:sz w:val="24"/>
          <w:szCs w:val="24"/>
        </w:rPr>
        <w:t xml:space="preserve">planiranih </w:t>
      </w:r>
      <w:r w:rsidRPr="002B2546">
        <w:rPr>
          <w:rFonts w:ascii="Times New Roman" w:hAnsi="Times New Roman" w:cs="Times New Roman"/>
          <w:sz w:val="24"/>
          <w:szCs w:val="24"/>
        </w:rPr>
        <w:t>programa i projekata</w:t>
      </w:r>
      <w:r w:rsidR="00C600B2" w:rsidRPr="002B25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B0D45F" w14:textId="57558C78" w:rsidR="00BF7578" w:rsidRDefault="00BF7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04CC1DA" w14:textId="6CD03E04" w:rsidR="00A77C07" w:rsidRPr="002B2546" w:rsidRDefault="00A77C07" w:rsidP="009765AE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46">
        <w:rPr>
          <w:rFonts w:ascii="Times New Roman" w:hAnsi="Times New Roman" w:cs="Times New Roman"/>
          <w:b/>
          <w:bCs/>
          <w:sz w:val="24"/>
          <w:szCs w:val="24"/>
        </w:rPr>
        <w:lastRenderedPageBreak/>
        <w:t>Izvještaj o prihodima i rashodima prema izvorima financiranja</w:t>
      </w:r>
    </w:p>
    <w:p w14:paraId="75CA54DD" w14:textId="627D333C" w:rsidR="0001538B" w:rsidRPr="002B2546" w:rsidRDefault="00CF0B67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 xml:space="preserve">U strukturi realiziranih prihoda </w:t>
      </w:r>
      <w:r w:rsidR="006D297F" w:rsidRPr="002B2546">
        <w:rPr>
          <w:rFonts w:ascii="Times New Roman" w:hAnsi="Times New Roman" w:cs="Times New Roman"/>
          <w:sz w:val="24"/>
          <w:szCs w:val="24"/>
        </w:rPr>
        <w:t xml:space="preserve">najveći udio od </w:t>
      </w:r>
      <w:r w:rsidR="00220139">
        <w:rPr>
          <w:rFonts w:ascii="Times New Roman" w:hAnsi="Times New Roman" w:cs="Times New Roman"/>
          <w:sz w:val="24"/>
          <w:szCs w:val="24"/>
        </w:rPr>
        <w:t>28,</w:t>
      </w:r>
      <w:r w:rsidR="006D4779">
        <w:rPr>
          <w:rFonts w:ascii="Times New Roman" w:hAnsi="Times New Roman" w:cs="Times New Roman"/>
          <w:sz w:val="24"/>
          <w:szCs w:val="24"/>
        </w:rPr>
        <w:t>5</w:t>
      </w:r>
      <w:r w:rsidR="00DA6EB9" w:rsidRPr="002B2546">
        <w:rPr>
          <w:rFonts w:ascii="Times New Roman" w:hAnsi="Times New Roman" w:cs="Times New Roman"/>
          <w:sz w:val="24"/>
          <w:szCs w:val="24"/>
        </w:rPr>
        <w:t xml:space="preserve"> mil eur</w:t>
      </w:r>
      <w:r w:rsidR="00D040CF"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DA6EB9" w:rsidRPr="002B2546">
        <w:rPr>
          <w:rFonts w:ascii="Times New Roman" w:hAnsi="Times New Roman" w:cs="Times New Roman"/>
          <w:sz w:val="24"/>
          <w:szCs w:val="24"/>
        </w:rPr>
        <w:t>čine izvori iz</w:t>
      </w:r>
      <w:r w:rsidR="0001538B"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D040CF"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495893" w:rsidRPr="002B2546">
        <w:rPr>
          <w:rFonts w:ascii="Times New Roman" w:hAnsi="Times New Roman" w:cs="Times New Roman"/>
          <w:sz w:val="24"/>
          <w:szCs w:val="24"/>
        </w:rPr>
        <w:t>skupine 5-</w:t>
      </w:r>
      <w:r w:rsidR="00F26601"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495893" w:rsidRPr="002B2546">
        <w:rPr>
          <w:rFonts w:ascii="Times New Roman" w:hAnsi="Times New Roman" w:cs="Times New Roman"/>
          <w:sz w:val="24"/>
          <w:szCs w:val="24"/>
        </w:rPr>
        <w:t>Pomoći</w:t>
      </w:r>
      <w:r w:rsidRPr="002B2546">
        <w:rPr>
          <w:rFonts w:ascii="Times New Roman" w:hAnsi="Times New Roman" w:cs="Times New Roman"/>
          <w:sz w:val="24"/>
          <w:szCs w:val="24"/>
        </w:rPr>
        <w:t>.</w:t>
      </w:r>
    </w:p>
    <w:p w14:paraId="0707DBB8" w14:textId="2D00AAB7" w:rsidR="00672450" w:rsidRPr="002B2546" w:rsidRDefault="00672450" w:rsidP="00672450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 xml:space="preserve">Najveći porast ostvarenja prihoda u odnosu na prethodno razdoblje odnosi se na izvor </w:t>
      </w:r>
      <w:r w:rsidR="0068413D">
        <w:rPr>
          <w:rFonts w:ascii="Times New Roman" w:hAnsi="Times New Roman" w:cs="Times New Roman"/>
          <w:sz w:val="24"/>
          <w:szCs w:val="24"/>
        </w:rPr>
        <w:t>84</w:t>
      </w:r>
      <w:r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68413D">
        <w:rPr>
          <w:rFonts w:ascii="Times New Roman" w:hAnsi="Times New Roman" w:cs="Times New Roman"/>
          <w:sz w:val="24"/>
          <w:szCs w:val="24"/>
        </w:rPr>
        <w:t xml:space="preserve">Namjenski primici od zaduživanja </w:t>
      </w:r>
      <w:r w:rsidRPr="002B2546">
        <w:rPr>
          <w:rFonts w:ascii="Times New Roman" w:hAnsi="Times New Roman" w:cs="Times New Roman"/>
          <w:sz w:val="24"/>
          <w:szCs w:val="24"/>
        </w:rPr>
        <w:t xml:space="preserve"> koji ukupno bilježe porast od  </w:t>
      </w:r>
      <w:r w:rsidR="0068413D">
        <w:rPr>
          <w:rFonts w:ascii="Times New Roman" w:hAnsi="Times New Roman" w:cs="Times New Roman"/>
          <w:sz w:val="24"/>
          <w:szCs w:val="24"/>
        </w:rPr>
        <w:t>290</w:t>
      </w:r>
      <w:r w:rsidR="00D453D8">
        <w:rPr>
          <w:rFonts w:ascii="Times New Roman" w:hAnsi="Times New Roman" w:cs="Times New Roman"/>
          <w:sz w:val="24"/>
          <w:szCs w:val="24"/>
        </w:rPr>
        <w:t>,44</w:t>
      </w:r>
      <w:r w:rsidRPr="002B2546">
        <w:rPr>
          <w:rFonts w:ascii="Times New Roman" w:hAnsi="Times New Roman" w:cs="Times New Roman"/>
          <w:sz w:val="24"/>
          <w:szCs w:val="24"/>
        </w:rPr>
        <w:t xml:space="preserve"> % zbog aktivnosti koje se odnose na provođenja projekata iz ESI Fondova i Programa ruralnog razvoja. </w:t>
      </w:r>
    </w:p>
    <w:p w14:paraId="53C2F064" w14:textId="18409057" w:rsidR="00CF0B67" w:rsidRPr="002B2546" w:rsidRDefault="00CF0B67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 xml:space="preserve">Iz izvora 1 Opći prihodi i primici realizirano je </w:t>
      </w:r>
      <w:r w:rsidR="00220139">
        <w:rPr>
          <w:rFonts w:ascii="Times New Roman" w:hAnsi="Times New Roman" w:cs="Times New Roman"/>
          <w:sz w:val="24"/>
          <w:szCs w:val="24"/>
        </w:rPr>
        <w:t>6,</w:t>
      </w:r>
      <w:r w:rsidR="00D453D8">
        <w:rPr>
          <w:rFonts w:ascii="Times New Roman" w:hAnsi="Times New Roman" w:cs="Times New Roman"/>
          <w:sz w:val="24"/>
          <w:szCs w:val="24"/>
        </w:rPr>
        <w:t>6</w:t>
      </w:r>
      <w:r w:rsidR="00372A83">
        <w:rPr>
          <w:rFonts w:ascii="Times New Roman" w:hAnsi="Times New Roman" w:cs="Times New Roman"/>
          <w:sz w:val="24"/>
          <w:szCs w:val="24"/>
        </w:rPr>
        <w:t xml:space="preserve"> </w:t>
      </w:r>
      <w:r w:rsidRPr="002B2546">
        <w:rPr>
          <w:rFonts w:ascii="Times New Roman" w:hAnsi="Times New Roman" w:cs="Times New Roman"/>
          <w:sz w:val="24"/>
          <w:szCs w:val="24"/>
        </w:rPr>
        <w:t xml:space="preserve"> mil eura što je za </w:t>
      </w:r>
      <w:r w:rsidR="00220139">
        <w:rPr>
          <w:rFonts w:ascii="Times New Roman" w:hAnsi="Times New Roman" w:cs="Times New Roman"/>
          <w:sz w:val="24"/>
          <w:szCs w:val="24"/>
        </w:rPr>
        <w:t>74,40</w:t>
      </w:r>
      <w:r w:rsidRPr="002B2546">
        <w:rPr>
          <w:rFonts w:ascii="Times New Roman" w:hAnsi="Times New Roman" w:cs="Times New Roman"/>
          <w:sz w:val="24"/>
          <w:szCs w:val="24"/>
        </w:rPr>
        <w:t xml:space="preserve"> % </w:t>
      </w:r>
      <w:r w:rsidR="00372A83">
        <w:rPr>
          <w:rFonts w:ascii="Times New Roman" w:hAnsi="Times New Roman" w:cs="Times New Roman"/>
          <w:sz w:val="24"/>
          <w:szCs w:val="24"/>
        </w:rPr>
        <w:t>više</w:t>
      </w:r>
      <w:r w:rsidRPr="002B2546">
        <w:rPr>
          <w:rFonts w:ascii="Times New Roman" w:hAnsi="Times New Roman" w:cs="Times New Roman"/>
          <w:sz w:val="24"/>
          <w:szCs w:val="24"/>
        </w:rPr>
        <w:t xml:space="preserve"> nego u istom razdoblju prethodne godine</w:t>
      </w:r>
      <w:r w:rsidR="00B24A24">
        <w:rPr>
          <w:rFonts w:ascii="Times New Roman" w:hAnsi="Times New Roman" w:cs="Times New Roman"/>
          <w:sz w:val="24"/>
          <w:szCs w:val="24"/>
        </w:rPr>
        <w:t xml:space="preserve"> zbog novog načina knjiženja.</w:t>
      </w:r>
    </w:p>
    <w:p w14:paraId="7DD47022" w14:textId="0F501E64" w:rsidR="00CF0B67" w:rsidRPr="002B2546" w:rsidRDefault="00CF0B67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 xml:space="preserve">U odnosu na prethodno razdoblje povećana je uplata po izvoru 31 – Vlastiti prihodi i u prvoj polovici ona iznosi </w:t>
      </w:r>
      <w:r w:rsidR="00372A83">
        <w:rPr>
          <w:rFonts w:ascii="Times New Roman" w:hAnsi="Times New Roman" w:cs="Times New Roman"/>
          <w:sz w:val="24"/>
          <w:szCs w:val="24"/>
        </w:rPr>
        <w:t>163.853</w:t>
      </w:r>
      <w:r w:rsidRPr="002B2546">
        <w:rPr>
          <w:rFonts w:ascii="Times New Roman" w:hAnsi="Times New Roman" w:cs="Times New Roman"/>
          <w:sz w:val="24"/>
          <w:szCs w:val="24"/>
        </w:rPr>
        <w:t xml:space="preserve"> eura</w:t>
      </w:r>
      <w:r w:rsidR="00B24A24">
        <w:rPr>
          <w:rFonts w:ascii="Times New Roman" w:hAnsi="Times New Roman" w:cs="Times New Roman"/>
          <w:sz w:val="24"/>
          <w:szCs w:val="24"/>
        </w:rPr>
        <w:t>.</w:t>
      </w:r>
    </w:p>
    <w:p w14:paraId="1D139D76" w14:textId="2A662B48" w:rsidR="00672450" w:rsidRPr="002B2546" w:rsidRDefault="00672450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 xml:space="preserve">Ukupni rashodi iznose </w:t>
      </w:r>
      <w:r w:rsidR="00372A83">
        <w:rPr>
          <w:rFonts w:ascii="Times New Roman" w:hAnsi="Times New Roman" w:cs="Times New Roman"/>
          <w:sz w:val="24"/>
          <w:szCs w:val="24"/>
        </w:rPr>
        <w:t>11,2</w:t>
      </w:r>
      <w:r w:rsidRPr="002B2546">
        <w:rPr>
          <w:rFonts w:ascii="Times New Roman" w:hAnsi="Times New Roman" w:cs="Times New Roman"/>
          <w:sz w:val="24"/>
          <w:szCs w:val="24"/>
        </w:rPr>
        <w:t xml:space="preserve"> mil eura što je</w:t>
      </w:r>
      <w:r w:rsidR="00372A83">
        <w:rPr>
          <w:rFonts w:ascii="Times New Roman" w:hAnsi="Times New Roman" w:cs="Times New Roman"/>
          <w:sz w:val="24"/>
          <w:szCs w:val="24"/>
        </w:rPr>
        <w:t xml:space="preserve"> ostvarenje od</w:t>
      </w:r>
      <w:r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D453D8">
        <w:rPr>
          <w:rFonts w:ascii="Times New Roman" w:hAnsi="Times New Roman" w:cs="Times New Roman"/>
          <w:sz w:val="24"/>
          <w:szCs w:val="24"/>
        </w:rPr>
        <w:t>16,67</w:t>
      </w:r>
      <w:r w:rsidRPr="002B2546">
        <w:rPr>
          <w:rFonts w:ascii="Times New Roman" w:hAnsi="Times New Roman" w:cs="Times New Roman"/>
          <w:sz w:val="24"/>
          <w:szCs w:val="24"/>
        </w:rPr>
        <w:t>% plana za 202</w:t>
      </w:r>
      <w:r w:rsidR="00372A83">
        <w:rPr>
          <w:rFonts w:ascii="Times New Roman" w:hAnsi="Times New Roman" w:cs="Times New Roman"/>
          <w:sz w:val="24"/>
          <w:szCs w:val="24"/>
        </w:rPr>
        <w:t>5</w:t>
      </w:r>
      <w:r w:rsidRPr="002B2546">
        <w:rPr>
          <w:rFonts w:ascii="Times New Roman" w:hAnsi="Times New Roman" w:cs="Times New Roman"/>
          <w:sz w:val="24"/>
          <w:szCs w:val="24"/>
        </w:rPr>
        <w:t>. godinu.</w:t>
      </w:r>
      <w:r w:rsidR="004A5D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FFE44" w14:textId="4D6ED416" w:rsidR="00672450" w:rsidRPr="002B2546" w:rsidRDefault="000C79A4" w:rsidP="00672450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 xml:space="preserve">Izvršenje </w:t>
      </w:r>
      <w:r w:rsidR="00672450" w:rsidRPr="002B2546">
        <w:rPr>
          <w:rFonts w:ascii="Times New Roman" w:hAnsi="Times New Roman" w:cs="Times New Roman"/>
          <w:sz w:val="24"/>
          <w:szCs w:val="24"/>
        </w:rPr>
        <w:t xml:space="preserve">rashoda u odnosu na </w:t>
      </w:r>
      <w:r w:rsidRPr="002B2546">
        <w:rPr>
          <w:rFonts w:ascii="Times New Roman" w:hAnsi="Times New Roman" w:cs="Times New Roman"/>
          <w:sz w:val="24"/>
          <w:szCs w:val="24"/>
        </w:rPr>
        <w:t>plan</w:t>
      </w:r>
      <w:r w:rsidR="00672450"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Pr="002B2546">
        <w:rPr>
          <w:rFonts w:ascii="Times New Roman" w:hAnsi="Times New Roman" w:cs="Times New Roman"/>
          <w:sz w:val="24"/>
          <w:szCs w:val="24"/>
        </w:rPr>
        <w:t xml:space="preserve">tekuće godine </w:t>
      </w:r>
      <w:r w:rsidR="00672450" w:rsidRPr="002B2546">
        <w:rPr>
          <w:rFonts w:ascii="Times New Roman" w:hAnsi="Times New Roman" w:cs="Times New Roman"/>
          <w:sz w:val="24"/>
          <w:szCs w:val="24"/>
        </w:rPr>
        <w:t>na izvor</w:t>
      </w:r>
      <w:r w:rsidRPr="002B2546">
        <w:rPr>
          <w:rFonts w:ascii="Times New Roman" w:hAnsi="Times New Roman" w:cs="Times New Roman"/>
          <w:sz w:val="24"/>
          <w:szCs w:val="24"/>
        </w:rPr>
        <w:t>ima</w:t>
      </w:r>
      <w:r w:rsidR="00672450" w:rsidRPr="002B2546">
        <w:rPr>
          <w:rFonts w:ascii="Times New Roman" w:hAnsi="Times New Roman" w:cs="Times New Roman"/>
          <w:sz w:val="24"/>
          <w:szCs w:val="24"/>
        </w:rPr>
        <w:t xml:space="preserve">  skupine</w:t>
      </w:r>
      <w:r w:rsidR="000B0F7B" w:rsidRPr="002B2546">
        <w:rPr>
          <w:rFonts w:ascii="Times New Roman" w:hAnsi="Times New Roman" w:cs="Times New Roman"/>
          <w:sz w:val="24"/>
          <w:szCs w:val="24"/>
        </w:rPr>
        <w:t xml:space="preserve"> 1 Opći prihodi i primici</w:t>
      </w:r>
      <w:r w:rsidRPr="002B2546">
        <w:rPr>
          <w:rFonts w:ascii="Times New Roman" w:hAnsi="Times New Roman" w:cs="Times New Roman"/>
          <w:sz w:val="24"/>
          <w:szCs w:val="24"/>
        </w:rPr>
        <w:t xml:space="preserve"> iznosi </w:t>
      </w:r>
      <w:r w:rsidR="00372A83">
        <w:rPr>
          <w:rFonts w:ascii="Times New Roman" w:hAnsi="Times New Roman" w:cs="Times New Roman"/>
          <w:sz w:val="24"/>
          <w:szCs w:val="24"/>
        </w:rPr>
        <w:t>3</w:t>
      </w:r>
      <w:r w:rsidR="006F4D69">
        <w:rPr>
          <w:rFonts w:ascii="Times New Roman" w:hAnsi="Times New Roman" w:cs="Times New Roman"/>
          <w:sz w:val="24"/>
          <w:szCs w:val="24"/>
        </w:rPr>
        <w:t>2</w:t>
      </w:r>
      <w:r w:rsidR="00372A83">
        <w:rPr>
          <w:rFonts w:ascii="Times New Roman" w:hAnsi="Times New Roman" w:cs="Times New Roman"/>
          <w:sz w:val="24"/>
          <w:szCs w:val="24"/>
        </w:rPr>
        <w:t>,</w:t>
      </w:r>
      <w:r w:rsidR="006F4D69">
        <w:rPr>
          <w:rFonts w:ascii="Times New Roman" w:hAnsi="Times New Roman" w:cs="Times New Roman"/>
          <w:sz w:val="24"/>
          <w:szCs w:val="24"/>
        </w:rPr>
        <w:t>55</w:t>
      </w:r>
      <w:r w:rsidRPr="002B2546">
        <w:rPr>
          <w:rFonts w:ascii="Times New Roman" w:hAnsi="Times New Roman" w:cs="Times New Roman"/>
          <w:sz w:val="24"/>
          <w:szCs w:val="24"/>
        </w:rPr>
        <w:t xml:space="preserve">% </w:t>
      </w:r>
      <w:r w:rsidR="000B0F7B"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Pr="002B2546">
        <w:rPr>
          <w:rFonts w:ascii="Times New Roman" w:hAnsi="Times New Roman" w:cs="Times New Roman"/>
          <w:sz w:val="24"/>
          <w:szCs w:val="24"/>
        </w:rPr>
        <w:t xml:space="preserve">dok na izvoru </w:t>
      </w:r>
      <w:r w:rsidR="00672450" w:rsidRPr="002B2546">
        <w:rPr>
          <w:rFonts w:ascii="Times New Roman" w:hAnsi="Times New Roman" w:cs="Times New Roman"/>
          <w:sz w:val="24"/>
          <w:szCs w:val="24"/>
        </w:rPr>
        <w:t>5 Pomoći</w:t>
      </w:r>
      <w:r w:rsidR="000B0F7B"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Pr="002B2546">
        <w:rPr>
          <w:rFonts w:ascii="Times New Roman" w:hAnsi="Times New Roman" w:cs="Times New Roman"/>
          <w:sz w:val="24"/>
          <w:szCs w:val="24"/>
        </w:rPr>
        <w:t xml:space="preserve">iznosi </w:t>
      </w:r>
      <w:r w:rsidR="00672450" w:rsidRPr="002B2546">
        <w:rPr>
          <w:rFonts w:ascii="Times New Roman" w:hAnsi="Times New Roman" w:cs="Times New Roman"/>
          <w:sz w:val="24"/>
          <w:szCs w:val="24"/>
        </w:rPr>
        <w:t>1</w:t>
      </w:r>
      <w:r w:rsidR="00D453D8">
        <w:rPr>
          <w:rFonts w:ascii="Times New Roman" w:hAnsi="Times New Roman" w:cs="Times New Roman"/>
          <w:sz w:val="24"/>
          <w:szCs w:val="24"/>
        </w:rPr>
        <w:t>3,86</w:t>
      </w:r>
      <w:r w:rsidR="00672450" w:rsidRPr="002B2546">
        <w:rPr>
          <w:rFonts w:ascii="Times New Roman" w:hAnsi="Times New Roman" w:cs="Times New Roman"/>
          <w:sz w:val="24"/>
          <w:szCs w:val="24"/>
        </w:rPr>
        <w:t>%</w:t>
      </w:r>
      <w:r w:rsidRPr="002B2546">
        <w:rPr>
          <w:rFonts w:ascii="Times New Roman" w:hAnsi="Times New Roman" w:cs="Times New Roman"/>
          <w:sz w:val="24"/>
          <w:szCs w:val="24"/>
        </w:rPr>
        <w:t>.</w:t>
      </w:r>
    </w:p>
    <w:p w14:paraId="7B6675FF" w14:textId="77777777" w:rsidR="006D297F" w:rsidRPr="002B2546" w:rsidRDefault="006D297F" w:rsidP="006D297F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>Značajnije povećanje rashoda očekuje se u drugoj polovici godine aktivacijom projektnih aktivnosti.</w:t>
      </w:r>
    </w:p>
    <w:p w14:paraId="1DE6CA08" w14:textId="77777777" w:rsidR="00672450" w:rsidRPr="002B2546" w:rsidRDefault="00672450" w:rsidP="009E4F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40C025" w14:textId="1550FC06" w:rsidR="00A77C07" w:rsidRPr="002B2546" w:rsidRDefault="00A77C07" w:rsidP="009765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46">
        <w:rPr>
          <w:rFonts w:ascii="Times New Roman" w:hAnsi="Times New Roman" w:cs="Times New Roman"/>
          <w:b/>
          <w:bCs/>
          <w:sz w:val="24"/>
          <w:szCs w:val="24"/>
        </w:rPr>
        <w:t>Izvještaj o rashodima prema funkcijskoj klasifikaciji</w:t>
      </w:r>
    </w:p>
    <w:p w14:paraId="1449DFE0" w14:textId="0070BF9C" w:rsidR="003D0ECE" w:rsidRDefault="003356FC" w:rsidP="00E945CF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 xml:space="preserve">HAMAG-BICRO ima samo jednu funkcijsku </w:t>
      </w:r>
      <w:r w:rsidR="00724823" w:rsidRPr="002B2546">
        <w:rPr>
          <w:rFonts w:ascii="Times New Roman" w:hAnsi="Times New Roman" w:cs="Times New Roman"/>
          <w:sz w:val="24"/>
          <w:szCs w:val="24"/>
        </w:rPr>
        <w:t>klasifikaciju</w:t>
      </w:r>
      <w:r w:rsidRPr="002B2546">
        <w:rPr>
          <w:rFonts w:ascii="Times New Roman" w:hAnsi="Times New Roman" w:cs="Times New Roman"/>
          <w:sz w:val="24"/>
          <w:szCs w:val="24"/>
        </w:rPr>
        <w:t xml:space="preserve"> 0442 stoga s</w:t>
      </w:r>
      <w:r w:rsidR="00724823" w:rsidRPr="002B2546">
        <w:rPr>
          <w:rFonts w:ascii="Times New Roman" w:hAnsi="Times New Roman" w:cs="Times New Roman"/>
          <w:sz w:val="24"/>
          <w:szCs w:val="24"/>
        </w:rPr>
        <w:t>e</w:t>
      </w:r>
      <w:r w:rsidRPr="002B2546">
        <w:rPr>
          <w:rFonts w:ascii="Times New Roman" w:hAnsi="Times New Roman" w:cs="Times New Roman"/>
          <w:sz w:val="24"/>
          <w:szCs w:val="24"/>
        </w:rPr>
        <w:t xml:space="preserve"> podaci prikazani u ukupnom iznosu </w:t>
      </w:r>
      <w:r w:rsidR="00724823" w:rsidRPr="002B2546">
        <w:rPr>
          <w:rFonts w:ascii="Times New Roman" w:hAnsi="Times New Roman" w:cs="Times New Roman"/>
          <w:sz w:val="24"/>
          <w:szCs w:val="24"/>
        </w:rPr>
        <w:t xml:space="preserve">odnose </w:t>
      </w:r>
      <w:r w:rsidRPr="002B2546">
        <w:rPr>
          <w:rFonts w:ascii="Times New Roman" w:hAnsi="Times New Roman" w:cs="Times New Roman"/>
          <w:sz w:val="24"/>
          <w:szCs w:val="24"/>
        </w:rPr>
        <w:t xml:space="preserve">samo </w:t>
      </w:r>
      <w:r w:rsidR="00724823" w:rsidRPr="002B2546">
        <w:rPr>
          <w:rFonts w:ascii="Times New Roman" w:hAnsi="Times New Roman" w:cs="Times New Roman"/>
          <w:sz w:val="24"/>
          <w:szCs w:val="24"/>
        </w:rPr>
        <w:t>n</w:t>
      </w:r>
      <w:r w:rsidRPr="002B2546">
        <w:rPr>
          <w:rFonts w:ascii="Times New Roman" w:hAnsi="Times New Roman" w:cs="Times New Roman"/>
          <w:sz w:val="24"/>
          <w:szCs w:val="24"/>
        </w:rPr>
        <w:t>a nju.</w:t>
      </w:r>
      <w:r w:rsidR="00EC3B48" w:rsidRPr="002B25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33497" w14:textId="77777777" w:rsidR="00E945CF" w:rsidRPr="00E945CF" w:rsidRDefault="00E945CF" w:rsidP="00E945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9A5730" w14:textId="7FE1CB86" w:rsidR="00A77C07" w:rsidRPr="002B2546" w:rsidRDefault="00A77C07" w:rsidP="00724823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46">
        <w:rPr>
          <w:rFonts w:ascii="Times New Roman" w:hAnsi="Times New Roman" w:cs="Times New Roman"/>
          <w:b/>
          <w:bCs/>
          <w:sz w:val="24"/>
          <w:szCs w:val="24"/>
        </w:rPr>
        <w:t>Izvještaj računa financiranja prema ekonomskoj klasifikaciji</w:t>
      </w:r>
    </w:p>
    <w:p w14:paraId="6DE32F8D" w14:textId="5D7B69CD" w:rsidR="00F667B0" w:rsidRPr="002B2546" w:rsidRDefault="00842812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>Primici od financijske imovine i zaduživanja</w:t>
      </w:r>
      <w:r w:rsidR="00F667B0" w:rsidRPr="002B2546">
        <w:rPr>
          <w:rFonts w:ascii="Times New Roman" w:hAnsi="Times New Roman" w:cs="Times New Roman"/>
          <w:sz w:val="24"/>
          <w:szCs w:val="24"/>
        </w:rPr>
        <w:t xml:space="preserve"> su u razdoblju od siječnja do lipnja realizirani u izno</w:t>
      </w:r>
      <w:r w:rsidR="003D72F9" w:rsidRPr="002B2546">
        <w:rPr>
          <w:rFonts w:ascii="Times New Roman" w:hAnsi="Times New Roman" w:cs="Times New Roman"/>
          <w:sz w:val="24"/>
          <w:szCs w:val="24"/>
        </w:rPr>
        <w:t>s</w:t>
      </w:r>
      <w:r w:rsidR="00F667B0" w:rsidRPr="002B2546">
        <w:rPr>
          <w:rFonts w:ascii="Times New Roman" w:hAnsi="Times New Roman" w:cs="Times New Roman"/>
          <w:sz w:val="24"/>
          <w:szCs w:val="24"/>
        </w:rPr>
        <w:t xml:space="preserve">u od </w:t>
      </w:r>
      <w:r w:rsidR="00EB06AD">
        <w:rPr>
          <w:rFonts w:ascii="Times New Roman" w:hAnsi="Times New Roman" w:cs="Times New Roman"/>
          <w:sz w:val="24"/>
          <w:szCs w:val="24"/>
        </w:rPr>
        <w:t>49,</w:t>
      </w:r>
      <w:r w:rsidR="00D453D8">
        <w:rPr>
          <w:rFonts w:ascii="Times New Roman" w:hAnsi="Times New Roman" w:cs="Times New Roman"/>
          <w:sz w:val="24"/>
          <w:szCs w:val="24"/>
        </w:rPr>
        <w:t>5</w:t>
      </w:r>
      <w:r w:rsidR="00F667B0" w:rsidRPr="002B2546">
        <w:rPr>
          <w:rFonts w:ascii="Times New Roman" w:hAnsi="Times New Roman" w:cs="Times New Roman"/>
          <w:sz w:val="24"/>
          <w:szCs w:val="24"/>
        </w:rPr>
        <w:t xml:space="preserve"> mil eura,</w:t>
      </w:r>
      <w:r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F667B0" w:rsidRPr="002B2546">
        <w:rPr>
          <w:rFonts w:ascii="Times New Roman" w:hAnsi="Times New Roman" w:cs="Times New Roman"/>
          <w:sz w:val="24"/>
          <w:szCs w:val="24"/>
        </w:rPr>
        <w:t xml:space="preserve">što je u </w:t>
      </w:r>
      <w:r w:rsidRPr="002B2546">
        <w:rPr>
          <w:rFonts w:ascii="Times New Roman" w:hAnsi="Times New Roman" w:cs="Times New Roman"/>
          <w:sz w:val="24"/>
          <w:szCs w:val="24"/>
        </w:rPr>
        <w:t xml:space="preserve"> odnosu na </w:t>
      </w:r>
      <w:r w:rsidR="00EB06AD">
        <w:rPr>
          <w:rFonts w:ascii="Times New Roman" w:hAnsi="Times New Roman" w:cs="Times New Roman"/>
          <w:sz w:val="24"/>
          <w:szCs w:val="24"/>
        </w:rPr>
        <w:t>ostvarenje primitaka u istom periodu 2024. godine</w:t>
      </w:r>
      <w:r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F667B0" w:rsidRPr="002B2546">
        <w:rPr>
          <w:rFonts w:ascii="Times New Roman" w:hAnsi="Times New Roman" w:cs="Times New Roman"/>
          <w:sz w:val="24"/>
          <w:szCs w:val="24"/>
        </w:rPr>
        <w:t xml:space="preserve">pad </w:t>
      </w:r>
      <w:r w:rsidR="00EB06AD">
        <w:rPr>
          <w:rFonts w:ascii="Times New Roman" w:hAnsi="Times New Roman" w:cs="Times New Roman"/>
          <w:sz w:val="24"/>
          <w:szCs w:val="24"/>
        </w:rPr>
        <w:t>od</w:t>
      </w:r>
      <w:r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EB06AD">
        <w:rPr>
          <w:rFonts w:ascii="Times New Roman" w:hAnsi="Times New Roman" w:cs="Times New Roman"/>
          <w:sz w:val="24"/>
          <w:szCs w:val="24"/>
        </w:rPr>
        <w:t>12</w:t>
      </w:r>
      <w:r w:rsidR="00D453D8">
        <w:rPr>
          <w:rFonts w:ascii="Times New Roman" w:hAnsi="Times New Roman" w:cs="Times New Roman"/>
          <w:sz w:val="24"/>
          <w:szCs w:val="24"/>
        </w:rPr>
        <w:t>,40</w:t>
      </w:r>
      <w:r w:rsidR="00C63D51" w:rsidRPr="002B2546">
        <w:rPr>
          <w:rFonts w:ascii="Times New Roman" w:hAnsi="Times New Roman" w:cs="Times New Roman"/>
          <w:sz w:val="24"/>
          <w:szCs w:val="24"/>
        </w:rPr>
        <w:t>%</w:t>
      </w:r>
      <w:r w:rsidR="00D70256">
        <w:rPr>
          <w:rFonts w:ascii="Times New Roman" w:hAnsi="Times New Roman" w:cs="Times New Roman"/>
          <w:sz w:val="24"/>
          <w:szCs w:val="24"/>
        </w:rPr>
        <w:t xml:space="preserve"> </w:t>
      </w:r>
      <w:r w:rsidR="00D70256">
        <w:t>S</w:t>
      </w:r>
      <w:r w:rsidR="00D70256" w:rsidRPr="0018370B">
        <w:rPr>
          <w:rFonts w:ascii="Times New Roman" w:hAnsi="Times New Roman" w:cs="Times New Roman"/>
          <w:sz w:val="24"/>
          <w:szCs w:val="24"/>
        </w:rPr>
        <w:t xml:space="preserve">manjenje se odnosi na skupinu Primici od zaduživanja (84) jer se mijenjao način knjiženja te je isti iskazan na skupini </w:t>
      </w:r>
      <w:r w:rsidR="0018370B">
        <w:rPr>
          <w:rFonts w:ascii="Times New Roman" w:hAnsi="Times New Roman" w:cs="Times New Roman"/>
          <w:sz w:val="24"/>
          <w:szCs w:val="24"/>
        </w:rPr>
        <w:t>Prihoda (</w:t>
      </w:r>
      <w:r w:rsidR="00D70256" w:rsidRPr="0018370B">
        <w:rPr>
          <w:rFonts w:ascii="Times New Roman" w:hAnsi="Times New Roman" w:cs="Times New Roman"/>
          <w:sz w:val="24"/>
          <w:szCs w:val="24"/>
        </w:rPr>
        <w:t>67</w:t>
      </w:r>
      <w:r w:rsidR="0018370B">
        <w:rPr>
          <w:rFonts w:ascii="Times New Roman" w:hAnsi="Times New Roman" w:cs="Times New Roman"/>
          <w:sz w:val="24"/>
          <w:szCs w:val="24"/>
        </w:rPr>
        <w:t>).</w:t>
      </w:r>
    </w:p>
    <w:p w14:paraId="0615255D" w14:textId="68CDCAB1" w:rsidR="004D3E1A" w:rsidRPr="002B2546" w:rsidRDefault="003356FC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>Ostvareni primici</w:t>
      </w:r>
      <w:r w:rsidR="003F1967"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Pr="002B2546">
        <w:rPr>
          <w:rFonts w:ascii="Times New Roman" w:hAnsi="Times New Roman" w:cs="Times New Roman"/>
          <w:sz w:val="24"/>
          <w:szCs w:val="24"/>
        </w:rPr>
        <w:t xml:space="preserve">od </w:t>
      </w:r>
      <w:r w:rsidR="00C22B00" w:rsidRPr="002B2546">
        <w:rPr>
          <w:rFonts w:ascii="Times New Roman" w:hAnsi="Times New Roman" w:cs="Times New Roman"/>
          <w:sz w:val="24"/>
          <w:szCs w:val="24"/>
        </w:rPr>
        <w:t>p</w:t>
      </w:r>
      <w:r w:rsidRPr="002B2546">
        <w:rPr>
          <w:rFonts w:ascii="Times New Roman" w:hAnsi="Times New Roman" w:cs="Times New Roman"/>
          <w:sz w:val="24"/>
          <w:szCs w:val="24"/>
        </w:rPr>
        <w:t xml:space="preserve">rimljenih povrata glavnice danih zajmova i depozita u odnosu na prethodno razdoblje su </w:t>
      </w:r>
      <w:r w:rsidR="00EB06AD">
        <w:rPr>
          <w:rFonts w:ascii="Times New Roman" w:hAnsi="Times New Roman" w:cs="Times New Roman"/>
          <w:sz w:val="24"/>
          <w:szCs w:val="24"/>
        </w:rPr>
        <w:t>porasli</w:t>
      </w:r>
      <w:r w:rsidRPr="002B2546">
        <w:rPr>
          <w:rFonts w:ascii="Times New Roman" w:hAnsi="Times New Roman" w:cs="Times New Roman"/>
          <w:sz w:val="24"/>
          <w:szCs w:val="24"/>
        </w:rPr>
        <w:t xml:space="preserve"> za </w:t>
      </w:r>
      <w:r w:rsidR="00D453D8">
        <w:rPr>
          <w:rFonts w:ascii="Times New Roman" w:hAnsi="Times New Roman" w:cs="Times New Roman"/>
          <w:sz w:val="24"/>
          <w:szCs w:val="24"/>
        </w:rPr>
        <w:t>5,99</w:t>
      </w:r>
      <w:r w:rsidR="004D3E1A" w:rsidRPr="002B2546">
        <w:rPr>
          <w:rFonts w:ascii="Times New Roman" w:hAnsi="Times New Roman" w:cs="Times New Roman"/>
          <w:sz w:val="24"/>
          <w:szCs w:val="24"/>
        </w:rPr>
        <w:t>%</w:t>
      </w:r>
      <w:r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4D3E1A" w:rsidRPr="002B2546">
        <w:rPr>
          <w:rFonts w:ascii="Times New Roman" w:hAnsi="Times New Roman" w:cs="Times New Roman"/>
          <w:sz w:val="24"/>
          <w:szCs w:val="24"/>
        </w:rPr>
        <w:t>uslijed</w:t>
      </w:r>
      <w:r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EB06AD">
        <w:rPr>
          <w:rFonts w:ascii="Times New Roman" w:hAnsi="Times New Roman" w:cs="Times New Roman"/>
          <w:sz w:val="24"/>
          <w:szCs w:val="24"/>
        </w:rPr>
        <w:t>povećanja</w:t>
      </w:r>
      <w:r w:rsidR="003F1967"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Pr="002B2546">
        <w:rPr>
          <w:rFonts w:ascii="Times New Roman" w:hAnsi="Times New Roman" w:cs="Times New Roman"/>
          <w:sz w:val="24"/>
          <w:szCs w:val="24"/>
        </w:rPr>
        <w:t xml:space="preserve">povrata </w:t>
      </w:r>
      <w:r w:rsidR="00C63D51" w:rsidRPr="002B2546">
        <w:rPr>
          <w:rFonts w:ascii="Times New Roman" w:hAnsi="Times New Roman" w:cs="Times New Roman"/>
          <w:sz w:val="24"/>
          <w:szCs w:val="24"/>
        </w:rPr>
        <w:t>od oročavanja sredstava dok su istovremeno porasli</w:t>
      </w:r>
      <w:r w:rsidR="00EB06AD">
        <w:rPr>
          <w:rFonts w:ascii="Times New Roman" w:hAnsi="Times New Roman" w:cs="Times New Roman"/>
          <w:sz w:val="24"/>
          <w:szCs w:val="24"/>
        </w:rPr>
        <w:t xml:space="preserve"> i </w:t>
      </w:r>
      <w:r w:rsidR="00C63D51" w:rsidRPr="002B2546">
        <w:rPr>
          <w:rFonts w:ascii="Times New Roman" w:hAnsi="Times New Roman" w:cs="Times New Roman"/>
          <w:sz w:val="24"/>
          <w:szCs w:val="24"/>
        </w:rPr>
        <w:t xml:space="preserve">primici (povrati) glavnice zajmova danih </w:t>
      </w:r>
      <w:r w:rsidR="00EB06AD">
        <w:rPr>
          <w:rFonts w:ascii="Times New Roman" w:hAnsi="Times New Roman" w:cs="Times New Roman"/>
          <w:sz w:val="24"/>
          <w:szCs w:val="24"/>
        </w:rPr>
        <w:t>tuzemnim obrtnicima</w:t>
      </w:r>
      <w:r w:rsidR="00C63D51" w:rsidRPr="002B2546">
        <w:rPr>
          <w:rFonts w:ascii="Times New Roman" w:hAnsi="Times New Roman" w:cs="Times New Roman"/>
          <w:sz w:val="24"/>
          <w:szCs w:val="24"/>
        </w:rPr>
        <w:t xml:space="preserve"> za </w:t>
      </w:r>
      <w:r w:rsidR="00EB06AD">
        <w:rPr>
          <w:rFonts w:ascii="Times New Roman" w:hAnsi="Times New Roman" w:cs="Times New Roman"/>
          <w:sz w:val="24"/>
          <w:szCs w:val="24"/>
        </w:rPr>
        <w:t>16</w:t>
      </w:r>
      <w:r w:rsidR="00C63D51" w:rsidRPr="002B2546">
        <w:rPr>
          <w:rFonts w:ascii="Times New Roman" w:hAnsi="Times New Roman" w:cs="Times New Roman"/>
          <w:sz w:val="24"/>
          <w:szCs w:val="24"/>
        </w:rPr>
        <w:t>,5</w:t>
      </w:r>
      <w:r w:rsidR="00D453D8">
        <w:rPr>
          <w:rFonts w:ascii="Times New Roman" w:hAnsi="Times New Roman" w:cs="Times New Roman"/>
          <w:sz w:val="24"/>
          <w:szCs w:val="24"/>
        </w:rPr>
        <w:t>2</w:t>
      </w:r>
      <w:r w:rsidR="00C63D51" w:rsidRPr="002B2546">
        <w:rPr>
          <w:rFonts w:ascii="Times New Roman" w:hAnsi="Times New Roman" w:cs="Times New Roman"/>
          <w:sz w:val="24"/>
          <w:szCs w:val="24"/>
        </w:rPr>
        <w:t>%.</w:t>
      </w:r>
    </w:p>
    <w:p w14:paraId="75A3A6ED" w14:textId="28F645EB" w:rsidR="003D72F9" w:rsidRPr="002B2546" w:rsidRDefault="004D3E1A" w:rsidP="004D3E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 xml:space="preserve">Izdaci za financijsku imovinu i otplatu zajmova su </w:t>
      </w:r>
      <w:r w:rsidR="003F1967" w:rsidRPr="002B2546">
        <w:rPr>
          <w:rFonts w:ascii="Times New Roman" w:hAnsi="Times New Roman" w:cs="Times New Roman"/>
          <w:sz w:val="24"/>
          <w:szCs w:val="24"/>
        </w:rPr>
        <w:t>se u</w:t>
      </w:r>
      <w:r w:rsidRPr="002B2546">
        <w:rPr>
          <w:rFonts w:ascii="Times New Roman" w:hAnsi="Times New Roman" w:cs="Times New Roman"/>
          <w:sz w:val="24"/>
          <w:szCs w:val="24"/>
        </w:rPr>
        <w:t xml:space="preserve"> odnosu na prethodno razdoblje </w:t>
      </w:r>
      <w:r w:rsidR="00EB06AD">
        <w:rPr>
          <w:rFonts w:ascii="Times New Roman" w:hAnsi="Times New Roman" w:cs="Times New Roman"/>
          <w:sz w:val="24"/>
          <w:szCs w:val="24"/>
        </w:rPr>
        <w:t>povećali</w:t>
      </w:r>
      <w:r w:rsidR="003F1967"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Pr="002B2546">
        <w:rPr>
          <w:rFonts w:ascii="Times New Roman" w:hAnsi="Times New Roman" w:cs="Times New Roman"/>
          <w:sz w:val="24"/>
          <w:szCs w:val="24"/>
        </w:rPr>
        <w:t xml:space="preserve"> za </w:t>
      </w:r>
      <w:r w:rsidR="00EB06AD">
        <w:rPr>
          <w:rFonts w:ascii="Times New Roman" w:hAnsi="Times New Roman" w:cs="Times New Roman"/>
          <w:sz w:val="24"/>
          <w:szCs w:val="24"/>
        </w:rPr>
        <w:t>83,</w:t>
      </w:r>
      <w:r w:rsidR="00D453D8">
        <w:rPr>
          <w:rFonts w:ascii="Times New Roman" w:hAnsi="Times New Roman" w:cs="Times New Roman"/>
          <w:sz w:val="24"/>
          <w:szCs w:val="24"/>
        </w:rPr>
        <w:t>67</w:t>
      </w:r>
      <w:r w:rsidRPr="002B2546">
        <w:rPr>
          <w:rFonts w:ascii="Times New Roman" w:hAnsi="Times New Roman" w:cs="Times New Roman"/>
          <w:sz w:val="24"/>
          <w:szCs w:val="24"/>
        </w:rPr>
        <w:t xml:space="preserve">% što čini </w:t>
      </w:r>
      <w:r w:rsidR="00EB06AD">
        <w:rPr>
          <w:rFonts w:ascii="Times New Roman" w:hAnsi="Times New Roman" w:cs="Times New Roman"/>
          <w:sz w:val="24"/>
          <w:szCs w:val="24"/>
        </w:rPr>
        <w:t>2</w:t>
      </w:r>
      <w:r w:rsidR="003F1967" w:rsidRPr="002B2546">
        <w:rPr>
          <w:rFonts w:ascii="Times New Roman" w:hAnsi="Times New Roman" w:cs="Times New Roman"/>
          <w:sz w:val="24"/>
          <w:szCs w:val="24"/>
        </w:rPr>
        <w:t>4,</w:t>
      </w:r>
      <w:r w:rsidR="00EB06AD">
        <w:rPr>
          <w:rFonts w:ascii="Times New Roman" w:hAnsi="Times New Roman" w:cs="Times New Roman"/>
          <w:sz w:val="24"/>
          <w:szCs w:val="24"/>
        </w:rPr>
        <w:t>2</w:t>
      </w:r>
      <w:r w:rsidR="003F1967" w:rsidRPr="002B2546">
        <w:rPr>
          <w:rFonts w:ascii="Times New Roman" w:hAnsi="Times New Roman" w:cs="Times New Roman"/>
          <w:sz w:val="24"/>
          <w:szCs w:val="24"/>
        </w:rPr>
        <w:t>6</w:t>
      </w:r>
      <w:r w:rsidRPr="002B2546">
        <w:rPr>
          <w:rFonts w:ascii="Times New Roman" w:hAnsi="Times New Roman" w:cs="Times New Roman"/>
          <w:sz w:val="24"/>
          <w:szCs w:val="24"/>
        </w:rPr>
        <w:t>% tekućeg plana</w:t>
      </w:r>
      <w:r w:rsidR="00EB06AD">
        <w:rPr>
          <w:rFonts w:ascii="Times New Roman" w:hAnsi="Times New Roman" w:cs="Times New Roman"/>
          <w:sz w:val="24"/>
          <w:szCs w:val="24"/>
        </w:rPr>
        <w:t>. Povećanje izdataka za zajmove očekuje se u većoj dinamici u drugom dijelu 2025. godine</w:t>
      </w:r>
      <w:r w:rsidR="0018370B">
        <w:rPr>
          <w:rFonts w:ascii="Times New Roman" w:hAnsi="Times New Roman" w:cs="Times New Roman"/>
          <w:sz w:val="24"/>
          <w:szCs w:val="24"/>
        </w:rPr>
        <w:t xml:space="preserve"> kad će se plasirati zajmovi iz EFRR 2021.-2027. </w:t>
      </w:r>
    </w:p>
    <w:p w14:paraId="1092D8F9" w14:textId="77777777" w:rsidR="006B48DD" w:rsidRPr="002B2546" w:rsidRDefault="006B48DD" w:rsidP="009765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E169D" w14:textId="07638931" w:rsidR="00610308" w:rsidRPr="002B2546" w:rsidRDefault="00610308" w:rsidP="009765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46">
        <w:rPr>
          <w:rFonts w:ascii="Times New Roman" w:hAnsi="Times New Roman" w:cs="Times New Roman"/>
          <w:b/>
          <w:bCs/>
          <w:sz w:val="24"/>
          <w:szCs w:val="24"/>
        </w:rPr>
        <w:t>Izvještaj računa financiranja prema izvorima financiranja</w:t>
      </w:r>
    </w:p>
    <w:p w14:paraId="6949C325" w14:textId="61CD5B7F" w:rsidR="006731AD" w:rsidRDefault="006B2AC4" w:rsidP="006B2AC4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>Primici su u prvoj polovi</w:t>
      </w:r>
      <w:r w:rsidR="001B6EAD">
        <w:rPr>
          <w:rFonts w:ascii="Times New Roman" w:hAnsi="Times New Roman" w:cs="Times New Roman"/>
          <w:sz w:val="24"/>
          <w:szCs w:val="24"/>
        </w:rPr>
        <w:t>n</w:t>
      </w:r>
      <w:r w:rsidRPr="002B2546">
        <w:rPr>
          <w:rFonts w:ascii="Times New Roman" w:hAnsi="Times New Roman" w:cs="Times New Roman"/>
          <w:sz w:val="24"/>
          <w:szCs w:val="24"/>
        </w:rPr>
        <w:t>i 202</w:t>
      </w:r>
      <w:r w:rsidR="00961120">
        <w:rPr>
          <w:rFonts w:ascii="Times New Roman" w:hAnsi="Times New Roman" w:cs="Times New Roman"/>
          <w:sz w:val="24"/>
          <w:szCs w:val="24"/>
        </w:rPr>
        <w:t>5</w:t>
      </w:r>
      <w:r w:rsidRPr="002B2546">
        <w:rPr>
          <w:rFonts w:ascii="Times New Roman" w:hAnsi="Times New Roman" w:cs="Times New Roman"/>
          <w:sz w:val="24"/>
          <w:szCs w:val="24"/>
        </w:rPr>
        <w:t xml:space="preserve">. godine </w:t>
      </w:r>
      <w:r w:rsidR="0018370B">
        <w:rPr>
          <w:rFonts w:ascii="Times New Roman" w:hAnsi="Times New Roman" w:cs="Times New Roman"/>
          <w:sz w:val="24"/>
          <w:szCs w:val="24"/>
        </w:rPr>
        <w:t xml:space="preserve">smanjeni </w:t>
      </w:r>
      <w:r w:rsidRPr="002B2546">
        <w:rPr>
          <w:rFonts w:ascii="Times New Roman" w:hAnsi="Times New Roman" w:cs="Times New Roman"/>
          <w:sz w:val="24"/>
          <w:szCs w:val="24"/>
        </w:rPr>
        <w:t>u odnosu na 202</w:t>
      </w:r>
      <w:r w:rsidR="006731AD">
        <w:rPr>
          <w:rFonts w:ascii="Times New Roman" w:hAnsi="Times New Roman" w:cs="Times New Roman"/>
          <w:sz w:val="24"/>
          <w:szCs w:val="24"/>
        </w:rPr>
        <w:t>4</w:t>
      </w:r>
      <w:r w:rsidRPr="002B2546">
        <w:rPr>
          <w:rFonts w:ascii="Times New Roman" w:hAnsi="Times New Roman" w:cs="Times New Roman"/>
          <w:sz w:val="24"/>
          <w:szCs w:val="24"/>
        </w:rPr>
        <w:t>. godinu</w:t>
      </w:r>
      <w:r w:rsidR="0018370B">
        <w:rPr>
          <w:rFonts w:ascii="Times New Roman" w:hAnsi="Times New Roman" w:cs="Times New Roman"/>
          <w:sz w:val="24"/>
          <w:szCs w:val="24"/>
        </w:rPr>
        <w:t xml:space="preserve"> za 1</w:t>
      </w:r>
      <w:r w:rsidR="00D453D8">
        <w:rPr>
          <w:rFonts w:ascii="Times New Roman" w:hAnsi="Times New Roman" w:cs="Times New Roman"/>
          <w:sz w:val="24"/>
          <w:szCs w:val="24"/>
        </w:rPr>
        <w:t>2,40</w:t>
      </w:r>
      <w:r w:rsidR="0018370B">
        <w:rPr>
          <w:rFonts w:ascii="Times New Roman" w:hAnsi="Times New Roman" w:cs="Times New Roman"/>
          <w:sz w:val="24"/>
          <w:szCs w:val="24"/>
        </w:rPr>
        <w:t>% jer nije bilo primitaka iz izvora 56 Fondovi EU.</w:t>
      </w:r>
    </w:p>
    <w:p w14:paraId="02F279C7" w14:textId="04563B1C" w:rsidR="006B2AC4" w:rsidRPr="002B2546" w:rsidRDefault="006B2AC4" w:rsidP="006B2AC4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lastRenderedPageBreak/>
        <w:t>Namjenski primici od povrata glavnica danih zajmova</w:t>
      </w:r>
      <w:r w:rsidR="006731AD">
        <w:rPr>
          <w:rFonts w:ascii="Times New Roman" w:hAnsi="Times New Roman" w:cs="Times New Roman"/>
          <w:sz w:val="24"/>
          <w:szCs w:val="24"/>
        </w:rPr>
        <w:t xml:space="preserve"> u prvoj polovici godine iznose 49,5 mil. </w:t>
      </w:r>
      <w:r w:rsidR="0018370B">
        <w:rPr>
          <w:rFonts w:ascii="Times New Roman" w:hAnsi="Times New Roman" w:cs="Times New Roman"/>
          <w:sz w:val="24"/>
          <w:szCs w:val="24"/>
        </w:rPr>
        <w:t>e</w:t>
      </w:r>
      <w:r w:rsidR="006731AD">
        <w:rPr>
          <w:rFonts w:ascii="Times New Roman" w:hAnsi="Times New Roman" w:cs="Times New Roman"/>
          <w:sz w:val="24"/>
          <w:szCs w:val="24"/>
        </w:rPr>
        <w:t>ura</w:t>
      </w:r>
      <w:r w:rsidR="0018370B">
        <w:rPr>
          <w:rFonts w:ascii="Times New Roman" w:hAnsi="Times New Roman" w:cs="Times New Roman"/>
          <w:sz w:val="24"/>
          <w:szCs w:val="24"/>
        </w:rPr>
        <w:t xml:space="preserve"> i isti su povećani za </w:t>
      </w:r>
      <w:r w:rsidR="00D453D8">
        <w:rPr>
          <w:rFonts w:ascii="Times New Roman" w:hAnsi="Times New Roman" w:cs="Times New Roman"/>
          <w:sz w:val="24"/>
          <w:szCs w:val="24"/>
        </w:rPr>
        <w:t>5,99</w:t>
      </w:r>
      <w:r w:rsidR="0018370B" w:rsidRPr="002B2546">
        <w:rPr>
          <w:rFonts w:ascii="Times New Roman" w:hAnsi="Times New Roman" w:cs="Times New Roman"/>
          <w:sz w:val="24"/>
          <w:szCs w:val="24"/>
        </w:rPr>
        <w:t>% u odnosu na 202</w:t>
      </w:r>
      <w:r w:rsidR="0018370B">
        <w:rPr>
          <w:rFonts w:ascii="Times New Roman" w:hAnsi="Times New Roman" w:cs="Times New Roman"/>
          <w:sz w:val="24"/>
          <w:szCs w:val="24"/>
        </w:rPr>
        <w:t>4</w:t>
      </w:r>
      <w:r w:rsidR="0018370B" w:rsidRPr="002B2546">
        <w:rPr>
          <w:rFonts w:ascii="Times New Roman" w:hAnsi="Times New Roman" w:cs="Times New Roman"/>
          <w:sz w:val="24"/>
          <w:szCs w:val="24"/>
        </w:rPr>
        <w:t>. godinu</w:t>
      </w:r>
      <w:r w:rsidR="0018370B">
        <w:rPr>
          <w:rFonts w:ascii="Times New Roman" w:hAnsi="Times New Roman" w:cs="Times New Roman"/>
          <w:sz w:val="24"/>
          <w:szCs w:val="24"/>
        </w:rPr>
        <w:t xml:space="preserve"> zbog povr</w:t>
      </w:r>
      <w:r w:rsidR="006F4D69">
        <w:rPr>
          <w:rFonts w:ascii="Times New Roman" w:hAnsi="Times New Roman" w:cs="Times New Roman"/>
          <w:sz w:val="24"/>
          <w:szCs w:val="24"/>
        </w:rPr>
        <w:t>a</w:t>
      </w:r>
      <w:r w:rsidR="0018370B">
        <w:rPr>
          <w:rFonts w:ascii="Times New Roman" w:hAnsi="Times New Roman" w:cs="Times New Roman"/>
          <w:sz w:val="24"/>
          <w:szCs w:val="24"/>
        </w:rPr>
        <w:t>ta glavnice ranije plasiranih zajmova.</w:t>
      </w:r>
    </w:p>
    <w:p w14:paraId="5A449458" w14:textId="21880F89" w:rsidR="008F5503" w:rsidRPr="008F5503" w:rsidRDefault="006B2AC4" w:rsidP="008F5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>Izdaci su u prvoj polovi</w:t>
      </w:r>
      <w:r w:rsidR="001B6EAD">
        <w:rPr>
          <w:rFonts w:ascii="Times New Roman" w:hAnsi="Times New Roman" w:cs="Times New Roman"/>
          <w:sz w:val="24"/>
          <w:szCs w:val="24"/>
        </w:rPr>
        <w:t>n</w:t>
      </w:r>
      <w:r w:rsidRPr="002B2546">
        <w:rPr>
          <w:rFonts w:ascii="Times New Roman" w:hAnsi="Times New Roman" w:cs="Times New Roman"/>
          <w:sz w:val="24"/>
          <w:szCs w:val="24"/>
        </w:rPr>
        <w:t>i 202</w:t>
      </w:r>
      <w:r w:rsidR="006731AD">
        <w:rPr>
          <w:rFonts w:ascii="Times New Roman" w:hAnsi="Times New Roman" w:cs="Times New Roman"/>
          <w:sz w:val="24"/>
          <w:szCs w:val="24"/>
        </w:rPr>
        <w:t>5</w:t>
      </w:r>
      <w:r w:rsidRPr="002B2546">
        <w:rPr>
          <w:rFonts w:ascii="Times New Roman" w:hAnsi="Times New Roman" w:cs="Times New Roman"/>
          <w:sz w:val="24"/>
          <w:szCs w:val="24"/>
        </w:rPr>
        <w:t xml:space="preserve">. godine </w:t>
      </w:r>
      <w:r w:rsidR="006731AD">
        <w:rPr>
          <w:rFonts w:ascii="Times New Roman" w:hAnsi="Times New Roman" w:cs="Times New Roman"/>
          <w:sz w:val="24"/>
          <w:szCs w:val="24"/>
        </w:rPr>
        <w:t>povećani</w:t>
      </w:r>
      <w:r w:rsidRPr="002B2546">
        <w:rPr>
          <w:rFonts w:ascii="Times New Roman" w:hAnsi="Times New Roman" w:cs="Times New Roman"/>
          <w:sz w:val="24"/>
          <w:szCs w:val="24"/>
        </w:rPr>
        <w:t xml:space="preserve"> za </w:t>
      </w:r>
      <w:r w:rsidR="006731AD">
        <w:rPr>
          <w:rFonts w:ascii="Times New Roman" w:hAnsi="Times New Roman" w:cs="Times New Roman"/>
          <w:sz w:val="24"/>
          <w:szCs w:val="24"/>
        </w:rPr>
        <w:t>83,</w:t>
      </w:r>
      <w:r w:rsidR="00D453D8">
        <w:rPr>
          <w:rFonts w:ascii="Times New Roman" w:hAnsi="Times New Roman" w:cs="Times New Roman"/>
          <w:sz w:val="24"/>
          <w:szCs w:val="24"/>
        </w:rPr>
        <w:t>67</w:t>
      </w:r>
      <w:r w:rsidRPr="002B2546">
        <w:rPr>
          <w:rFonts w:ascii="Times New Roman" w:hAnsi="Times New Roman" w:cs="Times New Roman"/>
          <w:sz w:val="24"/>
          <w:szCs w:val="24"/>
        </w:rPr>
        <w:t>% u odnosu na 202</w:t>
      </w:r>
      <w:r w:rsidR="006731AD">
        <w:rPr>
          <w:rFonts w:ascii="Times New Roman" w:hAnsi="Times New Roman" w:cs="Times New Roman"/>
          <w:sz w:val="24"/>
          <w:szCs w:val="24"/>
        </w:rPr>
        <w:t>4</w:t>
      </w:r>
      <w:r w:rsidRPr="002B2546">
        <w:rPr>
          <w:rFonts w:ascii="Times New Roman" w:hAnsi="Times New Roman" w:cs="Times New Roman"/>
          <w:sz w:val="24"/>
          <w:szCs w:val="24"/>
        </w:rPr>
        <w:t>. godinu</w:t>
      </w:r>
      <w:r w:rsidR="006731AD">
        <w:rPr>
          <w:rFonts w:ascii="Times New Roman" w:hAnsi="Times New Roman" w:cs="Times New Roman"/>
          <w:sz w:val="24"/>
          <w:szCs w:val="24"/>
        </w:rPr>
        <w:t xml:space="preserve">. </w:t>
      </w:r>
      <w:r w:rsidR="00AE7F52" w:rsidRPr="002B2546">
        <w:rPr>
          <w:rFonts w:ascii="Times New Roman" w:hAnsi="Times New Roman" w:cs="Times New Roman"/>
          <w:sz w:val="24"/>
          <w:szCs w:val="24"/>
        </w:rPr>
        <w:t>Najveći udio u  Izdacima čine Fondovi EU</w:t>
      </w:r>
      <w:r w:rsidR="0018370B">
        <w:rPr>
          <w:rFonts w:ascii="Times New Roman" w:hAnsi="Times New Roman" w:cs="Times New Roman"/>
          <w:sz w:val="24"/>
          <w:szCs w:val="24"/>
        </w:rPr>
        <w:t xml:space="preserve"> od kojih su najznačajni</w:t>
      </w:r>
      <w:r w:rsidR="008F5503">
        <w:rPr>
          <w:rFonts w:ascii="Times New Roman" w:hAnsi="Times New Roman" w:cs="Times New Roman"/>
          <w:sz w:val="24"/>
          <w:szCs w:val="24"/>
        </w:rPr>
        <w:t xml:space="preserve">ji  </w:t>
      </w:r>
      <w:r w:rsidR="008F5503" w:rsidRPr="008F5503">
        <w:rPr>
          <w:rFonts w:ascii="Times New Roman" w:hAnsi="Times New Roman" w:cs="Times New Roman"/>
          <w:sz w:val="24"/>
          <w:szCs w:val="24"/>
        </w:rPr>
        <w:t>zajmov</w:t>
      </w:r>
      <w:r w:rsidR="006F4D69">
        <w:rPr>
          <w:rFonts w:ascii="Times New Roman" w:hAnsi="Times New Roman" w:cs="Times New Roman"/>
          <w:sz w:val="24"/>
          <w:szCs w:val="24"/>
        </w:rPr>
        <w:t>i</w:t>
      </w:r>
      <w:r w:rsidR="008F5503" w:rsidRPr="008F5503">
        <w:rPr>
          <w:rFonts w:ascii="Times New Roman" w:hAnsi="Times New Roman" w:cs="Times New Roman"/>
          <w:sz w:val="24"/>
          <w:szCs w:val="24"/>
        </w:rPr>
        <w:t xml:space="preserve"> iz Programa SP ZPP zajmovi za obrtna sredstva, zajmovi iz programa Ruralnog razvoja i  mali zajmov</w:t>
      </w:r>
      <w:r w:rsidR="006F4D69">
        <w:rPr>
          <w:rFonts w:ascii="Times New Roman" w:hAnsi="Times New Roman" w:cs="Times New Roman"/>
          <w:sz w:val="24"/>
          <w:szCs w:val="24"/>
        </w:rPr>
        <w:t>i</w:t>
      </w:r>
      <w:r w:rsidR="008F5503" w:rsidRPr="008F5503">
        <w:rPr>
          <w:rFonts w:ascii="Times New Roman" w:hAnsi="Times New Roman" w:cs="Times New Roman"/>
          <w:sz w:val="24"/>
          <w:szCs w:val="24"/>
        </w:rPr>
        <w:t xml:space="preserve"> iz Europskog fonda za regionalni razvoj</w:t>
      </w:r>
    </w:p>
    <w:p w14:paraId="04F26150" w14:textId="69C577E7" w:rsidR="006B2AC4" w:rsidRPr="002B2546" w:rsidRDefault="00AE7F52" w:rsidP="006B2AC4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76F2D" w14:textId="210BE7C4" w:rsidR="003B3E5E" w:rsidRPr="002B2546" w:rsidRDefault="003B3E5E" w:rsidP="00911D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46">
        <w:rPr>
          <w:rFonts w:ascii="Times New Roman" w:hAnsi="Times New Roman" w:cs="Times New Roman"/>
          <w:b/>
          <w:bCs/>
          <w:sz w:val="24"/>
          <w:szCs w:val="24"/>
        </w:rPr>
        <w:t>Sažetak računa prihoda i rashoda i računa financiranja</w:t>
      </w:r>
    </w:p>
    <w:p w14:paraId="03A0D71C" w14:textId="7BC8C266" w:rsidR="006731AD" w:rsidRDefault="003B3E5E" w:rsidP="0015425A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>Prijenos sredstava iz prethod</w:t>
      </w:r>
      <w:r w:rsidR="0015425A" w:rsidRPr="002B2546">
        <w:rPr>
          <w:rFonts w:ascii="Times New Roman" w:hAnsi="Times New Roman" w:cs="Times New Roman"/>
          <w:sz w:val="24"/>
          <w:szCs w:val="24"/>
        </w:rPr>
        <w:t>n</w:t>
      </w:r>
      <w:r w:rsidRPr="002B2546">
        <w:rPr>
          <w:rFonts w:ascii="Times New Roman" w:hAnsi="Times New Roman" w:cs="Times New Roman"/>
          <w:sz w:val="24"/>
          <w:szCs w:val="24"/>
        </w:rPr>
        <w:t xml:space="preserve">e godine </w:t>
      </w:r>
      <w:r w:rsidR="00425D85" w:rsidRPr="002B2546">
        <w:rPr>
          <w:rFonts w:ascii="Times New Roman" w:hAnsi="Times New Roman" w:cs="Times New Roman"/>
          <w:sz w:val="24"/>
          <w:szCs w:val="24"/>
        </w:rPr>
        <w:t>knjižen u SAP</w:t>
      </w:r>
      <w:r w:rsidR="0066168C" w:rsidRPr="002B2546">
        <w:rPr>
          <w:rFonts w:ascii="Times New Roman" w:hAnsi="Times New Roman" w:cs="Times New Roman"/>
          <w:sz w:val="24"/>
          <w:szCs w:val="24"/>
        </w:rPr>
        <w:t>-u</w:t>
      </w:r>
      <w:r w:rsidR="00425D85"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Pr="002B2546">
        <w:rPr>
          <w:rFonts w:ascii="Times New Roman" w:hAnsi="Times New Roman" w:cs="Times New Roman"/>
          <w:sz w:val="24"/>
          <w:szCs w:val="24"/>
        </w:rPr>
        <w:t>iznos</w:t>
      </w:r>
      <w:r w:rsidR="0015425A" w:rsidRPr="002B2546">
        <w:rPr>
          <w:rFonts w:ascii="Times New Roman" w:hAnsi="Times New Roman" w:cs="Times New Roman"/>
          <w:sz w:val="24"/>
          <w:szCs w:val="24"/>
        </w:rPr>
        <w:t>i</w:t>
      </w:r>
      <w:r w:rsidR="007A01D4">
        <w:rPr>
          <w:rFonts w:ascii="Times New Roman" w:hAnsi="Times New Roman" w:cs="Times New Roman"/>
          <w:sz w:val="24"/>
          <w:szCs w:val="24"/>
        </w:rPr>
        <w:t xml:space="preserve"> ukupno</w:t>
      </w:r>
      <w:r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6731AD">
        <w:rPr>
          <w:rFonts w:ascii="Times New Roman" w:hAnsi="Times New Roman" w:cs="Times New Roman"/>
          <w:sz w:val="24"/>
          <w:szCs w:val="24"/>
        </w:rPr>
        <w:t>316.836.139,1</w:t>
      </w:r>
      <w:r w:rsidR="00220139">
        <w:rPr>
          <w:rFonts w:ascii="Times New Roman" w:hAnsi="Times New Roman" w:cs="Times New Roman"/>
          <w:sz w:val="24"/>
          <w:szCs w:val="24"/>
        </w:rPr>
        <w:t>7</w:t>
      </w:r>
      <w:r w:rsidR="00911DD3" w:rsidRPr="002B2546">
        <w:rPr>
          <w:rFonts w:ascii="Times New Roman" w:hAnsi="Times New Roman" w:cs="Times New Roman"/>
          <w:sz w:val="24"/>
          <w:szCs w:val="24"/>
        </w:rPr>
        <w:t xml:space="preserve"> eur</w:t>
      </w:r>
      <w:r w:rsidR="003D72F9" w:rsidRPr="002B2546">
        <w:rPr>
          <w:rFonts w:ascii="Times New Roman" w:hAnsi="Times New Roman" w:cs="Times New Roman"/>
          <w:sz w:val="24"/>
          <w:szCs w:val="24"/>
        </w:rPr>
        <w:t>a</w:t>
      </w:r>
      <w:r w:rsidR="007A01D4">
        <w:rPr>
          <w:rFonts w:ascii="Times New Roman" w:hAnsi="Times New Roman" w:cs="Times New Roman"/>
          <w:sz w:val="24"/>
          <w:szCs w:val="24"/>
        </w:rPr>
        <w:t>.</w:t>
      </w:r>
      <w:r w:rsidR="003D72F9"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7A01D4">
        <w:rPr>
          <w:rFonts w:ascii="Times New Roman" w:hAnsi="Times New Roman" w:cs="Times New Roman"/>
          <w:sz w:val="24"/>
          <w:szCs w:val="24"/>
        </w:rPr>
        <w:t xml:space="preserve">Od ukupnog </w:t>
      </w:r>
      <w:r w:rsidR="003D72F9" w:rsidRPr="002B2546">
        <w:rPr>
          <w:rFonts w:ascii="Times New Roman" w:hAnsi="Times New Roman" w:cs="Times New Roman"/>
          <w:sz w:val="24"/>
          <w:szCs w:val="24"/>
        </w:rPr>
        <w:t>iznos</w:t>
      </w:r>
      <w:r w:rsidR="007A01D4">
        <w:rPr>
          <w:rFonts w:ascii="Times New Roman" w:hAnsi="Times New Roman" w:cs="Times New Roman"/>
          <w:sz w:val="24"/>
          <w:szCs w:val="24"/>
        </w:rPr>
        <w:t>a, iznos</w:t>
      </w:r>
      <w:r w:rsidR="003D72F9" w:rsidRPr="002B2546">
        <w:rPr>
          <w:rFonts w:ascii="Times New Roman" w:hAnsi="Times New Roman" w:cs="Times New Roman"/>
          <w:sz w:val="24"/>
          <w:szCs w:val="24"/>
        </w:rPr>
        <w:t xml:space="preserve"> od </w:t>
      </w:r>
      <w:r w:rsidR="006731AD">
        <w:rPr>
          <w:rFonts w:ascii="Times New Roman" w:hAnsi="Times New Roman" w:cs="Times New Roman"/>
          <w:sz w:val="24"/>
          <w:szCs w:val="24"/>
        </w:rPr>
        <w:t>313.346.298,31</w:t>
      </w:r>
      <w:r w:rsidR="003D72F9" w:rsidRPr="002B2546">
        <w:rPr>
          <w:rFonts w:ascii="Times New Roman" w:hAnsi="Times New Roman" w:cs="Times New Roman"/>
          <w:sz w:val="24"/>
          <w:szCs w:val="24"/>
        </w:rPr>
        <w:t xml:space="preserve"> eur</w:t>
      </w:r>
      <w:r w:rsidR="006731AD">
        <w:rPr>
          <w:rFonts w:ascii="Times New Roman" w:hAnsi="Times New Roman" w:cs="Times New Roman"/>
          <w:sz w:val="24"/>
          <w:szCs w:val="24"/>
        </w:rPr>
        <w:t>a</w:t>
      </w:r>
      <w:r w:rsidR="003D72F9" w:rsidRPr="002B2546">
        <w:rPr>
          <w:rFonts w:ascii="Times New Roman" w:hAnsi="Times New Roman" w:cs="Times New Roman"/>
          <w:sz w:val="24"/>
          <w:szCs w:val="24"/>
        </w:rPr>
        <w:t xml:space="preserve"> odnosi na</w:t>
      </w:r>
      <w:r w:rsidR="00911DD3" w:rsidRPr="002B2546">
        <w:rPr>
          <w:rFonts w:ascii="Times New Roman" w:hAnsi="Times New Roman" w:cs="Times New Roman"/>
          <w:sz w:val="24"/>
          <w:szCs w:val="24"/>
        </w:rPr>
        <w:t xml:space="preserve"> izvor 84</w:t>
      </w:r>
      <w:r w:rsidR="006731AD">
        <w:rPr>
          <w:rFonts w:ascii="Times New Roman" w:hAnsi="Times New Roman" w:cs="Times New Roman"/>
          <w:sz w:val="24"/>
          <w:szCs w:val="24"/>
        </w:rPr>
        <w:t>-</w:t>
      </w:r>
      <w:r w:rsidR="00911DD3" w:rsidRPr="002B2546">
        <w:rPr>
          <w:rFonts w:ascii="Times New Roman" w:hAnsi="Times New Roman" w:cs="Times New Roman"/>
          <w:sz w:val="24"/>
          <w:szCs w:val="24"/>
        </w:rPr>
        <w:t xml:space="preserve"> Namjenski primici od povrata glavnica danih zajmova</w:t>
      </w:r>
      <w:r w:rsidR="00425D85" w:rsidRPr="002B2546">
        <w:rPr>
          <w:rFonts w:ascii="Times New Roman" w:hAnsi="Times New Roman" w:cs="Times New Roman"/>
          <w:sz w:val="24"/>
          <w:szCs w:val="24"/>
        </w:rPr>
        <w:t>,</w:t>
      </w:r>
      <w:r w:rsidR="004D5C2E" w:rsidRPr="002B2546">
        <w:rPr>
          <w:rFonts w:ascii="Times New Roman" w:hAnsi="Times New Roman" w:cs="Times New Roman"/>
          <w:sz w:val="24"/>
          <w:szCs w:val="24"/>
        </w:rPr>
        <w:t xml:space="preserve"> dok </w:t>
      </w:r>
      <w:r w:rsidR="00333B79" w:rsidRPr="002B2546">
        <w:rPr>
          <w:rFonts w:ascii="Times New Roman" w:hAnsi="Times New Roman" w:cs="Times New Roman"/>
          <w:sz w:val="24"/>
          <w:szCs w:val="24"/>
        </w:rPr>
        <w:t xml:space="preserve">se </w:t>
      </w:r>
      <w:r w:rsidR="005D1CAD" w:rsidRPr="002B2546">
        <w:rPr>
          <w:rFonts w:ascii="Times New Roman" w:hAnsi="Times New Roman" w:cs="Times New Roman"/>
          <w:sz w:val="24"/>
          <w:szCs w:val="24"/>
        </w:rPr>
        <w:t xml:space="preserve">iznos od  </w:t>
      </w:r>
      <w:r w:rsidR="006731AD">
        <w:rPr>
          <w:rFonts w:ascii="Times New Roman" w:hAnsi="Times New Roman" w:cs="Times New Roman"/>
          <w:sz w:val="24"/>
          <w:szCs w:val="24"/>
        </w:rPr>
        <w:t>401.592,97</w:t>
      </w:r>
      <w:r w:rsidR="0015425A"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5D1CAD" w:rsidRPr="002B2546">
        <w:rPr>
          <w:rFonts w:ascii="Times New Roman" w:hAnsi="Times New Roman" w:cs="Times New Roman"/>
          <w:sz w:val="24"/>
          <w:szCs w:val="24"/>
        </w:rPr>
        <w:t xml:space="preserve">eura </w:t>
      </w:r>
      <w:r w:rsidR="004D5C2E" w:rsidRPr="002B2546">
        <w:rPr>
          <w:rFonts w:ascii="Times New Roman" w:hAnsi="Times New Roman" w:cs="Times New Roman"/>
          <w:sz w:val="24"/>
          <w:szCs w:val="24"/>
        </w:rPr>
        <w:t xml:space="preserve"> odnosi na izvor 51</w:t>
      </w:r>
      <w:r w:rsidR="006731AD">
        <w:rPr>
          <w:rFonts w:ascii="Times New Roman" w:hAnsi="Times New Roman" w:cs="Times New Roman"/>
          <w:sz w:val="24"/>
          <w:szCs w:val="24"/>
        </w:rPr>
        <w:t>-</w:t>
      </w:r>
      <w:r w:rsidR="00333B79"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4D5C2E" w:rsidRPr="002B2546">
        <w:rPr>
          <w:rFonts w:ascii="Times New Roman" w:hAnsi="Times New Roman" w:cs="Times New Roman"/>
          <w:sz w:val="24"/>
          <w:szCs w:val="24"/>
        </w:rPr>
        <w:t>Pomoći E</w:t>
      </w:r>
      <w:r w:rsidR="005E00B5" w:rsidRPr="002B2546">
        <w:rPr>
          <w:rFonts w:ascii="Times New Roman" w:hAnsi="Times New Roman" w:cs="Times New Roman"/>
          <w:sz w:val="24"/>
          <w:szCs w:val="24"/>
        </w:rPr>
        <w:t>U</w:t>
      </w:r>
      <w:r w:rsidR="006731AD">
        <w:rPr>
          <w:rFonts w:ascii="Times New Roman" w:hAnsi="Times New Roman" w:cs="Times New Roman"/>
          <w:sz w:val="24"/>
          <w:szCs w:val="24"/>
        </w:rPr>
        <w:t>.</w:t>
      </w:r>
      <w:r w:rsidR="0015425A"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6731AD">
        <w:rPr>
          <w:rFonts w:ascii="Times New Roman" w:hAnsi="Times New Roman" w:cs="Times New Roman"/>
          <w:sz w:val="24"/>
          <w:szCs w:val="24"/>
        </w:rPr>
        <w:t xml:space="preserve">Donos iz 2024 iz skupine prihoda 31 -Vlastiti prihod </w:t>
      </w:r>
      <w:r w:rsidR="007A01D4">
        <w:rPr>
          <w:rFonts w:ascii="Times New Roman" w:hAnsi="Times New Roman" w:cs="Times New Roman"/>
          <w:sz w:val="24"/>
          <w:szCs w:val="24"/>
        </w:rPr>
        <w:t>prenesen</w:t>
      </w:r>
      <w:r w:rsidR="006731AD">
        <w:rPr>
          <w:rFonts w:ascii="Times New Roman" w:hAnsi="Times New Roman" w:cs="Times New Roman"/>
          <w:sz w:val="24"/>
          <w:szCs w:val="24"/>
        </w:rPr>
        <w:t xml:space="preserve"> je u iznosu od 373.439,30 eura</w:t>
      </w:r>
      <w:r w:rsidR="0015425A" w:rsidRPr="002B2546">
        <w:rPr>
          <w:rFonts w:ascii="Times New Roman" w:hAnsi="Times New Roman" w:cs="Times New Roman"/>
          <w:sz w:val="24"/>
          <w:szCs w:val="24"/>
        </w:rPr>
        <w:t>.</w:t>
      </w:r>
      <w:r w:rsidR="006731AD">
        <w:rPr>
          <w:rFonts w:ascii="Times New Roman" w:hAnsi="Times New Roman" w:cs="Times New Roman"/>
          <w:sz w:val="24"/>
          <w:szCs w:val="24"/>
        </w:rPr>
        <w:t xml:space="preserve"> Izvor 52 Ostale pomoći prenesen je u </w:t>
      </w:r>
      <w:r w:rsidR="001B6EAD">
        <w:rPr>
          <w:rFonts w:ascii="Times New Roman" w:hAnsi="Times New Roman" w:cs="Times New Roman"/>
          <w:sz w:val="24"/>
          <w:szCs w:val="24"/>
        </w:rPr>
        <w:t xml:space="preserve">preostalom neutrošenom </w:t>
      </w:r>
      <w:r w:rsidR="006731AD">
        <w:rPr>
          <w:rFonts w:ascii="Times New Roman" w:hAnsi="Times New Roman" w:cs="Times New Roman"/>
          <w:sz w:val="24"/>
          <w:szCs w:val="24"/>
        </w:rPr>
        <w:t>iznosu od 2.714.808,59 eura.</w:t>
      </w:r>
    </w:p>
    <w:p w14:paraId="1BF2AD76" w14:textId="257D766F" w:rsidR="005E00B5" w:rsidRPr="002B2546" w:rsidRDefault="004D5C2E" w:rsidP="00911DD3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>P</w:t>
      </w:r>
      <w:r w:rsidR="003B3E5E" w:rsidRPr="002B2546">
        <w:rPr>
          <w:rFonts w:ascii="Times New Roman" w:hAnsi="Times New Roman" w:cs="Times New Roman"/>
          <w:sz w:val="24"/>
          <w:szCs w:val="24"/>
        </w:rPr>
        <w:t xml:space="preserve">rijenos sredstava u sljedeće razdoblje iznosi </w:t>
      </w:r>
      <w:r w:rsidR="007A01D4">
        <w:rPr>
          <w:rFonts w:ascii="Times New Roman" w:hAnsi="Times New Roman" w:cs="Times New Roman"/>
          <w:sz w:val="24"/>
          <w:szCs w:val="24"/>
        </w:rPr>
        <w:t>368.789.376,47</w:t>
      </w:r>
      <w:r w:rsidRPr="002B2546">
        <w:rPr>
          <w:rFonts w:ascii="Times New Roman" w:hAnsi="Times New Roman" w:cs="Times New Roman"/>
          <w:sz w:val="24"/>
          <w:szCs w:val="24"/>
        </w:rPr>
        <w:t xml:space="preserve"> eura</w:t>
      </w:r>
      <w:r w:rsidR="005E00B5" w:rsidRPr="002B2546">
        <w:rPr>
          <w:rFonts w:ascii="Times New Roman" w:hAnsi="Times New Roman" w:cs="Times New Roman"/>
          <w:sz w:val="24"/>
          <w:szCs w:val="24"/>
        </w:rPr>
        <w:t>.</w:t>
      </w:r>
    </w:p>
    <w:p w14:paraId="384B1739" w14:textId="77777777" w:rsidR="00D93331" w:rsidRPr="002B2546" w:rsidRDefault="00D93331" w:rsidP="00911D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0A9560" w14:textId="742BFEC0" w:rsidR="00A77C07" w:rsidRPr="002B2546" w:rsidRDefault="00A77C07" w:rsidP="009765AE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46">
        <w:rPr>
          <w:rFonts w:ascii="Times New Roman" w:hAnsi="Times New Roman" w:cs="Times New Roman"/>
          <w:b/>
          <w:bCs/>
          <w:sz w:val="24"/>
          <w:szCs w:val="24"/>
        </w:rPr>
        <w:t>Izvještaj po programskoj klasifikaciji</w:t>
      </w:r>
    </w:p>
    <w:p w14:paraId="08E63DE4" w14:textId="77777777" w:rsidR="008F07FC" w:rsidRPr="002B2546" w:rsidRDefault="008F07FC" w:rsidP="009765AE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869A5" w14:textId="78A3696A" w:rsidR="00AF00D6" w:rsidRPr="002B2546" w:rsidRDefault="00AF00D6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>U posebnom dijelu izvještaja po programskoj klasifikaciji prikazane su sve aktivnosti HAMAG-BICR</w:t>
      </w:r>
      <w:r w:rsidR="00D428C1" w:rsidRPr="002B2546">
        <w:rPr>
          <w:rFonts w:ascii="Times New Roman" w:hAnsi="Times New Roman" w:cs="Times New Roman"/>
          <w:sz w:val="24"/>
          <w:szCs w:val="24"/>
        </w:rPr>
        <w:t>O-a</w:t>
      </w:r>
      <w:r w:rsidRPr="002B2546">
        <w:rPr>
          <w:rFonts w:ascii="Times New Roman" w:hAnsi="Times New Roman" w:cs="Times New Roman"/>
          <w:sz w:val="24"/>
          <w:szCs w:val="24"/>
        </w:rPr>
        <w:t xml:space="preserve">, njihov financijski plan na drugoj razini  i izvršenje detaljno po pozicijama, te indeks </w:t>
      </w:r>
      <w:r w:rsidR="00B35C21" w:rsidRPr="002B2546">
        <w:rPr>
          <w:rFonts w:ascii="Times New Roman" w:hAnsi="Times New Roman" w:cs="Times New Roman"/>
          <w:sz w:val="24"/>
          <w:szCs w:val="24"/>
        </w:rPr>
        <w:t>izvršenja</w:t>
      </w:r>
      <w:r w:rsidRPr="002B2546">
        <w:rPr>
          <w:rFonts w:ascii="Times New Roman" w:hAnsi="Times New Roman" w:cs="Times New Roman"/>
          <w:sz w:val="24"/>
          <w:szCs w:val="24"/>
        </w:rPr>
        <w:t xml:space="preserve"> u odnosu na plan. </w:t>
      </w:r>
    </w:p>
    <w:p w14:paraId="41AC96FD" w14:textId="62C50774" w:rsidR="00AF00D6" w:rsidRPr="00A275C2" w:rsidRDefault="00AF00D6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 xml:space="preserve">Ukupno izvršenje je </w:t>
      </w:r>
      <w:r w:rsidR="00A478F3">
        <w:rPr>
          <w:rFonts w:ascii="Times New Roman" w:hAnsi="Times New Roman" w:cs="Times New Roman"/>
          <w:sz w:val="24"/>
          <w:szCs w:val="24"/>
        </w:rPr>
        <w:t>21,35</w:t>
      </w:r>
      <w:r w:rsidRPr="002B2546">
        <w:rPr>
          <w:rFonts w:ascii="Times New Roman" w:hAnsi="Times New Roman" w:cs="Times New Roman"/>
          <w:sz w:val="24"/>
          <w:szCs w:val="24"/>
        </w:rPr>
        <w:t xml:space="preserve">%  financijskog plana. </w:t>
      </w:r>
      <w:r w:rsidR="007D1EF8" w:rsidRPr="00A275C2">
        <w:rPr>
          <w:rFonts w:ascii="Times New Roman" w:hAnsi="Times New Roman" w:cs="Times New Roman"/>
          <w:sz w:val="24"/>
          <w:szCs w:val="24"/>
        </w:rPr>
        <w:t xml:space="preserve">Najznačajniji dio alokacije odnosi se na financijske instrumente koji su se aktivno počeli koristiti tek sredinom travnja ove godine budući da je kasnilo odobrenje programa i popratne dokumentacije od strane nadležnih tijela. </w:t>
      </w:r>
    </w:p>
    <w:p w14:paraId="01B68340" w14:textId="77777777" w:rsidR="004877C6" w:rsidRDefault="004877C6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Detaljano obrazloženje po aktivnostima: </w:t>
      </w:r>
    </w:p>
    <w:p w14:paraId="7FE19A2B" w14:textId="5DCDF2DD" w:rsidR="00E945CF" w:rsidRPr="00E945CF" w:rsidRDefault="00E945CF" w:rsidP="00E945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5CF">
        <w:rPr>
          <w:rFonts w:ascii="Times New Roman" w:hAnsi="Times New Roman" w:cs="Times New Roman"/>
          <w:b/>
          <w:bCs/>
          <w:sz w:val="24"/>
          <w:szCs w:val="24"/>
        </w:rPr>
        <w:t>A913003</w:t>
      </w:r>
      <w:r>
        <w:rPr>
          <w:rFonts w:ascii="Times New Roman" w:hAnsi="Times New Roman" w:cs="Times New Roman"/>
          <w:sz w:val="24"/>
          <w:szCs w:val="24"/>
        </w:rPr>
        <w:t xml:space="preserve"> Jamstva za malo gospodarstvo - u</w:t>
      </w:r>
      <w:r w:rsidRPr="00E945CF">
        <w:rPr>
          <w:rFonts w:ascii="Times New Roman" w:hAnsi="Times New Roman" w:cs="Times New Roman"/>
          <w:sz w:val="24"/>
          <w:szCs w:val="24"/>
        </w:rPr>
        <w:t xml:space="preserve"> okviru programa predviđena sredstva odnose se na nacionalne jamstvene programe. Aktivacija jamstava prema bankama ovisi o urednosti klijenata, a planirani iznos utvrđuje se na temelju izloženosti po aktivnim plasmanima osiguranim jamstvima. Povijesno gledano, najveća aktivacija jamstava bilježi se u zadnjem kvartalu u godini.</w:t>
      </w:r>
    </w:p>
    <w:p w14:paraId="724B830B" w14:textId="13FE5D61" w:rsidR="0014170D" w:rsidRDefault="00E46261" w:rsidP="0014170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E7B">
        <w:rPr>
          <w:rFonts w:ascii="Times New Roman" w:hAnsi="Times New Roman" w:cs="Times New Roman"/>
          <w:b/>
          <w:bCs/>
          <w:sz w:val="24"/>
          <w:szCs w:val="24"/>
        </w:rPr>
        <w:t xml:space="preserve">A913006 </w:t>
      </w:r>
      <w:r w:rsidR="0014170D" w:rsidRPr="009D6E7B">
        <w:rPr>
          <w:rFonts w:ascii="Times New Roman" w:hAnsi="Times New Roman" w:cs="Times New Roman"/>
          <w:sz w:val="24"/>
          <w:szCs w:val="24"/>
        </w:rPr>
        <w:t xml:space="preserve">OP Konkurentnost i kohezija – Financijski instrumenti </w:t>
      </w:r>
      <w:r w:rsidR="000C04ED">
        <w:rPr>
          <w:rFonts w:ascii="Times New Roman" w:hAnsi="Times New Roman" w:cs="Times New Roman"/>
          <w:sz w:val="24"/>
          <w:szCs w:val="24"/>
        </w:rPr>
        <w:t xml:space="preserve">iz ESI fondova </w:t>
      </w:r>
      <w:r w:rsidR="0014170D" w:rsidRPr="009D6E7B">
        <w:rPr>
          <w:rFonts w:ascii="Times New Roman" w:hAnsi="Times New Roman" w:cs="Times New Roman"/>
          <w:sz w:val="24"/>
          <w:szCs w:val="24"/>
        </w:rPr>
        <w:t>2014.-2020.</w:t>
      </w:r>
      <w:r w:rsidR="007C31C1" w:rsidRPr="009D6E7B">
        <w:rPr>
          <w:rFonts w:ascii="Times New Roman" w:hAnsi="Times New Roman" w:cs="Times New Roman"/>
          <w:sz w:val="24"/>
          <w:szCs w:val="24"/>
        </w:rPr>
        <w:t>-</w:t>
      </w:r>
      <w:r w:rsidR="0014170D" w:rsidRPr="009D6E7B">
        <w:rPr>
          <w:rFonts w:ascii="Times New Roman" w:hAnsi="Times New Roman" w:cs="Times New Roman"/>
          <w:sz w:val="24"/>
          <w:szCs w:val="24"/>
        </w:rPr>
        <w:t xml:space="preserve"> </w:t>
      </w:r>
      <w:r w:rsidR="009D6E7B" w:rsidRPr="009D6E7B">
        <w:rPr>
          <w:rFonts w:ascii="Times New Roman" w:hAnsi="Times New Roman" w:cs="Times New Roman"/>
          <w:sz w:val="24"/>
          <w:szCs w:val="24"/>
        </w:rPr>
        <w:t xml:space="preserve">na ovoj aktivnosti planirane su rezervacije </w:t>
      </w:r>
      <w:r w:rsidR="0014170D" w:rsidRPr="009D6E7B">
        <w:rPr>
          <w:rFonts w:ascii="Times New Roman" w:hAnsi="Times New Roman" w:cs="Times New Roman"/>
          <w:bCs/>
          <w:sz w:val="24"/>
          <w:szCs w:val="24"/>
        </w:rPr>
        <w:t>za jamstvene programe</w:t>
      </w:r>
      <w:r w:rsidR="009D6E7B" w:rsidRPr="009D6E7B">
        <w:rPr>
          <w:rFonts w:ascii="Times New Roman" w:hAnsi="Times New Roman" w:cs="Times New Roman"/>
          <w:bCs/>
          <w:sz w:val="24"/>
          <w:szCs w:val="24"/>
        </w:rPr>
        <w:t xml:space="preserve"> iz ESIFa</w:t>
      </w:r>
      <w:r w:rsidR="0014170D" w:rsidRPr="009D6E7B">
        <w:rPr>
          <w:rFonts w:ascii="Times New Roman" w:hAnsi="Times New Roman" w:cs="Times New Roman"/>
          <w:bCs/>
          <w:sz w:val="24"/>
          <w:szCs w:val="24"/>
        </w:rPr>
        <w:t xml:space="preserve">. Aktivacija jamstava prema bankama ovisi o urednosti klijenata a planirani iznos utvrđuje se na temelju izloženosti po aktivnim plasmanima osiguranim jamstvima. </w:t>
      </w:r>
      <w:r w:rsidR="009D6E7B" w:rsidRPr="009D6E7B">
        <w:rPr>
          <w:rFonts w:ascii="Times New Roman" w:hAnsi="Times New Roman" w:cs="Times New Roman"/>
          <w:bCs/>
          <w:sz w:val="24"/>
          <w:szCs w:val="24"/>
        </w:rPr>
        <w:t xml:space="preserve">Najveća aktivacija jamstava bilježi se u zadnjem kvartalu u godini. </w:t>
      </w:r>
      <w:r w:rsidR="004C6B83">
        <w:rPr>
          <w:rFonts w:ascii="Times New Roman" w:hAnsi="Times New Roman" w:cs="Times New Roman"/>
          <w:bCs/>
          <w:sz w:val="24"/>
          <w:szCs w:val="24"/>
        </w:rPr>
        <w:t xml:space="preserve">Sredstva od </w:t>
      </w:r>
      <w:r w:rsidR="00E945CF" w:rsidRPr="00E945CF">
        <w:rPr>
          <w:rFonts w:ascii="Times New Roman" w:hAnsi="Times New Roman" w:cs="Times New Roman"/>
          <w:bCs/>
          <w:sz w:val="24"/>
          <w:szCs w:val="24"/>
        </w:rPr>
        <w:t>30</w:t>
      </w:r>
      <w:r w:rsidR="00A275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45CF" w:rsidRPr="00E945CF">
        <w:rPr>
          <w:rFonts w:ascii="Times New Roman" w:hAnsi="Times New Roman" w:cs="Times New Roman"/>
          <w:bCs/>
          <w:sz w:val="24"/>
          <w:szCs w:val="24"/>
        </w:rPr>
        <w:t>mi</w:t>
      </w:r>
      <w:r w:rsidR="00E945CF">
        <w:rPr>
          <w:rFonts w:ascii="Times New Roman" w:hAnsi="Times New Roman" w:cs="Times New Roman"/>
          <w:bCs/>
          <w:sz w:val="24"/>
          <w:szCs w:val="24"/>
        </w:rPr>
        <w:t>l</w:t>
      </w:r>
      <w:r w:rsidR="00E945CF" w:rsidRPr="00E945CF">
        <w:rPr>
          <w:rFonts w:ascii="Times New Roman" w:hAnsi="Times New Roman" w:cs="Times New Roman"/>
          <w:bCs/>
          <w:sz w:val="24"/>
          <w:szCs w:val="24"/>
        </w:rPr>
        <w:t xml:space="preserve"> EUR odnos</w:t>
      </w:r>
      <w:r w:rsidR="004C6B83">
        <w:rPr>
          <w:rFonts w:ascii="Times New Roman" w:hAnsi="Times New Roman" w:cs="Times New Roman"/>
          <w:bCs/>
          <w:sz w:val="24"/>
          <w:szCs w:val="24"/>
        </w:rPr>
        <w:t>e</w:t>
      </w:r>
      <w:r w:rsidR="00E945CF" w:rsidRPr="00E94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38F0">
        <w:rPr>
          <w:rFonts w:ascii="Times New Roman" w:hAnsi="Times New Roman" w:cs="Times New Roman"/>
          <w:bCs/>
          <w:sz w:val="24"/>
          <w:szCs w:val="24"/>
        </w:rPr>
        <w:t>s</w:t>
      </w:r>
      <w:r w:rsidR="00E945CF" w:rsidRPr="00E945CF">
        <w:rPr>
          <w:rFonts w:ascii="Times New Roman" w:hAnsi="Times New Roman" w:cs="Times New Roman"/>
          <w:bCs/>
          <w:sz w:val="24"/>
          <w:szCs w:val="24"/>
        </w:rPr>
        <w:t>e</w:t>
      </w:r>
      <w:r w:rsidR="005038F0">
        <w:rPr>
          <w:rFonts w:ascii="Times New Roman" w:hAnsi="Times New Roman" w:cs="Times New Roman"/>
          <w:bCs/>
          <w:sz w:val="24"/>
          <w:szCs w:val="24"/>
        </w:rPr>
        <w:t xml:space="preserve"> na</w:t>
      </w:r>
      <w:r w:rsidR="00E945CF" w:rsidRPr="00E945CF">
        <w:rPr>
          <w:rFonts w:ascii="Times New Roman" w:hAnsi="Times New Roman" w:cs="Times New Roman"/>
          <w:bCs/>
          <w:sz w:val="24"/>
          <w:szCs w:val="24"/>
        </w:rPr>
        <w:t xml:space="preserve"> otvaranje novog programa - Nacionalni zajmovi. Program je na odobrenju  te se početak provedbe očekuje krajem trećeg  kvartala.</w:t>
      </w:r>
    </w:p>
    <w:p w14:paraId="6CA2C602" w14:textId="722C7EB0" w:rsidR="009D6E7B" w:rsidRDefault="009D6E7B" w:rsidP="00E945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A913009 </w:t>
      </w:r>
      <w:r w:rsidRPr="00E945CF">
        <w:rPr>
          <w:rFonts w:ascii="Times New Roman" w:hAnsi="Times New Roman" w:cs="Times New Roman"/>
          <w:sz w:val="24"/>
          <w:szCs w:val="24"/>
        </w:rPr>
        <w:t>PROGRAM EUREKA</w:t>
      </w:r>
      <w:r w:rsidR="00E945CF">
        <w:rPr>
          <w:rFonts w:ascii="Times New Roman" w:hAnsi="Times New Roman" w:cs="Times New Roman"/>
          <w:sz w:val="24"/>
          <w:szCs w:val="24"/>
        </w:rPr>
        <w:t xml:space="preserve"> - u</w:t>
      </w:r>
      <w:r w:rsidR="00E945CF" w:rsidRPr="00E945CF">
        <w:rPr>
          <w:rFonts w:ascii="Times New Roman" w:hAnsi="Times New Roman" w:cs="Times New Roman"/>
          <w:sz w:val="24"/>
          <w:szCs w:val="24"/>
        </w:rPr>
        <w:t xml:space="preserve"> tijeku je ugovaranje 7 novih EUREKA projekata koji su odabrani za financiranje na natječaju koji je bio otvoren krajem 2024 godine. Uz tih 7 projekata koji su potvrđeni od strane svih zemalja koje sudjeluju u pojedinom </w:t>
      </w:r>
      <w:r w:rsidR="00E945CF" w:rsidRPr="00E945CF">
        <w:rPr>
          <w:rFonts w:ascii="Times New Roman" w:hAnsi="Times New Roman" w:cs="Times New Roman"/>
          <w:sz w:val="24"/>
          <w:szCs w:val="24"/>
        </w:rPr>
        <w:lastRenderedPageBreak/>
        <w:t xml:space="preserve">projektu, za još 4 projekta se čeka usklađivanje s drugim zemljama. </w:t>
      </w:r>
      <w:r w:rsidR="00076F68">
        <w:rPr>
          <w:rFonts w:ascii="Times New Roman" w:hAnsi="Times New Roman" w:cs="Times New Roman"/>
          <w:sz w:val="24"/>
          <w:szCs w:val="24"/>
        </w:rPr>
        <w:t xml:space="preserve">Po odobrenju </w:t>
      </w:r>
      <w:r w:rsidR="00E945CF" w:rsidRPr="00E945CF">
        <w:rPr>
          <w:rFonts w:ascii="Times New Roman" w:hAnsi="Times New Roman" w:cs="Times New Roman"/>
          <w:sz w:val="24"/>
          <w:szCs w:val="24"/>
        </w:rPr>
        <w:t xml:space="preserve"> projek</w:t>
      </w:r>
      <w:r w:rsidR="00076F68">
        <w:rPr>
          <w:rFonts w:ascii="Times New Roman" w:hAnsi="Times New Roman" w:cs="Times New Roman"/>
          <w:sz w:val="24"/>
          <w:szCs w:val="24"/>
        </w:rPr>
        <w:t xml:space="preserve">ata kreće </w:t>
      </w:r>
      <w:r w:rsidR="00E945CF" w:rsidRPr="00E945CF">
        <w:rPr>
          <w:rFonts w:ascii="Times New Roman" w:hAnsi="Times New Roman" w:cs="Times New Roman"/>
          <w:sz w:val="24"/>
          <w:szCs w:val="24"/>
        </w:rPr>
        <w:t>ispla</w:t>
      </w:r>
      <w:r w:rsidR="00076F68">
        <w:rPr>
          <w:rFonts w:ascii="Times New Roman" w:hAnsi="Times New Roman" w:cs="Times New Roman"/>
          <w:sz w:val="24"/>
          <w:szCs w:val="24"/>
        </w:rPr>
        <w:t>ta</w:t>
      </w:r>
      <w:r w:rsidR="00E945CF" w:rsidRPr="00E945CF">
        <w:rPr>
          <w:rFonts w:ascii="Times New Roman" w:hAnsi="Times New Roman" w:cs="Times New Roman"/>
          <w:sz w:val="24"/>
          <w:szCs w:val="24"/>
        </w:rPr>
        <w:t xml:space="preserve"> za prvo polugodište. Što se tiče izvora 563 za projekt "EUREKA poticaj", dokumentacija je kompletirana i dostavljena na pregled nadležnim tijelima.</w:t>
      </w:r>
    </w:p>
    <w:p w14:paraId="7DD14223" w14:textId="2050FCF3" w:rsidR="00E945CF" w:rsidRDefault="00E945CF" w:rsidP="00E945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A913010</w:t>
      </w:r>
      <w:r w:rsidR="000C04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45CF">
        <w:rPr>
          <w:rFonts w:ascii="Times New Roman" w:hAnsi="Times New Roman" w:cs="Times New Roman"/>
          <w:sz w:val="24"/>
          <w:szCs w:val="24"/>
        </w:rPr>
        <w:t>Europska poduzetnička mreža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659A2">
        <w:rPr>
          <w:rFonts w:ascii="Times New Roman" w:hAnsi="Times New Roman" w:cs="Times New Roman"/>
          <w:sz w:val="24"/>
          <w:szCs w:val="24"/>
        </w:rPr>
        <w:t>p</w:t>
      </w:r>
      <w:r w:rsidR="005659A2" w:rsidRPr="005659A2">
        <w:rPr>
          <w:rFonts w:ascii="Times New Roman" w:hAnsi="Times New Roman" w:cs="Times New Roman"/>
          <w:sz w:val="24"/>
          <w:szCs w:val="24"/>
        </w:rPr>
        <w:t>rojekt EEN 2022–2025 završio je 30.06.2025., pri čemu su utrošena sva sredstva predviđena za navedeno razdoblje. Na istoj aktivnosti započeo je novi EEN projekt za razdoblje 2025–2028. s datumom početka 01.07.2025</w:t>
      </w:r>
      <w:r w:rsidR="005038F0">
        <w:rPr>
          <w:rFonts w:ascii="Times New Roman" w:hAnsi="Times New Roman" w:cs="Times New Roman"/>
          <w:sz w:val="24"/>
          <w:szCs w:val="24"/>
        </w:rPr>
        <w:t>.</w:t>
      </w:r>
      <w:r w:rsidR="005659A2" w:rsidRPr="005659A2">
        <w:rPr>
          <w:rFonts w:ascii="Times New Roman" w:hAnsi="Times New Roman" w:cs="Times New Roman"/>
          <w:sz w:val="24"/>
          <w:szCs w:val="24"/>
        </w:rPr>
        <w:t>. Trenutno su u tijeku dogovori oko suorganizacije događanja koja će se održati u drugoj polovici godine. Planirana sredstva predviđena za ovu aktivnost utrošit će se kroz organizaciju i suorganizaciju različitih događanja.</w:t>
      </w:r>
    </w:p>
    <w:p w14:paraId="483ACD55" w14:textId="20EBB3A6" w:rsidR="005659A2" w:rsidRDefault="005659A2" w:rsidP="00E945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A913011</w:t>
      </w:r>
      <w:r w:rsidR="000C04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04ED" w:rsidRPr="000C04ED">
        <w:rPr>
          <w:rFonts w:ascii="Times New Roman" w:hAnsi="Times New Roman" w:cs="Times New Roman"/>
          <w:sz w:val="24"/>
          <w:szCs w:val="24"/>
        </w:rPr>
        <w:t>Mreža poduzetničkih potpornih institucija – BOND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4779">
        <w:rPr>
          <w:rFonts w:ascii="Times New Roman" w:hAnsi="Times New Roman" w:cs="Times New Roman"/>
          <w:sz w:val="24"/>
          <w:szCs w:val="24"/>
        </w:rPr>
        <w:t>p</w:t>
      </w:r>
      <w:r w:rsidRPr="005659A2">
        <w:rPr>
          <w:rFonts w:ascii="Times New Roman" w:hAnsi="Times New Roman" w:cs="Times New Roman"/>
          <w:sz w:val="24"/>
          <w:szCs w:val="24"/>
        </w:rPr>
        <w:t>odrška poduzetnicima kroz usluge poslovnog savjetovanja</w:t>
      </w:r>
      <w:r>
        <w:rPr>
          <w:rFonts w:ascii="Times New Roman" w:hAnsi="Times New Roman" w:cs="Times New Roman"/>
          <w:sz w:val="24"/>
          <w:szCs w:val="24"/>
        </w:rPr>
        <w:t xml:space="preserve"> - p</w:t>
      </w:r>
      <w:r w:rsidRPr="005659A2">
        <w:rPr>
          <w:rFonts w:ascii="Times New Roman" w:hAnsi="Times New Roman" w:cs="Times New Roman"/>
          <w:sz w:val="24"/>
          <w:szCs w:val="24"/>
        </w:rPr>
        <w:t>rojekt još nije ugovoren, stoga kasni i sama provedba koja je planirana od drugog kvartala ove godine.</w:t>
      </w:r>
    </w:p>
    <w:p w14:paraId="2D610FA0" w14:textId="24EF6DD2" w:rsidR="005659A2" w:rsidRDefault="005659A2" w:rsidP="00E945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A913012 </w:t>
      </w:r>
      <w:r w:rsidRPr="005659A2">
        <w:rPr>
          <w:rFonts w:ascii="Times New Roman" w:hAnsi="Times New Roman" w:cs="Times New Roman"/>
          <w:sz w:val="24"/>
          <w:szCs w:val="24"/>
        </w:rPr>
        <w:t>Europski projekti</w:t>
      </w:r>
      <w:r>
        <w:rPr>
          <w:rFonts w:ascii="Times New Roman" w:hAnsi="Times New Roman" w:cs="Times New Roman"/>
          <w:sz w:val="24"/>
          <w:szCs w:val="24"/>
        </w:rPr>
        <w:t xml:space="preserve"> - u</w:t>
      </w:r>
      <w:r w:rsidRPr="005659A2">
        <w:rPr>
          <w:rFonts w:ascii="Times New Roman" w:hAnsi="Times New Roman" w:cs="Times New Roman"/>
          <w:sz w:val="24"/>
          <w:szCs w:val="24"/>
        </w:rPr>
        <w:t xml:space="preserve"> sklopu aktivnosti Europski projekti provode se tri Interreg projekta. U prvoj polovici godine su ugovoreni vanjski stručnjaci za provedbu pilot aktivnosti na dva od tih projekata te će fakture biti plaćene u drugoj polovici godine. Ostala sredstva planirana za plaće i službena putovanja troše se u skladu sa planom.</w:t>
      </w:r>
    </w:p>
    <w:p w14:paraId="253439E0" w14:textId="61F9C80A" w:rsidR="00795930" w:rsidRPr="00EB4010" w:rsidRDefault="00BB6290" w:rsidP="00E825B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930">
        <w:rPr>
          <w:rFonts w:ascii="Times New Roman" w:hAnsi="Times New Roman" w:cs="Times New Roman"/>
          <w:b/>
          <w:sz w:val="24"/>
          <w:szCs w:val="24"/>
        </w:rPr>
        <w:t>A913014</w:t>
      </w:r>
      <w:r w:rsidR="00565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9A2" w:rsidRPr="005659A2">
        <w:rPr>
          <w:rFonts w:ascii="Times New Roman" w:hAnsi="Times New Roman" w:cs="Times New Roman"/>
          <w:bCs/>
          <w:sz w:val="24"/>
          <w:szCs w:val="24"/>
        </w:rPr>
        <w:t>Program prekogranične suradnje Hrvatska – Mađarska (B-LIGHT)</w:t>
      </w:r>
      <w:r w:rsidRPr="005659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59A2" w:rsidRPr="005659A2">
        <w:rPr>
          <w:rFonts w:ascii="Times New Roman" w:hAnsi="Times New Roman" w:cs="Times New Roman"/>
          <w:bCs/>
          <w:sz w:val="24"/>
          <w:szCs w:val="24"/>
        </w:rPr>
        <w:t>-</w:t>
      </w:r>
      <w:r w:rsidR="005659A2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5659A2" w:rsidRPr="005659A2">
        <w:rPr>
          <w:rFonts w:ascii="Times New Roman" w:hAnsi="Times New Roman" w:cs="Times New Roman"/>
          <w:bCs/>
          <w:sz w:val="24"/>
          <w:szCs w:val="24"/>
        </w:rPr>
        <w:t>ijekom 2025. godine došlo je do kašnjenja u procesu ugovaranja Programa prekogranične suradnje HR-HU B LIGHT 2021.–2027., kao i strateških projekata unutar Programa. Zbog navedenog, planirane projektne aktivnosti novog projekta B Light 2 unutar Programa nisu započele prema predviđenom planu, zbog čega</w:t>
      </w:r>
      <w:r w:rsidR="005038F0">
        <w:rPr>
          <w:rFonts w:ascii="Times New Roman" w:hAnsi="Times New Roman" w:cs="Times New Roman"/>
          <w:bCs/>
          <w:sz w:val="24"/>
          <w:szCs w:val="24"/>
        </w:rPr>
        <w:t xml:space="preserve"> planirana sredstva još nisu počela s iskorištavanjem</w:t>
      </w:r>
      <w:r w:rsidR="005659A2" w:rsidRPr="005659A2">
        <w:rPr>
          <w:rFonts w:ascii="Times New Roman" w:hAnsi="Times New Roman" w:cs="Times New Roman"/>
          <w:bCs/>
          <w:sz w:val="24"/>
          <w:szCs w:val="24"/>
        </w:rPr>
        <w:t>. Očekivani početak B Light 2 projekta je kolovoz 2025.</w:t>
      </w:r>
      <w:r w:rsidR="005038F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2AA526" w14:textId="75AD4AE4" w:rsidR="00EB4010" w:rsidRDefault="00EB4010" w:rsidP="00E825B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A913015 </w:t>
      </w:r>
      <w:r w:rsidR="005659A2">
        <w:rPr>
          <w:rFonts w:ascii="Times New Roman" w:hAnsi="Times New Roman" w:cs="Times New Roman"/>
          <w:bCs/>
          <w:sz w:val="24"/>
          <w:szCs w:val="24"/>
        </w:rPr>
        <w:t xml:space="preserve">Program </w:t>
      </w:r>
      <w:r w:rsidR="000C04ED">
        <w:rPr>
          <w:rFonts w:ascii="Times New Roman" w:hAnsi="Times New Roman" w:cs="Times New Roman"/>
          <w:bCs/>
          <w:sz w:val="24"/>
          <w:szCs w:val="24"/>
        </w:rPr>
        <w:t>EUROSTARS</w:t>
      </w:r>
      <w:r w:rsidR="005659A2">
        <w:rPr>
          <w:rFonts w:ascii="Times New Roman" w:hAnsi="Times New Roman" w:cs="Times New Roman"/>
          <w:bCs/>
          <w:sz w:val="24"/>
          <w:szCs w:val="24"/>
        </w:rPr>
        <w:t>– u</w:t>
      </w:r>
      <w:r w:rsidRPr="00EB4010">
        <w:rPr>
          <w:rFonts w:ascii="Times New Roman" w:hAnsi="Times New Roman" w:cs="Times New Roman"/>
          <w:bCs/>
          <w:sz w:val="24"/>
          <w:szCs w:val="24"/>
        </w:rPr>
        <w:t xml:space="preserve"> tijeku je ugovaranje četiri nova Eurostars projekta, za koje će u ovoj godini biti isplaćena sredstva za provedbu prvog polugodišta. Osim novih projekata, u provedbi su i ranije ugovoreni projekti, za koje se redovito vrše periodične isplate. U okviru drugog Švicarskog doprinosa provode se dva programa vaučera — za pisanje projektnih prijava i za B2B sastanke. Visina isplata u sklopu tih programa ovisi o broju podnesenih i odobrenih prijava na navedene pozive.</w:t>
      </w:r>
    </w:p>
    <w:p w14:paraId="425956C1" w14:textId="239E5CDB" w:rsidR="00E945CF" w:rsidRPr="00E945CF" w:rsidRDefault="005659A2" w:rsidP="005659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45CF">
        <w:rPr>
          <w:rFonts w:ascii="Times New Roman" w:hAnsi="Times New Roman" w:cs="Times New Roman"/>
          <w:b/>
          <w:bCs/>
          <w:sz w:val="24"/>
          <w:szCs w:val="24"/>
        </w:rPr>
        <w:t xml:space="preserve">A913018 </w:t>
      </w:r>
      <w:r w:rsidRPr="00E945CF">
        <w:rPr>
          <w:rFonts w:ascii="Times New Roman" w:hAnsi="Times New Roman" w:cs="Times New Roman"/>
          <w:sz w:val="24"/>
          <w:szCs w:val="24"/>
        </w:rPr>
        <w:t xml:space="preserve">Program ruralnog razvoja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4779">
        <w:rPr>
          <w:rFonts w:ascii="Times New Roman" w:hAnsi="Times New Roman" w:cs="Times New Roman"/>
          <w:sz w:val="24"/>
          <w:szCs w:val="24"/>
        </w:rPr>
        <w:t>n</w:t>
      </w:r>
      <w:r w:rsidR="00B451DC" w:rsidRPr="00B451DC">
        <w:rPr>
          <w:rFonts w:ascii="Times New Roman" w:hAnsi="Times New Roman" w:cs="Times New Roman"/>
          <w:sz w:val="24"/>
          <w:szCs w:val="24"/>
        </w:rPr>
        <w:t>a ovoj aktivnosti provode</w:t>
      </w:r>
      <w:r w:rsidR="005038F0">
        <w:rPr>
          <w:rFonts w:ascii="Times New Roman" w:hAnsi="Times New Roman" w:cs="Times New Roman"/>
          <w:sz w:val="24"/>
          <w:szCs w:val="24"/>
        </w:rPr>
        <w:t xml:space="preserve"> se</w:t>
      </w:r>
      <w:r w:rsidR="00B451DC" w:rsidRPr="00B451DC">
        <w:rPr>
          <w:rFonts w:ascii="Times New Roman" w:hAnsi="Times New Roman" w:cs="Times New Roman"/>
          <w:sz w:val="24"/>
          <w:szCs w:val="24"/>
        </w:rPr>
        <w:t xml:space="preserve"> Mikro i Mali zajmovi za ruralni razvoj čija provedba završava s 30.09.2025 do kad moraju biti isplaćena sva ugovorena sredstva.</w:t>
      </w:r>
    </w:p>
    <w:p w14:paraId="4E7575F7" w14:textId="0E103418" w:rsidR="00EB4010" w:rsidRDefault="00EB4010" w:rsidP="00E825B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A913021 </w:t>
      </w:r>
      <w:r w:rsidR="00B451DC" w:rsidRPr="00B451DC">
        <w:rPr>
          <w:rFonts w:ascii="Times New Roman" w:hAnsi="Times New Roman" w:cs="Times New Roman"/>
          <w:bCs/>
          <w:sz w:val="24"/>
          <w:szCs w:val="24"/>
        </w:rPr>
        <w:t>Zajmovi malim i srednjim poduzetnicima NPOO</w:t>
      </w:r>
      <w:r w:rsidR="005038F0">
        <w:rPr>
          <w:rFonts w:ascii="Times New Roman" w:hAnsi="Times New Roman" w:cs="Times New Roman"/>
          <w:bCs/>
          <w:sz w:val="24"/>
          <w:szCs w:val="24"/>
        </w:rPr>
        <w:t xml:space="preserve"> – s </w:t>
      </w:r>
      <w:r w:rsidR="00B451DC" w:rsidRPr="00B451DC">
        <w:rPr>
          <w:rFonts w:ascii="Times New Roman" w:hAnsi="Times New Roman" w:cs="Times New Roman"/>
          <w:bCs/>
          <w:sz w:val="24"/>
          <w:szCs w:val="24"/>
        </w:rPr>
        <w:t>financijskim institucijama potpisani su sporazumi o provođenju subvencije kamatne stope iz programa NPOO koja se vezala za izdavanje ESIF Pojedinačnih jamstava. Program ESIF pojedinačna jamstva završio je u 12/2023., stoga se subvencija od 2024.g. veže za nacionalni jamstveni program PLUS - za provedbu je bilo potrebno anexirati sve ugovore s financijskim institucijama, zbog čega je apsorpcija sredstava usporena.</w:t>
      </w:r>
    </w:p>
    <w:p w14:paraId="2F6321FF" w14:textId="0CBDA093" w:rsidR="00B451DC" w:rsidRDefault="00B451DC" w:rsidP="00E825B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A913022 </w:t>
      </w:r>
      <w:r>
        <w:rPr>
          <w:rFonts w:ascii="Times New Roman" w:hAnsi="Times New Roman" w:cs="Times New Roman"/>
          <w:bCs/>
          <w:sz w:val="24"/>
          <w:szCs w:val="24"/>
        </w:rPr>
        <w:t xml:space="preserve">Program konkurentnost i kohezija 2021. – 2027. – Financijski instrumenti </w:t>
      </w:r>
      <w:r w:rsidR="000C04ED">
        <w:rPr>
          <w:rFonts w:ascii="Times New Roman" w:hAnsi="Times New Roman" w:cs="Times New Roman"/>
          <w:bCs/>
          <w:sz w:val="24"/>
          <w:szCs w:val="24"/>
        </w:rPr>
        <w:t xml:space="preserve">iz ESI fondova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D4779">
        <w:rPr>
          <w:rFonts w:ascii="Times New Roman" w:hAnsi="Times New Roman" w:cs="Times New Roman"/>
          <w:bCs/>
          <w:sz w:val="24"/>
          <w:szCs w:val="24"/>
        </w:rPr>
        <w:t>p</w:t>
      </w:r>
      <w:r w:rsidRPr="00B451DC">
        <w:rPr>
          <w:rFonts w:ascii="Times New Roman" w:hAnsi="Times New Roman" w:cs="Times New Roman"/>
          <w:bCs/>
          <w:sz w:val="24"/>
          <w:szCs w:val="24"/>
        </w:rPr>
        <w:t>redmetna aktivnost obuhvaća programe: ERRR Mali zajmovi čija je alokacija od 50mil eura utrošena u prošloj i ovoj godini. Zajam za Žene poduzetnice i poduzetn</w:t>
      </w:r>
      <w:r w:rsidR="005038F0">
        <w:rPr>
          <w:rFonts w:ascii="Times New Roman" w:hAnsi="Times New Roman" w:cs="Times New Roman"/>
          <w:bCs/>
          <w:sz w:val="24"/>
          <w:szCs w:val="24"/>
        </w:rPr>
        <w:t>ike</w:t>
      </w:r>
      <w:r w:rsidRPr="00B451DC">
        <w:rPr>
          <w:rFonts w:ascii="Times New Roman" w:hAnsi="Times New Roman" w:cs="Times New Roman"/>
          <w:bCs/>
          <w:sz w:val="24"/>
          <w:szCs w:val="24"/>
        </w:rPr>
        <w:t xml:space="preserve"> početni</w:t>
      </w:r>
      <w:r w:rsidR="005038F0">
        <w:rPr>
          <w:rFonts w:ascii="Times New Roman" w:hAnsi="Times New Roman" w:cs="Times New Roman"/>
          <w:bCs/>
          <w:sz w:val="24"/>
          <w:szCs w:val="24"/>
        </w:rPr>
        <w:t>ke</w:t>
      </w:r>
      <w:r w:rsidRPr="00B451DC">
        <w:rPr>
          <w:rFonts w:ascii="Times New Roman" w:hAnsi="Times New Roman" w:cs="Times New Roman"/>
          <w:bCs/>
          <w:sz w:val="24"/>
          <w:szCs w:val="24"/>
        </w:rPr>
        <w:t>,</w:t>
      </w:r>
      <w:r w:rsidR="005038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51DC">
        <w:rPr>
          <w:rFonts w:ascii="Times New Roman" w:hAnsi="Times New Roman" w:cs="Times New Roman"/>
          <w:bCs/>
          <w:sz w:val="24"/>
          <w:szCs w:val="24"/>
        </w:rPr>
        <w:t>Zajmovi za socijalne usluge u zajednic</w:t>
      </w:r>
      <w:r w:rsidR="005038F0">
        <w:rPr>
          <w:rFonts w:ascii="Times New Roman" w:hAnsi="Times New Roman" w:cs="Times New Roman"/>
          <w:bCs/>
          <w:sz w:val="24"/>
          <w:szCs w:val="24"/>
        </w:rPr>
        <w:t>i</w:t>
      </w:r>
      <w:r w:rsidRPr="00B451DC">
        <w:rPr>
          <w:rFonts w:ascii="Times New Roman" w:hAnsi="Times New Roman" w:cs="Times New Roman"/>
          <w:bCs/>
          <w:sz w:val="24"/>
          <w:szCs w:val="24"/>
        </w:rPr>
        <w:t xml:space="preserve"> te Zajmovi za industrijsku tranziciju nisu otvoreni kako je bilo planirano u drugom kvartalu stoga je utrošenost manja od planirane.</w:t>
      </w:r>
    </w:p>
    <w:p w14:paraId="56FD75F9" w14:textId="4C47703D" w:rsidR="00B451DC" w:rsidRPr="00B451DC" w:rsidRDefault="00B451DC" w:rsidP="00B45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451DC">
        <w:rPr>
          <w:rFonts w:ascii="Times New Roman" w:hAnsi="Times New Roman" w:cs="Times New Roman"/>
          <w:b/>
          <w:sz w:val="24"/>
          <w:szCs w:val="24"/>
        </w:rPr>
        <w:t xml:space="preserve">A913023 </w:t>
      </w:r>
      <w:r w:rsidRPr="00B451DC">
        <w:rPr>
          <w:rFonts w:ascii="Times New Roman" w:hAnsi="Times New Roman" w:cs="Times New Roman"/>
          <w:bCs/>
          <w:sz w:val="24"/>
          <w:szCs w:val="24"/>
        </w:rPr>
        <w:t xml:space="preserve">Europski digitalni investicijski HUB - </w:t>
      </w:r>
      <w:r w:rsidR="006D4779">
        <w:rPr>
          <w:rFonts w:ascii="Times New Roman" w:hAnsi="Times New Roman" w:cs="Times New Roman"/>
          <w:bCs/>
          <w:sz w:val="24"/>
          <w:szCs w:val="24"/>
        </w:rPr>
        <w:t>p</w:t>
      </w:r>
      <w:r w:rsidRPr="00B451DC">
        <w:rPr>
          <w:rFonts w:ascii="Times New Roman" w:hAnsi="Times New Roman" w:cs="Times New Roman"/>
          <w:bCs/>
          <w:sz w:val="24"/>
          <w:szCs w:val="24"/>
        </w:rPr>
        <w:t xml:space="preserve">rojekt je ušao u zadnju godinu provedbe. Osim plaća projektnog tima, koje se troše u skladu s planom, u drugom </w:t>
      </w:r>
      <w:r w:rsidRPr="00B451DC">
        <w:rPr>
          <w:rFonts w:ascii="Times New Roman" w:hAnsi="Times New Roman" w:cs="Times New Roman"/>
          <w:bCs/>
          <w:sz w:val="24"/>
          <w:szCs w:val="24"/>
        </w:rPr>
        <w:lastRenderedPageBreak/>
        <w:t>polugodištu planira se organizacija edukacija za poduzetnike. Za te potrebe bit će ugovoreni vanjski stručnjaci.</w:t>
      </w:r>
    </w:p>
    <w:p w14:paraId="238242D1" w14:textId="68B5B9F6" w:rsidR="00B451DC" w:rsidRDefault="00735844" w:rsidP="00B451D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010">
        <w:rPr>
          <w:rFonts w:ascii="Times New Roman" w:hAnsi="Times New Roman" w:cs="Times New Roman"/>
          <w:b/>
          <w:bCs/>
          <w:sz w:val="24"/>
          <w:szCs w:val="24"/>
        </w:rPr>
        <w:t>A913024</w:t>
      </w:r>
      <w:r w:rsidRPr="00EB4010">
        <w:rPr>
          <w:rFonts w:ascii="Times New Roman" w:hAnsi="Times New Roman" w:cs="Times New Roman"/>
          <w:sz w:val="24"/>
          <w:szCs w:val="24"/>
        </w:rPr>
        <w:t xml:space="preserve"> </w:t>
      </w:r>
      <w:r w:rsidR="00B451DC">
        <w:rPr>
          <w:rFonts w:ascii="Times New Roman" w:hAnsi="Times New Roman" w:cs="Times New Roman"/>
          <w:sz w:val="24"/>
          <w:szCs w:val="24"/>
        </w:rPr>
        <w:t xml:space="preserve">Interreg IPA CBC program HR-BA-ME SPF - </w:t>
      </w:r>
      <w:r w:rsidR="006D4779">
        <w:rPr>
          <w:rFonts w:ascii="Times New Roman" w:hAnsi="Times New Roman" w:cs="Times New Roman"/>
          <w:sz w:val="24"/>
          <w:szCs w:val="24"/>
        </w:rPr>
        <w:t>p</w:t>
      </w:r>
      <w:r w:rsidR="00B451DC" w:rsidRPr="00B451DC">
        <w:rPr>
          <w:rFonts w:ascii="Times New Roman" w:hAnsi="Times New Roman" w:cs="Times New Roman"/>
          <w:sz w:val="24"/>
          <w:szCs w:val="24"/>
        </w:rPr>
        <w:t>utem projekta pruža se potpora mikro i malim poduzetnicima u cilju poticanja konkurentnosti kroz razvoj i prilagodbu poslovnih modela, proizvoda, usluga i procesa, s naglaskom na uvođenje inovacija proizvoda ili procesa, razvoj pilot-akcija i novih poslovnih rješenja te unaprjeđenje prekogranične poslovne suradnje mikro i malih poduzeća. Sredstva se dodjeljuju poduzetnicima za suradnju na pograničnom području. Krajnji korisnici su mikro i mali poduzetnici, odabrani putem otvorenih poziva za male projekte (Small Project Proposals).</w:t>
      </w:r>
    </w:p>
    <w:p w14:paraId="715709AD" w14:textId="32312C6E" w:rsidR="00B451DC" w:rsidRPr="00B451DC" w:rsidRDefault="00B451DC" w:rsidP="00B451D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451DC">
        <w:rPr>
          <w:rFonts w:ascii="Times New Roman" w:hAnsi="Times New Roman" w:cs="Times New Roman"/>
          <w:sz w:val="24"/>
          <w:szCs w:val="24"/>
        </w:rPr>
        <w:t>Zbog kašnjenja u procesu ugovaranja EmBRACE projekta na samom početku, kasni provedba planiranih projektnih aktivnosti, uključujući provedbu i izvještavanje malih projekata odabranih kroz prvi poziv, kao i raspisivanje drugog poziva za male projekte, što je rezultiralo usporenim trošenjem sredstava.</w:t>
      </w:r>
    </w:p>
    <w:p w14:paraId="107302E0" w14:textId="7CADDCE2" w:rsidR="009B666E" w:rsidRPr="00EB4010" w:rsidRDefault="007A45BB" w:rsidP="00B451D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010">
        <w:rPr>
          <w:rFonts w:ascii="Times New Roman" w:hAnsi="Times New Roman" w:cs="Times New Roman"/>
          <w:b/>
          <w:bCs/>
          <w:sz w:val="24"/>
          <w:szCs w:val="24"/>
        </w:rPr>
        <w:t>A913025</w:t>
      </w:r>
      <w:r w:rsidRPr="00EB4010">
        <w:rPr>
          <w:rFonts w:ascii="Times New Roman" w:hAnsi="Times New Roman" w:cs="Times New Roman"/>
          <w:sz w:val="24"/>
          <w:szCs w:val="24"/>
        </w:rPr>
        <w:t xml:space="preserve"> </w:t>
      </w:r>
      <w:r w:rsidR="00B451DC">
        <w:rPr>
          <w:rFonts w:ascii="Times New Roman" w:hAnsi="Times New Roman" w:cs="Times New Roman"/>
          <w:sz w:val="24"/>
          <w:szCs w:val="24"/>
        </w:rPr>
        <w:t xml:space="preserve">Interreg </w:t>
      </w:r>
      <w:r w:rsidR="000C04ED">
        <w:rPr>
          <w:rFonts w:ascii="Times New Roman" w:hAnsi="Times New Roman" w:cs="Times New Roman"/>
          <w:sz w:val="24"/>
          <w:szCs w:val="24"/>
        </w:rPr>
        <w:t xml:space="preserve">IPA </w:t>
      </w:r>
      <w:r w:rsidR="00B451DC">
        <w:rPr>
          <w:rFonts w:ascii="Times New Roman" w:hAnsi="Times New Roman" w:cs="Times New Roman"/>
          <w:sz w:val="24"/>
          <w:szCs w:val="24"/>
        </w:rPr>
        <w:t>CBC program IT-HR – SME</w:t>
      </w:r>
      <w:r w:rsidR="000C04ED">
        <w:rPr>
          <w:rFonts w:ascii="Times New Roman" w:hAnsi="Times New Roman" w:cs="Times New Roman"/>
          <w:sz w:val="24"/>
          <w:szCs w:val="24"/>
        </w:rPr>
        <w:t>s Facility</w:t>
      </w:r>
      <w:r w:rsidR="005038F0">
        <w:rPr>
          <w:rFonts w:ascii="Times New Roman" w:hAnsi="Times New Roman" w:cs="Times New Roman"/>
          <w:sz w:val="24"/>
          <w:szCs w:val="24"/>
        </w:rPr>
        <w:t xml:space="preserve"> – z</w:t>
      </w:r>
      <w:r w:rsidR="00B451DC" w:rsidRPr="00B451DC">
        <w:rPr>
          <w:rFonts w:ascii="Times New Roman" w:hAnsi="Times New Roman" w:cs="Times New Roman"/>
          <w:sz w:val="24"/>
          <w:szCs w:val="24"/>
        </w:rPr>
        <w:t>bog kašnjenja u procesu ugovaranja strateškog projekta SEA</w:t>
      </w:r>
      <w:r w:rsidR="000C04ED">
        <w:rPr>
          <w:rFonts w:ascii="Times New Roman" w:hAnsi="Times New Roman" w:cs="Times New Roman"/>
          <w:sz w:val="24"/>
          <w:szCs w:val="24"/>
        </w:rPr>
        <w:t>s</w:t>
      </w:r>
      <w:r w:rsidR="00B451DC" w:rsidRPr="00B451DC">
        <w:rPr>
          <w:rFonts w:ascii="Times New Roman" w:hAnsi="Times New Roman" w:cs="Times New Roman"/>
          <w:sz w:val="24"/>
          <w:szCs w:val="24"/>
        </w:rPr>
        <w:t xml:space="preserve"> unutar Programa prekogranične suradnje Interreg Italija – Hrvatska 2021.–2027., provedba projekta započela je 1. srpnja 2025. godine. Slijedom navedenog, planirana sredstva još nisu počela s korištenjem.</w:t>
      </w:r>
    </w:p>
    <w:p w14:paraId="40929E30" w14:textId="4806D718" w:rsidR="009B666E" w:rsidRDefault="0030149F" w:rsidP="001E3F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b/>
          <w:bCs/>
          <w:sz w:val="24"/>
          <w:szCs w:val="24"/>
        </w:rPr>
        <w:t>A913026</w:t>
      </w:r>
      <w:r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0C04ED">
        <w:rPr>
          <w:rFonts w:ascii="Times New Roman" w:hAnsi="Times New Roman" w:cs="Times New Roman"/>
          <w:sz w:val="24"/>
          <w:szCs w:val="24"/>
        </w:rPr>
        <w:t xml:space="preserve">Horiznontalna industrijska tranzicija - </w:t>
      </w:r>
      <w:r w:rsidR="006D4779">
        <w:rPr>
          <w:rFonts w:ascii="Times New Roman" w:hAnsi="Times New Roman" w:cs="Times New Roman"/>
          <w:sz w:val="24"/>
          <w:szCs w:val="24"/>
        </w:rPr>
        <w:t>h</w:t>
      </w:r>
      <w:r w:rsidRPr="002B2546">
        <w:rPr>
          <w:rFonts w:ascii="Times New Roman" w:hAnsi="Times New Roman" w:cs="Times New Roman"/>
          <w:sz w:val="24"/>
          <w:szCs w:val="24"/>
        </w:rPr>
        <w:t xml:space="preserve">orizontalni (HIT) projekt za uspostavu učinkovitih regionalnih ekosustava za industrijsku tranziciju </w:t>
      </w:r>
      <w:r w:rsidR="00B451DC">
        <w:rPr>
          <w:rFonts w:ascii="Times New Roman" w:hAnsi="Times New Roman" w:cs="Times New Roman"/>
          <w:sz w:val="24"/>
          <w:szCs w:val="24"/>
        </w:rPr>
        <w:t>- p</w:t>
      </w:r>
      <w:r w:rsidR="00B451DC" w:rsidRPr="00B451DC">
        <w:rPr>
          <w:rFonts w:ascii="Times New Roman" w:hAnsi="Times New Roman" w:cs="Times New Roman"/>
          <w:sz w:val="24"/>
          <w:szCs w:val="24"/>
        </w:rPr>
        <w:t>rojekt je ugovoren u veljači 2025. godine. Još uvijek nije odobren plan nabave te sukladno tome nije započela provedba projektnih aktivnsti. Po odobrenju plana nabave pokrenut će se planirane projektne aktivnosti.</w:t>
      </w:r>
    </w:p>
    <w:p w14:paraId="0A7387A0" w14:textId="14A8197B" w:rsidR="008B5AAF" w:rsidRPr="008947A4" w:rsidRDefault="00736B0D" w:rsidP="008947A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b/>
          <w:bCs/>
          <w:sz w:val="24"/>
          <w:szCs w:val="24"/>
        </w:rPr>
        <w:t>A913028</w:t>
      </w:r>
      <w:r w:rsidRPr="002B2546">
        <w:rPr>
          <w:rFonts w:ascii="Times New Roman" w:hAnsi="Times New Roman" w:cs="Times New Roman"/>
          <w:sz w:val="24"/>
          <w:szCs w:val="24"/>
        </w:rPr>
        <w:t xml:space="preserve"> </w:t>
      </w:r>
      <w:r w:rsidR="008947A4">
        <w:rPr>
          <w:rFonts w:ascii="Times New Roman" w:hAnsi="Times New Roman" w:cs="Times New Roman"/>
          <w:sz w:val="24"/>
          <w:szCs w:val="24"/>
        </w:rPr>
        <w:t xml:space="preserve">Jačannje akcelerakcijske aktivnosti - </w:t>
      </w:r>
      <w:r w:rsidR="006D4779">
        <w:rPr>
          <w:rFonts w:ascii="Times New Roman" w:hAnsi="Times New Roman" w:cs="Times New Roman"/>
          <w:sz w:val="24"/>
          <w:szCs w:val="24"/>
        </w:rPr>
        <w:t>u</w:t>
      </w:r>
      <w:r w:rsidR="008947A4" w:rsidRPr="008947A4">
        <w:rPr>
          <w:rFonts w:ascii="Times New Roman" w:hAnsi="Times New Roman" w:cs="Times New Roman"/>
          <w:sz w:val="24"/>
          <w:szCs w:val="24"/>
        </w:rPr>
        <w:t>govaranje projekata za dodjelu bespovratnih sredstava je u tijeku te se u narednim mjesecima očekuju isplate ZNS-ova. Isplate provoditeljima idu prema planiranom rasporedu i krajem ovog mjeseca te početkom kolovoza se očekuje isplata u iznosu od cca 700.000 EUR.</w:t>
      </w:r>
    </w:p>
    <w:p w14:paraId="6D5D148E" w14:textId="467C0E36" w:rsidR="006B1B29" w:rsidRDefault="006B1B29" w:rsidP="001E3F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A913030 </w:t>
      </w:r>
      <w:r w:rsidR="008947A4" w:rsidRPr="008947A4">
        <w:rPr>
          <w:rFonts w:ascii="Times New Roman" w:hAnsi="Times New Roman" w:cs="Times New Roman"/>
          <w:sz w:val="24"/>
          <w:szCs w:val="24"/>
        </w:rPr>
        <w:t>Učinkoviti ljudski potencijali 2021. – 2027.</w:t>
      </w:r>
      <w:r w:rsidR="008947A4">
        <w:rPr>
          <w:rFonts w:ascii="Times New Roman" w:hAnsi="Times New Roman" w:cs="Times New Roman"/>
          <w:b/>
          <w:bCs/>
          <w:sz w:val="24"/>
          <w:szCs w:val="24"/>
        </w:rPr>
        <w:t xml:space="preserve"> - s</w:t>
      </w:r>
      <w:r w:rsidR="008947A4" w:rsidRPr="008947A4">
        <w:rPr>
          <w:rFonts w:ascii="Times New Roman" w:hAnsi="Times New Roman" w:cs="Times New Roman"/>
          <w:sz w:val="24"/>
          <w:szCs w:val="24"/>
        </w:rPr>
        <w:t xml:space="preserve"> obzirom da je odobravanje programa trajalo duže od očekivanog, prijave nisu krenule s početkom godine, već </w:t>
      </w:r>
      <w:r w:rsidR="00A275C2">
        <w:rPr>
          <w:rFonts w:ascii="Times New Roman" w:hAnsi="Times New Roman" w:cs="Times New Roman"/>
          <w:sz w:val="24"/>
          <w:szCs w:val="24"/>
        </w:rPr>
        <w:t>krajem ožujka</w:t>
      </w:r>
      <w:r w:rsidR="008947A4" w:rsidRPr="008947A4">
        <w:rPr>
          <w:rFonts w:ascii="Times New Roman" w:hAnsi="Times New Roman" w:cs="Times New Roman"/>
          <w:sz w:val="24"/>
          <w:szCs w:val="24"/>
        </w:rPr>
        <w:t xml:space="preserve">. Također, radi se novoj vrsti zajmova sa specifičnim uvjetima i kategorijama prihvatljivih prijavitelja </w:t>
      </w:r>
      <w:r w:rsidR="00076F68">
        <w:rPr>
          <w:rFonts w:ascii="Times New Roman" w:hAnsi="Times New Roman" w:cs="Times New Roman"/>
          <w:sz w:val="24"/>
          <w:szCs w:val="24"/>
        </w:rPr>
        <w:t>stog</w:t>
      </w:r>
      <w:r w:rsidR="005038F0">
        <w:rPr>
          <w:rFonts w:ascii="Times New Roman" w:hAnsi="Times New Roman" w:cs="Times New Roman"/>
          <w:sz w:val="24"/>
          <w:szCs w:val="24"/>
        </w:rPr>
        <w:t>a</w:t>
      </w:r>
      <w:r w:rsidR="00076F68">
        <w:rPr>
          <w:rFonts w:ascii="Times New Roman" w:hAnsi="Times New Roman" w:cs="Times New Roman"/>
          <w:sz w:val="24"/>
          <w:szCs w:val="24"/>
        </w:rPr>
        <w:t xml:space="preserve"> je veći broj neprihvatljivih prijava od uobičajene prakse.</w:t>
      </w:r>
    </w:p>
    <w:p w14:paraId="0A3567B7" w14:textId="1752EB1B" w:rsidR="00D3785D" w:rsidRDefault="00D3785D" w:rsidP="001E3F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A913031 </w:t>
      </w:r>
      <w:r w:rsidR="000C04ED" w:rsidRPr="000C04ED">
        <w:rPr>
          <w:rFonts w:ascii="Times New Roman" w:hAnsi="Times New Roman" w:cs="Times New Roman"/>
          <w:sz w:val="24"/>
          <w:szCs w:val="24"/>
        </w:rPr>
        <w:t>HUB za zeleni plan i održivi plavi rast (I3-4-RAST)-</w:t>
      </w:r>
      <w:r w:rsidR="000C04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4779">
        <w:rPr>
          <w:rFonts w:ascii="Times New Roman" w:hAnsi="Times New Roman" w:cs="Times New Roman"/>
          <w:sz w:val="24"/>
          <w:szCs w:val="24"/>
        </w:rPr>
        <w:t>p</w:t>
      </w:r>
      <w:r w:rsidRPr="00D3785D">
        <w:rPr>
          <w:rFonts w:ascii="Times New Roman" w:hAnsi="Times New Roman" w:cs="Times New Roman"/>
          <w:sz w:val="24"/>
          <w:szCs w:val="24"/>
        </w:rPr>
        <w:t xml:space="preserve">rojekt I3-4-RAST je ušao u zadnju godinu provedbe, pri čemu </w:t>
      </w:r>
      <w:r w:rsidR="005038F0">
        <w:rPr>
          <w:rFonts w:ascii="Times New Roman" w:hAnsi="Times New Roman" w:cs="Times New Roman"/>
          <w:sz w:val="24"/>
          <w:szCs w:val="24"/>
        </w:rPr>
        <w:t xml:space="preserve">se </w:t>
      </w:r>
      <w:r w:rsidRPr="00D3785D">
        <w:rPr>
          <w:rFonts w:ascii="Times New Roman" w:hAnsi="Times New Roman" w:cs="Times New Roman"/>
          <w:sz w:val="24"/>
          <w:szCs w:val="24"/>
        </w:rPr>
        <w:t xml:space="preserve">većina planiranih troškova odnosi na plaće članova projektnog tima. Troškovi plaća se izvršavaju u skladu s planom. Osim plaća, značajnu stavku predstavljaju i putni troškovi tima te promotora projekta. </w:t>
      </w:r>
    </w:p>
    <w:p w14:paraId="2194C380" w14:textId="4EB543FA" w:rsidR="008947A4" w:rsidRDefault="008947A4" w:rsidP="001E3F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A913032 </w:t>
      </w:r>
      <w:r w:rsidRPr="008947A4">
        <w:rPr>
          <w:rFonts w:ascii="Times New Roman" w:hAnsi="Times New Roman" w:cs="Times New Roman"/>
          <w:sz w:val="24"/>
          <w:szCs w:val="24"/>
        </w:rPr>
        <w:t>Poboljšanje kvalitete usluga poduzetničkih potpornih institucija s naglaskom na kompentencije iz područja istraživanja i razvoja, digitalizacije i primjene zelenih principa poslovanja uključujući jačanje kapaciteta članova uspostavljene mreže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97945" w:rsidRPr="00E97945">
        <w:rPr>
          <w:rFonts w:ascii="Times New Roman" w:hAnsi="Times New Roman" w:cs="Times New Roman"/>
          <w:sz w:val="24"/>
          <w:szCs w:val="24"/>
        </w:rPr>
        <w:t>Projekt je u fazi prjave te se očekuje ugovaranje u narednim mjesecima. Do sada su se provodile samo nužne aktivnosti, a provedba svih ostalih aktivnosti započet će po potpisu ugovora.</w:t>
      </w:r>
    </w:p>
    <w:p w14:paraId="5797F60A" w14:textId="183AE2E4" w:rsidR="00AE22EE" w:rsidRDefault="00AE22EE" w:rsidP="001E3F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A913033 </w:t>
      </w:r>
      <w:r w:rsidR="008947A4" w:rsidRPr="008947A4">
        <w:rPr>
          <w:rFonts w:ascii="Times New Roman" w:hAnsi="Times New Roman" w:cs="Times New Roman"/>
          <w:sz w:val="24"/>
          <w:szCs w:val="24"/>
        </w:rPr>
        <w:t xml:space="preserve">Europcki centar za inovacije, napredne tehnologije i razvoj vještina (ECINTV) </w:t>
      </w:r>
      <w:r w:rsidR="000C04ED">
        <w:rPr>
          <w:rFonts w:ascii="Times New Roman" w:hAnsi="Times New Roman" w:cs="Times New Roman"/>
          <w:sz w:val="24"/>
          <w:szCs w:val="24"/>
        </w:rPr>
        <w:t>–</w:t>
      </w:r>
      <w:r w:rsidR="008947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04ED">
        <w:rPr>
          <w:rFonts w:ascii="Times New Roman" w:hAnsi="Times New Roman" w:cs="Times New Roman"/>
          <w:sz w:val="24"/>
          <w:szCs w:val="24"/>
        </w:rPr>
        <w:t xml:space="preserve"> </w:t>
      </w:r>
      <w:r w:rsidR="006D4779">
        <w:rPr>
          <w:rFonts w:ascii="Times New Roman" w:hAnsi="Times New Roman" w:cs="Times New Roman"/>
          <w:sz w:val="24"/>
          <w:szCs w:val="24"/>
        </w:rPr>
        <w:t>p</w:t>
      </w:r>
      <w:r w:rsidR="006D4779" w:rsidRPr="006D4779">
        <w:rPr>
          <w:rFonts w:ascii="Times New Roman" w:hAnsi="Times New Roman" w:cs="Times New Roman"/>
          <w:sz w:val="24"/>
          <w:szCs w:val="24"/>
        </w:rPr>
        <w:t>rojekt je u fazi prijave te se očekuje raspisivanje poziva i ugovaranje do kraja 2025. Troškovi koji su do sada nastali na ime opremanja prostora i rad djelatnika bit će prihvatljivi.</w:t>
      </w:r>
    </w:p>
    <w:p w14:paraId="723DD87C" w14:textId="30103987" w:rsidR="00AE22EE" w:rsidRPr="00AE22EE" w:rsidRDefault="00AE22EE" w:rsidP="001E3F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A913034 </w:t>
      </w:r>
      <w:r w:rsidR="000C04ED" w:rsidRPr="000C04ED">
        <w:rPr>
          <w:rFonts w:ascii="Times New Roman" w:hAnsi="Times New Roman" w:cs="Times New Roman"/>
          <w:sz w:val="24"/>
          <w:szCs w:val="24"/>
        </w:rPr>
        <w:t>Jačanje kompentencija poduzetnika za pametnu specijalizaciju i industrijsku tranziciju</w:t>
      </w:r>
      <w:r w:rsidR="000C04E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D4779">
        <w:rPr>
          <w:rFonts w:ascii="Times New Roman" w:hAnsi="Times New Roman" w:cs="Times New Roman"/>
          <w:sz w:val="24"/>
          <w:szCs w:val="24"/>
        </w:rPr>
        <w:t>r</w:t>
      </w:r>
      <w:r w:rsidRPr="00AE22EE">
        <w:rPr>
          <w:rFonts w:ascii="Times New Roman" w:hAnsi="Times New Roman" w:cs="Times New Roman"/>
          <w:sz w:val="24"/>
          <w:szCs w:val="24"/>
        </w:rPr>
        <w:t xml:space="preserve">aspisivanje natječaja za naslovnu aktivnost </w:t>
      </w:r>
      <w:r w:rsidR="00E97945">
        <w:rPr>
          <w:rFonts w:ascii="Times New Roman" w:hAnsi="Times New Roman" w:cs="Times New Roman"/>
          <w:sz w:val="24"/>
          <w:szCs w:val="24"/>
        </w:rPr>
        <w:t xml:space="preserve">neće biti u 2025. kako je planirano, isto se </w:t>
      </w:r>
      <w:r w:rsidRPr="00AE22EE">
        <w:rPr>
          <w:rFonts w:ascii="Times New Roman" w:hAnsi="Times New Roman" w:cs="Times New Roman"/>
          <w:sz w:val="24"/>
          <w:szCs w:val="24"/>
        </w:rPr>
        <w:t>očekuje tijekom 2026.</w:t>
      </w:r>
    </w:p>
    <w:p w14:paraId="3F3BCCC9" w14:textId="24859521" w:rsidR="008F07FC" w:rsidRDefault="00E51550" w:rsidP="001522A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85D">
        <w:rPr>
          <w:rFonts w:ascii="Times New Roman" w:hAnsi="Times New Roman" w:cs="Times New Roman"/>
          <w:b/>
          <w:bCs/>
          <w:sz w:val="24"/>
          <w:szCs w:val="24"/>
        </w:rPr>
        <w:t xml:space="preserve">A913035 </w:t>
      </w:r>
      <w:r w:rsidR="000C04ED" w:rsidRPr="006D4779">
        <w:rPr>
          <w:rFonts w:ascii="Times New Roman" w:hAnsi="Times New Roman" w:cs="Times New Roman"/>
          <w:sz w:val="24"/>
          <w:szCs w:val="24"/>
        </w:rPr>
        <w:t xml:space="preserve">Zajmovi u okviru strateškog plana zajedničke poljoprivredne politike </w:t>
      </w:r>
      <w:r w:rsidR="000C04E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D4779">
        <w:rPr>
          <w:rFonts w:ascii="Times New Roman" w:hAnsi="Times New Roman" w:cs="Times New Roman"/>
          <w:sz w:val="24"/>
          <w:szCs w:val="24"/>
        </w:rPr>
        <w:t>u</w:t>
      </w:r>
      <w:r w:rsidR="000C04ED" w:rsidRPr="000C04ED">
        <w:rPr>
          <w:rFonts w:ascii="Times New Roman" w:hAnsi="Times New Roman" w:cs="Times New Roman"/>
          <w:sz w:val="24"/>
          <w:szCs w:val="24"/>
        </w:rPr>
        <w:t xml:space="preserve"> 04/2025 je zbog iskorištenja alokacije obustavljeno zaprimanje zahtjeva za ulaganja u primarnu poljoprivrednu proizvodnju te se zajmovi odobravaju samo  za preradu poljoprivrednih proizvoda i razvoj poslovanja u ruralnim područjima. Osim toga, potražnja za predmetnim zajmovima za obrtna sredstva manja je zbog istovremenog otvaranja investicijskih zajmova za ruralni razvoj u sklopu kojih je također moguće financirati OBS.</w:t>
      </w:r>
    </w:p>
    <w:p w14:paraId="3DCAC3D7" w14:textId="6CDC2777" w:rsidR="00E945CF" w:rsidRDefault="00E945CF" w:rsidP="005659A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3CA4524" w14:textId="77777777" w:rsidR="00BF7578" w:rsidRDefault="00BF7578" w:rsidP="005659A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2860929" w14:textId="62C957FB" w:rsidR="00B5346B" w:rsidRPr="002B2546" w:rsidRDefault="00B5346B" w:rsidP="009E4FC6">
      <w:pPr>
        <w:jc w:val="both"/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>Izvršenje po izvorima prikazano tablici</w:t>
      </w:r>
      <w:r w:rsidR="00C62923">
        <w:rPr>
          <w:rFonts w:ascii="Times New Roman" w:hAnsi="Times New Roman" w:cs="Times New Roman"/>
          <w:sz w:val="24"/>
          <w:szCs w:val="24"/>
        </w:rPr>
        <w:t xml:space="preserve">. </w:t>
      </w:r>
      <w:r w:rsidRPr="002B2546">
        <w:rPr>
          <w:rFonts w:ascii="Times New Roman" w:hAnsi="Times New Roman" w:cs="Times New Roman"/>
          <w:sz w:val="24"/>
          <w:szCs w:val="24"/>
        </w:rPr>
        <w:t>Najviši postotak izvršenja odnosi se na izvor 56</w:t>
      </w:r>
      <w:r w:rsidR="00C62923">
        <w:rPr>
          <w:rFonts w:ascii="Times New Roman" w:hAnsi="Times New Roman" w:cs="Times New Roman"/>
          <w:sz w:val="24"/>
          <w:szCs w:val="24"/>
        </w:rPr>
        <w:t>5</w:t>
      </w:r>
      <w:r w:rsidRPr="002B2546">
        <w:rPr>
          <w:rFonts w:ascii="Times New Roman" w:hAnsi="Times New Roman" w:cs="Times New Roman"/>
          <w:sz w:val="24"/>
          <w:szCs w:val="24"/>
        </w:rPr>
        <w:t xml:space="preserve"> Europski </w:t>
      </w:r>
      <w:r w:rsidR="00C62923">
        <w:rPr>
          <w:rFonts w:ascii="Times New Roman" w:hAnsi="Times New Roman" w:cs="Times New Roman"/>
          <w:sz w:val="24"/>
          <w:szCs w:val="24"/>
        </w:rPr>
        <w:t>poljoprivredni fond za ruralni razvoj (EPFRR).</w:t>
      </w:r>
    </w:p>
    <w:p w14:paraId="0BB05C34" w14:textId="77777777" w:rsidR="00B5346B" w:rsidRPr="002B2546" w:rsidRDefault="00B5346B" w:rsidP="009E4FC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6" w:type="dxa"/>
        <w:tblLook w:val="04A0" w:firstRow="1" w:lastRow="0" w:firstColumn="1" w:lastColumn="0" w:noHBand="0" w:noVBand="1"/>
      </w:tblPr>
      <w:tblGrid>
        <w:gridCol w:w="1260"/>
        <w:gridCol w:w="3980"/>
        <w:gridCol w:w="1772"/>
        <w:gridCol w:w="1630"/>
        <w:gridCol w:w="1204"/>
      </w:tblGrid>
      <w:tr w:rsidR="00C62923" w:rsidRPr="00C62923" w14:paraId="0CF0F7FD" w14:textId="77777777" w:rsidTr="00C62923">
        <w:trPr>
          <w:trHeight w:val="598"/>
        </w:trPr>
        <w:tc>
          <w:tcPr>
            <w:tcW w:w="1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1C8118B4" w14:textId="77777777" w:rsidR="00C62923" w:rsidRPr="00C62923" w:rsidRDefault="00C62923" w:rsidP="00C629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398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1F9D7EB8" w14:textId="77777777" w:rsidR="00C62923" w:rsidRPr="00C62923" w:rsidRDefault="00C62923" w:rsidP="00C629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78131DB3" w14:textId="77777777" w:rsidR="00C62923" w:rsidRPr="00C62923" w:rsidRDefault="00C62923" w:rsidP="00C6292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C62923">
              <w:rPr>
                <w:rFonts w:ascii="Arial" w:eastAsia="Times New Roman" w:hAnsi="Arial" w:cs="Arial"/>
                <w:noProof/>
                <w:sz w:val="16"/>
                <w:szCs w:val="16"/>
              </w:rPr>
              <w:t>Tekući plan 2025</w:t>
            </w:r>
          </w:p>
        </w:tc>
        <w:tc>
          <w:tcPr>
            <w:tcW w:w="163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vAlign w:val="center"/>
            <w:hideMark/>
          </w:tcPr>
          <w:p w14:paraId="10675976" w14:textId="77777777" w:rsidR="00C62923" w:rsidRPr="00C62923" w:rsidRDefault="00C62923" w:rsidP="00C6292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C62923">
              <w:rPr>
                <w:rFonts w:ascii="Arial" w:eastAsia="Times New Roman" w:hAnsi="Arial" w:cs="Arial"/>
                <w:noProof/>
                <w:sz w:val="16"/>
                <w:szCs w:val="16"/>
              </w:rPr>
              <w:t>Izvršenje 01.01.-30.06.2025</w:t>
            </w:r>
          </w:p>
        </w:tc>
        <w:tc>
          <w:tcPr>
            <w:tcW w:w="1204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vAlign w:val="center"/>
            <w:hideMark/>
          </w:tcPr>
          <w:p w14:paraId="67DFBA0A" w14:textId="77777777" w:rsidR="00C62923" w:rsidRPr="00C62923" w:rsidRDefault="00C62923" w:rsidP="00C6292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C62923">
              <w:rPr>
                <w:rFonts w:ascii="Arial" w:eastAsia="Times New Roman" w:hAnsi="Arial" w:cs="Arial"/>
                <w:noProof/>
                <w:sz w:val="16"/>
                <w:szCs w:val="16"/>
              </w:rPr>
              <w:t>Indeks Izvršenje/plan</w:t>
            </w:r>
          </w:p>
        </w:tc>
      </w:tr>
      <w:tr w:rsidR="00C62923" w:rsidRPr="00C62923" w14:paraId="3B12B0EF" w14:textId="77777777" w:rsidTr="00C62923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13665D09" w14:textId="77777777" w:rsidR="00C62923" w:rsidRPr="00C62923" w:rsidRDefault="00C62923" w:rsidP="00C62923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- 07775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590BD79E" w14:textId="77777777" w:rsidR="00C62923" w:rsidRPr="00C62923" w:rsidRDefault="00C62923" w:rsidP="00C629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HAMAG-BICRO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365BAED4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175.546.839 EUR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764EBA1A" w14:textId="647C4AF1" w:rsidR="00C62923" w:rsidRPr="00C62923" w:rsidRDefault="00C62923" w:rsidP="000F6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37.</w:t>
            </w:r>
            <w:r w:rsidR="000F687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474.657,36 </w:t>
            </w: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EUR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45467566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21,35 %</w:t>
            </w:r>
          </w:p>
        </w:tc>
      </w:tr>
      <w:tr w:rsidR="00C62923" w:rsidRPr="00C62923" w14:paraId="5FE2B47C" w14:textId="77777777" w:rsidTr="00C62923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571A835C" w14:textId="77777777" w:rsidR="00C62923" w:rsidRPr="00C62923" w:rsidRDefault="00C62923" w:rsidP="00C62923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2F2E45A7" w14:textId="77777777" w:rsidR="00C62923" w:rsidRPr="00C62923" w:rsidRDefault="00C62923" w:rsidP="00C629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C62923">
              <w:rPr>
                <w:rFonts w:ascii="Arial" w:eastAsia="Times New Roman" w:hAnsi="Arial" w:cs="Arial"/>
                <w:noProof/>
                <w:sz w:val="16"/>
                <w:szCs w:val="16"/>
              </w:rPr>
              <w:t>Opći prihodi i primici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1D32DA5B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12.008.666 EUR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42EFA1DC" w14:textId="1F8141B9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</w:t>
            </w:r>
            <w:r w:rsidR="000F687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619.232,80</w:t>
            </w: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EUR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7E2155BA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30,14 %</w:t>
            </w:r>
          </w:p>
        </w:tc>
      </w:tr>
      <w:tr w:rsidR="00C62923" w:rsidRPr="00C62923" w14:paraId="2391E53C" w14:textId="77777777" w:rsidTr="00C62923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1732D2E4" w14:textId="77777777" w:rsidR="00C62923" w:rsidRPr="00C62923" w:rsidRDefault="00C62923" w:rsidP="00C62923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13D12024" w14:textId="77777777" w:rsidR="00C62923" w:rsidRPr="00C62923" w:rsidRDefault="00C62923" w:rsidP="00C629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C62923">
              <w:rPr>
                <w:rFonts w:ascii="Arial" w:eastAsia="Times New Roman" w:hAnsi="Arial" w:cs="Arial"/>
                <w:noProof/>
                <w:sz w:val="16"/>
                <w:szCs w:val="16"/>
              </w:rPr>
              <w:t>Sredstva učešća za pomoći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58CAB81A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8.443.754 EUR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7405B208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3.037.726,64 EUR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198BCF06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35,98 %</w:t>
            </w:r>
          </w:p>
        </w:tc>
      </w:tr>
      <w:tr w:rsidR="00C62923" w:rsidRPr="00C62923" w14:paraId="0136B778" w14:textId="77777777" w:rsidTr="00C62923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2F13F049" w14:textId="77777777" w:rsidR="00C62923" w:rsidRPr="00C62923" w:rsidRDefault="00C62923" w:rsidP="00C62923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2AF5F0EB" w14:textId="77777777" w:rsidR="00C62923" w:rsidRPr="00C62923" w:rsidRDefault="00C62923" w:rsidP="00C629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C62923">
              <w:rPr>
                <w:rFonts w:ascii="Arial" w:eastAsia="Times New Roman" w:hAnsi="Arial" w:cs="Arial"/>
                <w:noProof/>
                <w:sz w:val="16"/>
                <w:szCs w:val="16"/>
              </w:rPr>
              <w:t>Pomoći EU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38283D64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4.761.075 EUR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7AC7ECE2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66.630,06 EUR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62D785D9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1,40 %</w:t>
            </w:r>
          </w:p>
        </w:tc>
      </w:tr>
      <w:tr w:rsidR="00C62923" w:rsidRPr="00C62923" w14:paraId="10CEE24A" w14:textId="77777777" w:rsidTr="00C62923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2B291DB5" w14:textId="77777777" w:rsidR="00C62923" w:rsidRPr="00C62923" w:rsidRDefault="00C62923" w:rsidP="00C62923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63657B8D" w14:textId="77777777" w:rsidR="00C62923" w:rsidRPr="00C62923" w:rsidRDefault="00C62923" w:rsidP="00C629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C62923">
              <w:rPr>
                <w:rFonts w:ascii="Arial" w:eastAsia="Times New Roman" w:hAnsi="Arial" w:cs="Arial"/>
                <w:noProof/>
                <w:sz w:val="16"/>
                <w:szCs w:val="16"/>
              </w:rPr>
              <w:t>Ostale pomoći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4741AA8C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2.770.909 EUR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3D38A89B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366.029,32 EUR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41A923CA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13,21 %</w:t>
            </w:r>
          </w:p>
        </w:tc>
      </w:tr>
      <w:tr w:rsidR="00C62923" w:rsidRPr="00C62923" w14:paraId="0456BD2A" w14:textId="77777777" w:rsidTr="00C62923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6BCBE58E" w14:textId="77777777" w:rsidR="00C62923" w:rsidRPr="00C62923" w:rsidRDefault="00C62923" w:rsidP="00C62923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552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08326D07" w14:textId="77777777" w:rsidR="00C62923" w:rsidRPr="00C62923" w:rsidRDefault="00C62923" w:rsidP="00C629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C62923">
              <w:rPr>
                <w:rFonts w:ascii="Arial" w:eastAsia="Times New Roman" w:hAnsi="Arial" w:cs="Arial"/>
                <w:noProof/>
                <w:sz w:val="16"/>
                <w:szCs w:val="16"/>
              </w:rPr>
              <w:t>Švicarski instrument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118D6383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574.000 EUR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782F5461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54.002,86 EUR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4AC50B7E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9,41 %</w:t>
            </w:r>
          </w:p>
        </w:tc>
      </w:tr>
      <w:tr w:rsidR="00C62923" w:rsidRPr="00C62923" w14:paraId="783D56D3" w14:textId="77777777" w:rsidTr="00C62923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0EA3A650" w14:textId="77777777" w:rsidR="00C62923" w:rsidRPr="00C62923" w:rsidRDefault="00C62923" w:rsidP="00C62923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559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37300B6D" w14:textId="77777777" w:rsidR="00C62923" w:rsidRPr="00C62923" w:rsidRDefault="00C62923" w:rsidP="00C629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C62923">
              <w:rPr>
                <w:rFonts w:ascii="Arial" w:eastAsia="Times New Roman" w:hAnsi="Arial" w:cs="Arial"/>
                <w:noProof/>
                <w:sz w:val="16"/>
                <w:szCs w:val="16"/>
              </w:rPr>
              <w:t>Ostale refundacije iz sredstava EU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49332F8F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7.544.417 EUR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4BB46E6B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91.644,87 EUR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63FCE72B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1,21 %</w:t>
            </w:r>
          </w:p>
        </w:tc>
      </w:tr>
      <w:tr w:rsidR="00C62923" w:rsidRPr="00C62923" w14:paraId="1630DEE3" w14:textId="77777777" w:rsidTr="00C62923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6438E6AB" w14:textId="77777777" w:rsidR="00C62923" w:rsidRPr="00C62923" w:rsidRDefault="00C62923" w:rsidP="00C62923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561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75F61E70" w14:textId="77777777" w:rsidR="00C62923" w:rsidRPr="00C62923" w:rsidRDefault="00C62923" w:rsidP="00C629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C62923">
              <w:rPr>
                <w:rFonts w:ascii="Arial" w:eastAsia="Times New Roman" w:hAnsi="Arial" w:cs="Arial"/>
                <w:noProof/>
                <w:sz w:val="16"/>
                <w:szCs w:val="16"/>
              </w:rPr>
              <w:t>Europski socijalni fond (ESF)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7DFA933D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8.500.000 EUR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10EF8260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421.142,16 EUR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4F69500D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4,95 %</w:t>
            </w:r>
          </w:p>
        </w:tc>
      </w:tr>
      <w:tr w:rsidR="00C62923" w:rsidRPr="00C62923" w14:paraId="4820D719" w14:textId="77777777" w:rsidTr="00C62923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6BE36DF9" w14:textId="77777777" w:rsidR="00C62923" w:rsidRPr="00C62923" w:rsidRDefault="00C62923" w:rsidP="00C62923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563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0EFEDC8D" w14:textId="77777777" w:rsidR="00C62923" w:rsidRPr="00C62923" w:rsidRDefault="00C62923" w:rsidP="00C629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C62923">
              <w:rPr>
                <w:rFonts w:ascii="Arial" w:eastAsia="Times New Roman" w:hAnsi="Arial" w:cs="Arial"/>
                <w:noProof/>
                <w:sz w:val="16"/>
                <w:szCs w:val="16"/>
              </w:rPr>
              <w:t>Europski fond za regionalni razvoj (EFRR)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625FC0B2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60.043.779 EUR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0E7064B4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14.299.847,25 EUR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08D4006C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23,82 %</w:t>
            </w:r>
          </w:p>
        </w:tc>
      </w:tr>
      <w:tr w:rsidR="00C62923" w:rsidRPr="00C62923" w14:paraId="3A3AB427" w14:textId="77777777" w:rsidTr="00C62923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2EE8A5D6" w14:textId="77777777" w:rsidR="00C62923" w:rsidRPr="00C62923" w:rsidRDefault="00C62923" w:rsidP="00C62923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565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2E2ECEB9" w14:textId="77777777" w:rsidR="00C62923" w:rsidRPr="00C62923" w:rsidRDefault="00C62923" w:rsidP="00C629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C62923">
              <w:rPr>
                <w:rFonts w:ascii="Arial" w:eastAsia="Times New Roman" w:hAnsi="Arial" w:cs="Arial"/>
                <w:noProof/>
                <w:sz w:val="16"/>
                <w:szCs w:val="16"/>
              </w:rPr>
              <w:t>Europski poljoprivredni fond za ruralni razvoj (EPFRR)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54BD49BA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25.418.797 EUR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7CC23916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12.544.151,31 EUR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4214FD00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49,35 %</w:t>
            </w:r>
          </w:p>
        </w:tc>
      </w:tr>
      <w:tr w:rsidR="00C62923" w:rsidRPr="00C62923" w14:paraId="6EFAF12B" w14:textId="77777777" w:rsidTr="00C62923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791E1D1F" w14:textId="77777777" w:rsidR="00C62923" w:rsidRPr="00C62923" w:rsidRDefault="00C62923" w:rsidP="00C62923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577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1350301E" w14:textId="77777777" w:rsidR="00C62923" w:rsidRPr="00C62923" w:rsidRDefault="00C62923" w:rsidP="00C629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C62923">
              <w:rPr>
                <w:rFonts w:ascii="Arial" w:eastAsia="Times New Roman" w:hAnsi="Arial" w:cs="Arial"/>
                <w:noProof/>
                <w:sz w:val="16"/>
                <w:szCs w:val="16"/>
              </w:rPr>
              <w:t>Fond za pravednu tranziciju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06529A23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1.697.589 EUR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29EFDCC6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71F56A46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C62923" w:rsidRPr="00C62923" w14:paraId="25FC1E70" w14:textId="77777777" w:rsidTr="00C62923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2C02F4A2" w14:textId="77777777" w:rsidR="00C62923" w:rsidRPr="00C62923" w:rsidRDefault="00C62923" w:rsidP="00C62923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581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086FC7FE" w14:textId="77777777" w:rsidR="00C62923" w:rsidRPr="00C62923" w:rsidRDefault="00C62923" w:rsidP="00C629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C62923">
              <w:rPr>
                <w:rFonts w:ascii="Arial" w:eastAsia="Times New Roman" w:hAnsi="Arial" w:cs="Arial"/>
                <w:noProof/>
                <w:sz w:val="16"/>
                <w:szCs w:val="16"/>
              </w:rPr>
              <w:t>Mehanizam za oporavak i otpornost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43580648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9.783.853 EUR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22F5DC0A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1.149.457,35 EUR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4D0723FA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11,75 %</w:t>
            </w:r>
          </w:p>
        </w:tc>
      </w:tr>
      <w:tr w:rsidR="00C62923" w:rsidRPr="00C62923" w14:paraId="771A46B4" w14:textId="77777777" w:rsidTr="00C62923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542888C0" w14:textId="77777777" w:rsidR="00C62923" w:rsidRPr="00C62923" w:rsidRDefault="00C62923" w:rsidP="00C62923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32131454" w14:textId="77777777" w:rsidR="00C62923" w:rsidRPr="00C62923" w:rsidRDefault="00C62923" w:rsidP="00C629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C62923">
              <w:rPr>
                <w:rFonts w:ascii="Arial" w:eastAsia="Times New Roman" w:hAnsi="Arial" w:cs="Arial"/>
                <w:noProof/>
                <w:sz w:val="16"/>
                <w:szCs w:val="16"/>
              </w:rPr>
              <w:t>Namjenski primici od povrata glavnica danih zajmova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20FFA78B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34.000.000 EUR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0ACB4ED9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1.824.792,74 EUR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14:paraId="349C9C05" w14:textId="77777777" w:rsidR="00C62923" w:rsidRPr="00C62923" w:rsidRDefault="00C62923" w:rsidP="00C62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6292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5,37 %</w:t>
            </w:r>
          </w:p>
        </w:tc>
      </w:tr>
    </w:tbl>
    <w:p w14:paraId="3A1523BD" w14:textId="77777777" w:rsidR="00B5346B" w:rsidRPr="002B2546" w:rsidRDefault="00B5346B" w:rsidP="009E4F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82A8E3" w14:textId="77777777" w:rsidR="00B5346B" w:rsidRPr="002B2546" w:rsidRDefault="00B5346B" w:rsidP="009E4F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0DE3CB" w14:textId="77777777" w:rsidR="00624711" w:rsidRPr="002B2546" w:rsidRDefault="00624711" w:rsidP="00624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46">
        <w:rPr>
          <w:rFonts w:ascii="Times New Roman" w:hAnsi="Times New Roman" w:cs="Times New Roman"/>
          <w:b/>
          <w:bCs/>
          <w:sz w:val="24"/>
          <w:szCs w:val="24"/>
        </w:rPr>
        <w:t>Izvještaj o zaduživanju koje je ugovorio ili preuzeo proračunski korisnik državnog proračuna u razdoblju od 01.01.202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B2546">
        <w:rPr>
          <w:rFonts w:ascii="Times New Roman" w:hAnsi="Times New Roman" w:cs="Times New Roman"/>
          <w:b/>
          <w:bCs/>
          <w:sz w:val="24"/>
          <w:szCs w:val="24"/>
        </w:rPr>
        <w:t>.-30.06.202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B25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E8E618" w14:textId="77777777" w:rsidR="00624711" w:rsidRPr="002B2546" w:rsidRDefault="00624711" w:rsidP="00624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01099" w14:textId="77777777" w:rsidR="00624711" w:rsidRDefault="00624711" w:rsidP="00624711">
      <w:pPr>
        <w:rPr>
          <w:rFonts w:ascii="Times New Roman" w:hAnsi="Times New Roman" w:cs="Times New Roman"/>
          <w:sz w:val="24"/>
          <w:szCs w:val="24"/>
        </w:rPr>
      </w:pPr>
      <w:r w:rsidRPr="002B2546">
        <w:rPr>
          <w:rFonts w:ascii="Times New Roman" w:hAnsi="Times New Roman" w:cs="Times New Roman"/>
          <w:sz w:val="24"/>
          <w:szCs w:val="24"/>
        </w:rPr>
        <w:t>HAMAG-BICRO nema ugovorenih zaduživanja u razdoblju od 01.01.202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B2546">
        <w:rPr>
          <w:rFonts w:ascii="Times New Roman" w:hAnsi="Times New Roman" w:cs="Times New Roman"/>
          <w:sz w:val="24"/>
          <w:szCs w:val="24"/>
        </w:rPr>
        <w:t>.-30.06.202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B2546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697B10D6" w14:textId="77777777" w:rsidR="00FE08E7" w:rsidRDefault="00FE08E7" w:rsidP="00624711">
      <w:pPr>
        <w:rPr>
          <w:rFonts w:ascii="Times New Roman" w:hAnsi="Times New Roman" w:cs="Times New Roman"/>
          <w:sz w:val="24"/>
          <w:szCs w:val="24"/>
        </w:rPr>
      </w:pPr>
    </w:p>
    <w:p w14:paraId="3D1963F2" w14:textId="55C83F80" w:rsidR="00624711" w:rsidRDefault="00FE08E7" w:rsidP="00FE08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Uprave</w:t>
      </w:r>
    </w:p>
    <w:p w14:paraId="6E26C211" w14:textId="53E8AFE8" w:rsidR="00FE08E7" w:rsidRPr="002B2546" w:rsidRDefault="00FE08E7" w:rsidP="00FE08E7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Vjeran Vrbanec</w:t>
      </w:r>
    </w:p>
    <w:sectPr w:rsidR="00FE08E7" w:rsidRPr="002B2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82A78" w14:textId="77777777" w:rsidR="00E70318" w:rsidRPr="002B2546" w:rsidRDefault="00E70318" w:rsidP="009A5D75">
      <w:pPr>
        <w:spacing w:after="0" w:line="240" w:lineRule="auto"/>
      </w:pPr>
      <w:r w:rsidRPr="002B2546">
        <w:separator/>
      </w:r>
    </w:p>
  </w:endnote>
  <w:endnote w:type="continuationSeparator" w:id="0">
    <w:p w14:paraId="1E5CDFB1" w14:textId="77777777" w:rsidR="00E70318" w:rsidRPr="002B2546" w:rsidRDefault="00E70318" w:rsidP="009A5D75">
      <w:pPr>
        <w:spacing w:after="0" w:line="240" w:lineRule="auto"/>
      </w:pPr>
      <w:r w:rsidRPr="002B25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A145" w14:textId="77777777" w:rsidR="009A5D75" w:rsidRPr="002B2546" w:rsidRDefault="009A5D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9635576"/>
      <w:docPartObj>
        <w:docPartGallery w:val="Page Numbers (Bottom of Page)"/>
        <w:docPartUnique/>
      </w:docPartObj>
    </w:sdtPr>
    <w:sdtEndPr/>
    <w:sdtContent>
      <w:p w14:paraId="7CD12AE4" w14:textId="0ECFE7A8" w:rsidR="009A5D75" w:rsidRPr="002B2546" w:rsidRDefault="009A5D75">
        <w:pPr>
          <w:pStyle w:val="Footer"/>
          <w:jc w:val="center"/>
        </w:pPr>
        <w:r w:rsidRPr="002B2546">
          <w:fldChar w:fldCharType="begin"/>
        </w:r>
        <w:r w:rsidRPr="002B2546">
          <w:instrText xml:space="preserve"> PAGE   \* MERGEFORMAT </w:instrText>
        </w:r>
        <w:r w:rsidRPr="002B2546">
          <w:fldChar w:fldCharType="separate"/>
        </w:r>
        <w:r w:rsidRPr="002B2546">
          <w:t>2</w:t>
        </w:r>
        <w:r w:rsidRPr="002B2546">
          <w:fldChar w:fldCharType="end"/>
        </w:r>
      </w:p>
    </w:sdtContent>
  </w:sdt>
  <w:p w14:paraId="365C2545" w14:textId="77777777" w:rsidR="009A5D75" w:rsidRPr="002B2546" w:rsidRDefault="009A5D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307C" w14:textId="77777777" w:rsidR="009A5D75" w:rsidRPr="002B2546" w:rsidRDefault="009A5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0147" w14:textId="77777777" w:rsidR="00E70318" w:rsidRPr="002B2546" w:rsidRDefault="00E70318" w:rsidP="009A5D75">
      <w:pPr>
        <w:spacing w:after="0" w:line="240" w:lineRule="auto"/>
      </w:pPr>
      <w:r w:rsidRPr="002B2546">
        <w:separator/>
      </w:r>
    </w:p>
  </w:footnote>
  <w:footnote w:type="continuationSeparator" w:id="0">
    <w:p w14:paraId="7E93A608" w14:textId="77777777" w:rsidR="00E70318" w:rsidRPr="002B2546" w:rsidRDefault="00E70318" w:rsidP="009A5D75">
      <w:pPr>
        <w:spacing w:after="0" w:line="240" w:lineRule="auto"/>
      </w:pPr>
      <w:r w:rsidRPr="002B25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F6DD" w14:textId="77777777" w:rsidR="009A5D75" w:rsidRPr="002B2546" w:rsidRDefault="009A5D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356B" w14:textId="77777777" w:rsidR="009A5D75" w:rsidRPr="002B2546" w:rsidRDefault="009A5D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0BB6" w14:textId="77777777" w:rsidR="009A5D75" w:rsidRPr="002B2546" w:rsidRDefault="009A5D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F200D"/>
    <w:multiLevelType w:val="hybridMultilevel"/>
    <w:tmpl w:val="075EE072"/>
    <w:lvl w:ilvl="0" w:tplc="226A80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35888"/>
    <w:multiLevelType w:val="hybridMultilevel"/>
    <w:tmpl w:val="CF98A1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54BFE"/>
    <w:multiLevelType w:val="hybridMultilevel"/>
    <w:tmpl w:val="CF98A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319382">
    <w:abstractNumId w:val="1"/>
  </w:num>
  <w:num w:numId="2" w16cid:durableId="356548125">
    <w:abstractNumId w:val="2"/>
  </w:num>
  <w:num w:numId="3" w16cid:durableId="53241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07"/>
    <w:rsid w:val="00007561"/>
    <w:rsid w:val="000101D4"/>
    <w:rsid w:val="0001538B"/>
    <w:rsid w:val="000271C2"/>
    <w:rsid w:val="00030E74"/>
    <w:rsid w:val="0006706F"/>
    <w:rsid w:val="00076F68"/>
    <w:rsid w:val="000B0F7B"/>
    <w:rsid w:val="000B761D"/>
    <w:rsid w:val="000C04ED"/>
    <w:rsid w:val="000C5743"/>
    <w:rsid w:val="000C79A4"/>
    <w:rsid w:val="000F687B"/>
    <w:rsid w:val="000F73D9"/>
    <w:rsid w:val="001210A6"/>
    <w:rsid w:val="00124178"/>
    <w:rsid w:val="0014170D"/>
    <w:rsid w:val="00146D0F"/>
    <w:rsid w:val="0015425A"/>
    <w:rsid w:val="00166CFA"/>
    <w:rsid w:val="0018370B"/>
    <w:rsid w:val="00191B34"/>
    <w:rsid w:val="001B6EAD"/>
    <w:rsid w:val="001C08C4"/>
    <w:rsid w:val="001D0E47"/>
    <w:rsid w:val="001D2E58"/>
    <w:rsid w:val="001E206B"/>
    <w:rsid w:val="00217604"/>
    <w:rsid w:val="00220139"/>
    <w:rsid w:val="00242E20"/>
    <w:rsid w:val="002A2857"/>
    <w:rsid w:val="002B20B0"/>
    <w:rsid w:val="002B2546"/>
    <w:rsid w:val="002B4557"/>
    <w:rsid w:val="002C2426"/>
    <w:rsid w:val="002D0DAE"/>
    <w:rsid w:val="002D44E6"/>
    <w:rsid w:val="002E0561"/>
    <w:rsid w:val="002F5AB3"/>
    <w:rsid w:val="0030149F"/>
    <w:rsid w:val="0031513E"/>
    <w:rsid w:val="00331B58"/>
    <w:rsid w:val="00333B79"/>
    <w:rsid w:val="003356FC"/>
    <w:rsid w:val="0034393C"/>
    <w:rsid w:val="00352F93"/>
    <w:rsid w:val="0036603C"/>
    <w:rsid w:val="00372741"/>
    <w:rsid w:val="00372A83"/>
    <w:rsid w:val="00377DD1"/>
    <w:rsid w:val="00393635"/>
    <w:rsid w:val="00397211"/>
    <w:rsid w:val="003B3E5E"/>
    <w:rsid w:val="003D0ECE"/>
    <w:rsid w:val="003D5584"/>
    <w:rsid w:val="003D5D1F"/>
    <w:rsid w:val="003D7280"/>
    <w:rsid w:val="003D72F9"/>
    <w:rsid w:val="003E5F2F"/>
    <w:rsid w:val="003F1967"/>
    <w:rsid w:val="003F6BC3"/>
    <w:rsid w:val="00401D27"/>
    <w:rsid w:val="00404F1B"/>
    <w:rsid w:val="00417935"/>
    <w:rsid w:val="00425D85"/>
    <w:rsid w:val="0042701A"/>
    <w:rsid w:val="00467E42"/>
    <w:rsid w:val="004877C6"/>
    <w:rsid w:val="00495893"/>
    <w:rsid w:val="004A44C8"/>
    <w:rsid w:val="004A5D05"/>
    <w:rsid w:val="004C6B83"/>
    <w:rsid w:val="004D3E1A"/>
    <w:rsid w:val="004D5C2E"/>
    <w:rsid w:val="004F2E11"/>
    <w:rsid w:val="005038F0"/>
    <w:rsid w:val="00507EAD"/>
    <w:rsid w:val="005121B0"/>
    <w:rsid w:val="00523502"/>
    <w:rsid w:val="0053105D"/>
    <w:rsid w:val="0054001E"/>
    <w:rsid w:val="005461AA"/>
    <w:rsid w:val="005659A2"/>
    <w:rsid w:val="00592F57"/>
    <w:rsid w:val="005933DA"/>
    <w:rsid w:val="005B50DA"/>
    <w:rsid w:val="005B5FC0"/>
    <w:rsid w:val="005D1CAD"/>
    <w:rsid w:val="005E00B5"/>
    <w:rsid w:val="00610308"/>
    <w:rsid w:val="00621E55"/>
    <w:rsid w:val="00624711"/>
    <w:rsid w:val="00646BA7"/>
    <w:rsid w:val="0066168C"/>
    <w:rsid w:val="00672450"/>
    <w:rsid w:val="006731AD"/>
    <w:rsid w:val="00675650"/>
    <w:rsid w:val="00680189"/>
    <w:rsid w:val="0068413D"/>
    <w:rsid w:val="00691071"/>
    <w:rsid w:val="006A64F6"/>
    <w:rsid w:val="006A68A7"/>
    <w:rsid w:val="006B1B29"/>
    <w:rsid w:val="006B2AC4"/>
    <w:rsid w:val="006B48DD"/>
    <w:rsid w:val="006C354B"/>
    <w:rsid w:val="006C490B"/>
    <w:rsid w:val="006D297F"/>
    <w:rsid w:val="006D4779"/>
    <w:rsid w:val="006D5A02"/>
    <w:rsid w:val="006E50BD"/>
    <w:rsid w:val="006E6359"/>
    <w:rsid w:val="006F4D69"/>
    <w:rsid w:val="00707B2F"/>
    <w:rsid w:val="00724823"/>
    <w:rsid w:val="00732A0A"/>
    <w:rsid w:val="00735844"/>
    <w:rsid w:val="00736B0D"/>
    <w:rsid w:val="0074480A"/>
    <w:rsid w:val="00756D8B"/>
    <w:rsid w:val="0076203F"/>
    <w:rsid w:val="00766235"/>
    <w:rsid w:val="00767579"/>
    <w:rsid w:val="00771720"/>
    <w:rsid w:val="00795930"/>
    <w:rsid w:val="007A01D4"/>
    <w:rsid w:val="007A1BD7"/>
    <w:rsid w:val="007A45BB"/>
    <w:rsid w:val="007B4732"/>
    <w:rsid w:val="007B4C56"/>
    <w:rsid w:val="007B7AC5"/>
    <w:rsid w:val="007C31C1"/>
    <w:rsid w:val="007D1EF8"/>
    <w:rsid w:val="008107AC"/>
    <w:rsid w:val="00814F05"/>
    <w:rsid w:val="008374D2"/>
    <w:rsid w:val="00840FAA"/>
    <w:rsid w:val="00842812"/>
    <w:rsid w:val="0084529C"/>
    <w:rsid w:val="00846C14"/>
    <w:rsid w:val="0086066F"/>
    <w:rsid w:val="00864915"/>
    <w:rsid w:val="00883A7C"/>
    <w:rsid w:val="008909C1"/>
    <w:rsid w:val="008947A4"/>
    <w:rsid w:val="008B34B8"/>
    <w:rsid w:val="008B5AAF"/>
    <w:rsid w:val="008B6869"/>
    <w:rsid w:val="008D2F3B"/>
    <w:rsid w:val="008E05E5"/>
    <w:rsid w:val="008E636A"/>
    <w:rsid w:val="008F07FC"/>
    <w:rsid w:val="008F1310"/>
    <w:rsid w:val="008F5503"/>
    <w:rsid w:val="008F645E"/>
    <w:rsid w:val="008F74D5"/>
    <w:rsid w:val="00906BBF"/>
    <w:rsid w:val="00911DD3"/>
    <w:rsid w:val="00923C1C"/>
    <w:rsid w:val="00945AE5"/>
    <w:rsid w:val="009544B4"/>
    <w:rsid w:val="00961120"/>
    <w:rsid w:val="00965936"/>
    <w:rsid w:val="009765AE"/>
    <w:rsid w:val="00985585"/>
    <w:rsid w:val="0099229C"/>
    <w:rsid w:val="00996688"/>
    <w:rsid w:val="009A5D75"/>
    <w:rsid w:val="009A5F49"/>
    <w:rsid w:val="009B666E"/>
    <w:rsid w:val="009D0ACB"/>
    <w:rsid w:val="009D6E7B"/>
    <w:rsid w:val="009E2A73"/>
    <w:rsid w:val="009E4FC6"/>
    <w:rsid w:val="00A275C2"/>
    <w:rsid w:val="00A478F3"/>
    <w:rsid w:val="00A6353D"/>
    <w:rsid w:val="00A67762"/>
    <w:rsid w:val="00A77C07"/>
    <w:rsid w:val="00A97A09"/>
    <w:rsid w:val="00AB64AF"/>
    <w:rsid w:val="00AD01F4"/>
    <w:rsid w:val="00AE22EE"/>
    <w:rsid w:val="00AE4943"/>
    <w:rsid w:val="00AE7F52"/>
    <w:rsid w:val="00AF00D6"/>
    <w:rsid w:val="00AF0E03"/>
    <w:rsid w:val="00AF27B4"/>
    <w:rsid w:val="00AF5E37"/>
    <w:rsid w:val="00B070FF"/>
    <w:rsid w:val="00B239A2"/>
    <w:rsid w:val="00B24A24"/>
    <w:rsid w:val="00B34E00"/>
    <w:rsid w:val="00B35C21"/>
    <w:rsid w:val="00B451DC"/>
    <w:rsid w:val="00B452EA"/>
    <w:rsid w:val="00B47749"/>
    <w:rsid w:val="00B5346B"/>
    <w:rsid w:val="00B57048"/>
    <w:rsid w:val="00B77DD1"/>
    <w:rsid w:val="00B87887"/>
    <w:rsid w:val="00B94B24"/>
    <w:rsid w:val="00BA28A6"/>
    <w:rsid w:val="00BB6290"/>
    <w:rsid w:val="00BC6B7D"/>
    <w:rsid w:val="00BD057D"/>
    <w:rsid w:val="00BD061F"/>
    <w:rsid w:val="00BD15B4"/>
    <w:rsid w:val="00BD5F84"/>
    <w:rsid w:val="00BE0295"/>
    <w:rsid w:val="00BF7578"/>
    <w:rsid w:val="00C041B9"/>
    <w:rsid w:val="00C114E0"/>
    <w:rsid w:val="00C22B00"/>
    <w:rsid w:val="00C261AF"/>
    <w:rsid w:val="00C2647D"/>
    <w:rsid w:val="00C357AA"/>
    <w:rsid w:val="00C40FED"/>
    <w:rsid w:val="00C410DB"/>
    <w:rsid w:val="00C416A1"/>
    <w:rsid w:val="00C5513D"/>
    <w:rsid w:val="00C56C2B"/>
    <w:rsid w:val="00C600B2"/>
    <w:rsid w:val="00C62923"/>
    <w:rsid w:val="00C63D51"/>
    <w:rsid w:val="00C65720"/>
    <w:rsid w:val="00CC6FEB"/>
    <w:rsid w:val="00CD422B"/>
    <w:rsid w:val="00CE62AF"/>
    <w:rsid w:val="00CF0B67"/>
    <w:rsid w:val="00D040CF"/>
    <w:rsid w:val="00D06820"/>
    <w:rsid w:val="00D15FB8"/>
    <w:rsid w:val="00D242BC"/>
    <w:rsid w:val="00D24D68"/>
    <w:rsid w:val="00D30257"/>
    <w:rsid w:val="00D3785D"/>
    <w:rsid w:val="00D428C1"/>
    <w:rsid w:val="00D453D8"/>
    <w:rsid w:val="00D5124D"/>
    <w:rsid w:val="00D70256"/>
    <w:rsid w:val="00D723FE"/>
    <w:rsid w:val="00D73978"/>
    <w:rsid w:val="00D835E3"/>
    <w:rsid w:val="00D8516B"/>
    <w:rsid w:val="00D8780E"/>
    <w:rsid w:val="00D93331"/>
    <w:rsid w:val="00DA112F"/>
    <w:rsid w:val="00DA6EB9"/>
    <w:rsid w:val="00DB0F41"/>
    <w:rsid w:val="00E00EEE"/>
    <w:rsid w:val="00E050C6"/>
    <w:rsid w:val="00E1399E"/>
    <w:rsid w:val="00E253CF"/>
    <w:rsid w:val="00E34177"/>
    <w:rsid w:val="00E35128"/>
    <w:rsid w:val="00E46261"/>
    <w:rsid w:val="00E51550"/>
    <w:rsid w:val="00E62235"/>
    <w:rsid w:val="00E64C25"/>
    <w:rsid w:val="00E70318"/>
    <w:rsid w:val="00E86735"/>
    <w:rsid w:val="00E945CF"/>
    <w:rsid w:val="00E97945"/>
    <w:rsid w:val="00EA0916"/>
    <w:rsid w:val="00EB06AD"/>
    <w:rsid w:val="00EB1845"/>
    <w:rsid w:val="00EB4010"/>
    <w:rsid w:val="00EC3B48"/>
    <w:rsid w:val="00ED121F"/>
    <w:rsid w:val="00ED41E7"/>
    <w:rsid w:val="00EE5A10"/>
    <w:rsid w:val="00EF54A8"/>
    <w:rsid w:val="00F13146"/>
    <w:rsid w:val="00F26601"/>
    <w:rsid w:val="00F32A16"/>
    <w:rsid w:val="00F37543"/>
    <w:rsid w:val="00F667B0"/>
    <w:rsid w:val="00F91208"/>
    <w:rsid w:val="00FE08E7"/>
    <w:rsid w:val="00FF1B62"/>
    <w:rsid w:val="00FF3BC5"/>
    <w:rsid w:val="00F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8C1E"/>
  <w15:chartTrackingRefBased/>
  <w15:docId w15:val="{D9FA04C1-C6C5-4CAC-8266-03DB83C3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C0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64C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4C25"/>
  </w:style>
  <w:style w:type="table" w:styleId="TableGrid">
    <w:name w:val="Table Grid"/>
    <w:basedOn w:val="TableNormal"/>
    <w:uiPriority w:val="39"/>
    <w:rsid w:val="00735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D75"/>
  </w:style>
  <w:style w:type="paragraph" w:styleId="Footer">
    <w:name w:val="footer"/>
    <w:basedOn w:val="Normal"/>
    <w:link w:val="FooterChar"/>
    <w:uiPriority w:val="99"/>
    <w:unhideWhenUsed/>
    <w:rsid w:val="009A5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2431</Words>
  <Characters>13861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Kordić</dc:creator>
  <cp:keywords/>
  <dc:description/>
  <cp:lastModifiedBy>Milka Marina Jelić</cp:lastModifiedBy>
  <cp:revision>2</cp:revision>
  <cp:lastPrinted>2025-07-30T07:12:00Z</cp:lastPrinted>
  <dcterms:created xsi:type="dcterms:W3CDTF">2025-07-30T07:13:00Z</dcterms:created>
  <dcterms:modified xsi:type="dcterms:W3CDTF">2025-07-30T07:13:00Z</dcterms:modified>
</cp:coreProperties>
</file>